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pStyle w:val="5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服务内容及服务要求应答表</w:t>
      </w:r>
    </w:p>
    <w:p w14:paraId="3C2D23A1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2ABC9DC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20FD76F2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}  </w:t>
      </w:r>
    </w:p>
    <w:tbl>
      <w:tblPr>
        <w:tblStyle w:val="3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7D728D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28DE7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342231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技术要求</w:t>
            </w:r>
          </w:p>
        </w:tc>
        <w:tc>
          <w:tcPr>
            <w:tcW w:w="2714" w:type="dxa"/>
            <w:noWrap w:val="0"/>
            <w:vAlign w:val="center"/>
          </w:tcPr>
          <w:p w14:paraId="41F864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技术响应</w:t>
            </w:r>
          </w:p>
        </w:tc>
        <w:tc>
          <w:tcPr>
            <w:tcW w:w="1107" w:type="dxa"/>
            <w:noWrap w:val="0"/>
            <w:vAlign w:val="center"/>
          </w:tcPr>
          <w:p w14:paraId="09885DB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056B0F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134C2E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4AAEBC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182406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3DF119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B4CCF0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CDAD2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2DCB6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9E17D4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A063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AE284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6ECC383A">
            <w:pPr>
              <w:pStyle w:val="6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2940E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BE7710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46D10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903975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2313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169BFD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3F3AA0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10F5A5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D6CB17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000E00F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6DD079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E8097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4BDC29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0D83F7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06531B7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2DFA5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975D5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C9706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BDBF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E9512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11F8B3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17FAEE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CB591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6CAFB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07ED2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6CFC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839CE8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3F79B32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A668F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1142D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19240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3AB73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4749D068">
      <w:pPr>
        <w:spacing w:line="400" w:lineRule="atLeast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根据第三章 磋商项目技术、服务、商务及其他要求3.2服务内容及服务要求</w:t>
      </w:r>
      <w:r>
        <w:rPr>
          <w:rFonts w:hint="eastAsia" w:ascii="仿宋" w:hAnsi="仿宋" w:eastAsia="仿宋" w:cs="仿宋"/>
          <w:sz w:val="24"/>
          <w:highlight w:val="none"/>
        </w:rPr>
        <w:t>列明偏离情况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未列明视为无偏离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4"/>
          <w:highlight w:val="none"/>
        </w:rPr>
        <w:t>。对于有偏离的必须具体指出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偏离内容</w:t>
      </w:r>
      <w:r>
        <w:rPr>
          <w:rFonts w:hint="eastAsia" w:ascii="仿宋" w:hAnsi="仿宋" w:eastAsia="仿宋" w:cs="仿宋"/>
          <w:sz w:val="24"/>
          <w:highlight w:val="none"/>
        </w:rPr>
        <w:t>，无偏离条款须填写“无偏离”。</w:t>
      </w:r>
      <w:bookmarkStart w:id="0" w:name="_GoBack"/>
      <w:bookmarkEnd w:id="0"/>
    </w:p>
    <w:p w14:paraId="284775A1">
      <w:pPr>
        <w:spacing w:line="400" w:lineRule="atLeas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2、服务内容及服务要求需</w:t>
      </w:r>
      <w:r>
        <w:rPr>
          <w:rFonts w:hint="eastAsia" w:ascii="仿宋" w:hAnsi="仿宋" w:eastAsia="仿宋" w:cs="仿宋"/>
          <w:sz w:val="24"/>
          <w:highlight w:val="none"/>
        </w:rPr>
        <w:t>提供佐证材料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的应</w:t>
      </w:r>
      <w:r>
        <w:rPr>
          <w:rFonts w:hint="eastAsia" w:ascii="仿宋" w:hAnsi="仿宋" w:eastAsia="仿宋" w:cs="仿宋"/>
          <w:sz w:val="24"/>
          <w:highlight w:val="none"/>
        </w:rPr>
        <w:t>列明页码范围（佐证材料包括但不限于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资质证书或其他证明材料或承诺书</w:t>
      </w:r>
      <w:r>
        <w:rPr>
          <w:rFonts w:hint="eastAsia" w:ascii="仿宋" w:hAnsi="仿宋" w:eastAsia="仿宋" w:cs="仿宋"/>
          <w:sz w:val="24"/>
          <w:highlight w:val="none"/>
        </w:rPr>
        <w:t>等）。如上表内容与佐证材料不符，以佐证材料为准，请各供应商慎重填写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偏离情况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49B0CB3F">
      <w:pPr>
        <w:spacing w:line="400" w:lineRule="atLeast"/>
        <w:ind w:firstLine="480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highlight w:val="none"/>
        </w:rPr>
        <w:t>、若签订合同发现与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服务内容</w:t>
      </w:r>
      <w:r>
        <w:rPr>
          <w:rFonts w:hint="eastAsia" w:ascii="仿宋" w:hAnsi="仿宋" w:eastAsia="仿宋" w:cs="仿宋"/>
          <w:sz w:val="24"/>
          <w:highlight w:val="none"/>
        </w:rPr>
        <w:t>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响应文件中为正偏离或无偏离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。</w:t>
      </w: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1439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3D7ADB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04AD37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AD2E905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02A8F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9EE8DFE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030419B8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BF4BE66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0FA3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8083C71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B8E8078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4562910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081BBA94">
      <w:pPr>
        <w:rPr>
          <w:rFonts w:hint="eastAsia" w:ascii="仿宋" w:hAnsi="仿宋" w:eastAsia="仿宋" w:cs="仿宋"/>
          <w:b/>
          <w:sz w:val="36"/>
        </w:rPr>
      </w:pPr>
    </w:p>
    <w:p w14:paraId="5FDC13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2411F"/>
    <w:rsid w:val="2532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  <w:style w:type="paragraph" w:styleId="6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2026-07-06T07:20:00Z</dcterms:created>
  <dc:creator>Zhe</dc:creator>
  <cp:lastModifiedBy>Zhe</cp:lastModifiedBy>
  <dcterms:modified xsi:type="dcterms:W3CDTF">2026-07-06T07:21:43Z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B52BD7D5F9CF4414946CFA76BCCEE88E_11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