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8534C">
      <w:pPr>
        <w:pStyle w:val="7"/>
        <w:spacing w:line="360" w:lineRule="auto"/>
        <w:jc w:val="center"/>
        <w:outlineLvl w:val="1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</w:rPr>
        <w:t>拟签订采购合同文本</w:t>
      </w:r>
    </w:p>
    <w:p w14:paraId="7403BA0E">
      <w:pPr>
        <w:pStyle w:val="2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leftChars="0" w:hanging="567" w:firstLineChars="0"/>
        <w:jc w:val="center"/>
        <w:textAlignment w:val="auto"/>
        <w:outlineLvl w:val="2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合同范本</w:t>
      </w:r>
      <w:r>
        <w:rPr>
          <w:rFonts w:hint="eastAsia" w:ascii="仿宋" w:hAnsi="仿宋" w:eastAsia="仿宋" w:cs="仿宋"/>
          <w:b/>
          <w:sz w:val="24"/>
          <w:szCs w:val="24"/>
        </w:rPr>
        <w:t>（仅供参考）</w:t>
      </w:r>
    </w:p>
    <w:p w14:paraId="511EBD8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根据《中华人民共和国政府采购法》、《中华人民共和国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民法典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》等有关法律法规规定，(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人名称)(以下简称：“甲方”)通过采购(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方式)确定(中标人名称)(以下简称：“乙方”)为(项目名称)的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。甲乙双方同意签署《(项目名称)合同》(合同编号：，以下简称：“合同”)。</w:t>
      </w:r>
    </w:p>
    <w:p w14:paraId="573AB2A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1.合同文件</w:t>
      </w:r>
    </w:p>
    <w:p w14:paraId="3D22436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下列文件是构成本合同不可分割的部分：</w:t>
      </w:r>
    </w:p>
    <w:p w14:paraId="3E7ADF1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(1)合同条款；</w:t>
      </w:r>
    </w:p>
    <w:p w14:paraId="6AA3924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(2)中标通知书；</w:t>
      </w:r>
    </w:p>
    <w:p w14:paraId="5E41E1C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(3)招标文件</w:t>
      </w:r>
    </w:p>
    <w:p w14:paraId="6948B16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(4)投标(响应)文件；</w:t>
      </w:r>
    </w:p>
    <w:p w14:paraId="7733B28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(5)其他。</w:t>
      </w:r>
    </w:p>
    <w:p w14:paraId="6D707A4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2.合同标的(根据实际情况填写)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816"/>
        <w:gridCol w:w="816"/>
        <w:gridCol w:w="5164"/>
      </w:tblGrid>
      <w:tr w14:paraId="562C7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 w14:paraId="18B7F532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服务名称</w:t>
            </w:r>
          </w:p>
        </w:tc>
        <w:tc>
          <w:tcPr>
            <w:tcW w:w="816" w:type="dxa"/>
            <w:noWrap w:val="0"/>
            <w:vAlign w:val="center"/>
          </w:tcPr>
          <w:p w14:paraId="68B33660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56BCB192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5164" w:type="dxa"/>
            <w:noWrap w:val="0"/>
            <w:vAlign w:val="center"/>
          </w:tcPr>
          <w:p w14:paraId="77E1C76B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具体服务承诺(包含但不限于服务内容、范围和基本要求)</w:t>
            </w:r>
          </w:p>
        </w:tc>
      </w:tr>
      <w:tr w14:paraId="0C28D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 w14:paraId="6CF6996B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C951606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634E83F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5164" w:type="dxa"/>
            <w:noWrap w:val="0"/>
            <w:vAlign w:val="center"/>
          </w:tcPr>
          <w:p w14:paraId="6B21C8AA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A6F9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 w14:paraId="6F96615B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816" w:type="dxa"/>
            <w:noWrap w:val="0"/>
            <w:vAlign w:val="center"/>
          </w:tcPr>
          <w:p w14:paraId="3AE8F58B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E472F2A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64" w:type="dxa"/>
            <w:noWrap w:val="0"/>
            <w:vAlign w:val="center"/>
          </w:tcPr>
          <w:p w14:paraId="7422E6C3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7836649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3.合同金额及付款方式</w:t>
      </w:r>
    </w:p>
    <w:p w14:paraId="6105B7D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3.1合同金额</w:t>
      </w:r>
    </w:p>
    <w:p w14:paraId="1885503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本合同总金额为人民币______元(￥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______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)。本合同金额已包含但不限于乙方为提供服务所产生的全部成本、预期利益、售后服务、税费和合同中规定乙方应承担的其他义务的费用等。</w:t>
      </w:r>
    </w:p>
    <w:p w14:paraId="529C5ED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3.2付款方式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：</w:t>
      </w:r>
    </w:p>
    <w:p w14:paraId="2A1E2E5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3.3履约保证金：无</w:t>
      </w:r>
    </w:p>
    <w:p w14:paraId="2C0F2D5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4.合同签订地</w:t>
      </w:r>
    </w:p>
    <w:p w14:paraId="6EFF0F9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根据实际情况填写</w:t>
      </w:r>
    </w:p>
    <w:p w14:paraId="15ABB5C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5.合同生效</w:t>
      </w:r>
    </w:p>
    <w:p w14:paraId="22AAB2B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本合同一式肆份，甲方执贰份、乙方执贰份、。在甲乙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双方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签字盖章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后生效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，合同执行完毕自动失效（合同的服务承诺则长期有效）。</w:t>
      </w:r>
    </w:p>
    <w:p w14:paraId="2C2F383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lang w:val="en-US" w:eastAsia="en-US" w:bidi="ar-SA"/>
        </w:rPr>
        <w:t>6.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其他约定：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7173FF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130826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甲    方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乙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方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3893B5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地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址：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sz w:val="24"/>
          <w:szCs w:val="24"/>
        </w:rPr>
        <w:t>地    址：</w:t>
      </w:r>
    </w:p>
    <w:p w14:paraId="7F2E01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法定代表人或委托代理人：</w:t>
      </w:r>
      <w:r>
        <w:rPr>
          <w:rFonts w:hint="eastAsia" w:ascii="仿宋" w:hAnsi="仿宋" w:eastAsia="仿宋" w:cs="仿宋"/>
          <w:sz w:val="24"/>
          <w:szCs w:val="24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法定代表人或委托代理人：</w:t>
      </w:r>
    </w:p>
    <w:p w14:paraId="53D4EC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联系电话：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>联系电话：</w:t>
      </w:r>
    </w:p>
    <w:p w14:paraId="391AD0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开 户 行：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开 户 行：</w:t>
      </w:r>
    </w:p>
    <w:p w14:paraId="46BCFFA4">
      <w:pPr>
        <w:pStyle w:val="7"/>
        <w:spacing w:line="360" w:lineRule="auto"/>
        <w:ind w:firstLine="480" w:firstLineChars="200"/>
        <w:rPr>
          <w:rFonts w:hint="eastAsia" w:ascii="仿宋" w:hAnsi="仿宋" w:eastAsia="仿宋" w:cs="仿宋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账    号：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</w:rPr>
        <w:t>账    号：</w:t>
      </w:r>
    </w:p>
    <w:p w14:paraId="580D0D38"/>
    <w:p w14:paraId="0BFFDEB1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BF2A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62C9A2A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qMvz03AgAAbw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DajL89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2C9A2A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7C14B7"/>
    <w:rsid w:val="4E047D90"/>
    <w:rsid w:val="54F77C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510</Words>
  <Characters>545</Characters>
  <Lines>0</Lines>
  <Paragraphs>0</Paragraphs>
  <TotalTime>0</TotalTime>
  <ScaleCrop>false</ScaleCrop>
  <LinksUpToDate>false</LinksUpToDate>
  <CharactersWithSpaces>714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2026-08-17T08:07:00Z</dcterms:created>
  <dc:creator>Administrator</dc:creator>
  <cp:lastModifiedBy>两别</cp:lastModifiedBy>
  <dcterms:modified xsi:type="dcterms:W3CDTF">2026-08-18T03:51:11Z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eyJoZGlkIjoiYmExYmZkZmU5ZGM5MWU2ZDg4MGZmNzZiNjEzZGY0NTAiLCJ1c2VySWQiOiIxNDg3MDY0OTE5In0=</vt:lpwstr>
  </property>
  <property fmtid="{D5CDD505-2E9C-101B-9397-08002B2CF9AE}" pid="4" name="ICV">
    <vt:lpwstr>6150CCE049B246D98685C720258460D1_13</vt:lpwstr>
  </property>
</Properties>
</file>