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7B961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</w:p>
    <w:p w14:paraId="6028E4FE">
      <w:pPr>
        <w:pStyle w:val="4"/>
        <w:ind w:firstLine="480"/>
        <w:rPr>
          <w:rFonts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主要为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产业集群项目省级验收与绩效评估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、国家产业强镇项目专项审计、农产品加工业指导服务工作。</w:t>
      </w:r>
    </w:p>
    <w:p w14:paraId="39A52780">
      <w:pPr>
        <w:jc w:val="both"/>
        <w:rPr>
          <w:rFonts w:hint="default"/>
          <w:sz w:val="28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59267B"/>
    <w:rsid w:val="1659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2026-06-15T09:33:00Z</dcterms:created>
  <dc:creator>哎呦</dc:creator>
  <cp:lastModifiedBy>哎呦</cp:lastModifiedBy>
  <dcterms:modified xsi:type="dcterms:W3CDTF">2026-06-15T09:34:21Z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4A3A820AD6914854A9C396711B5763E6_11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