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CF887">
      <w:pPr>
        <w:jc w:val="center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  <w:t>商务响应</w:t>
      </w:r>
    </w:p>
    <w:p w14:paraId="32F88A4E">
      <w:pPr>
        <w:jc w:val="center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</w:p>
    <w:p w14:paraId="0840EA1E">
      <w:pPr>
        <w:jc w:val="center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</w:p>
    <w:p w14:paraId="4AD6B276">
      <w:pPr>
        <w:jc w:val="left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  <w:t>投标人根据采购文件评分标准自行编写。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A235FE"/>
    <w:rsid w:val="7EA2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2026-08-14T08:31:00Z</dcterms:created>
  <dc:creator>  </dc:creator>
  <cp:lastModifiedBy>  </cp:lastModifiedBy>
  <dcterms:modified xsi:type="dcterms:W3CDTF">2026-08-14T08:32:29Z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13CCA1C08A004D08A2DECCA313D99840_11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