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851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6"/>
      </w:tblGrid>
      <w:tr w14:paraId="5BD22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7B543F">
            <w:pPr>
              <w:pStyle w:val="4"/>
              <w:ind w:left="0" w:leftChars="0" w:right="0" w:rightChars="0" w:firstLine="0" w:firstLineChars="0"/>
              <w:jc w:val="both"/>
            </w:pPr>
            <w:r>
              <w:rPr>
                <w:rFonts w:ascii="仿宋_GB2312" w:hAnsi="仿宋_GB2312" w:eastAsia="仿宋_GB2312" w:cs="仿宋_GB2312"/>
                <w:color w:val="0000FF"/>
                <w:sz w:val="21"/>
              </w:rPr>
              <w:t>一、目的</w:t>
            </w:r>
          </w:p>
          <w:p w14:paraId="38ACEEE8">
            <w:pPr>
              <w:pStyle w:val="4"/>
              <w:ind w:left="0" w:leftChars="0" w:right="0" w:rightChars="0" w:firstLine="0" w:firstLineChars="0"/>
              <w:jc w:val="both"/>
            </w:pPr>
            <w:r>
              <w:rPr>
                <w:rFonts w:ascii="仿宋_GB2312" w:hAnsi="仿宋_GB2312" w:eastAsia="仿宋_GB2312" w:cs="仿宋_GB2312"/>
                <w:color w:val="0000FF"/>
                <w:sz w:val="21"/>
              </w:rPr>
              <w:t>为保证实验室仪器设备正常运行，提高采购单位仪器设备的使用效率，降低故障率。需对实验室仪器设备进行定期维护保养，做好仪器预防性维护工作，同时，及时对故障仪器进行维修，保障实验室仪器设备正常运行。</w:t>
            </w:r>
          </w:p>
        </w:tc>
      </w:tr>
      <w:tr w14:paraId="7437BA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E987C">
            <w:pPr>
              <w:pStyle w:val="4"/>
              <w:ind w:left="0" w:leftChars="0" w:right="0" w:rightChars="0" w:firstLine="0" w:firstLineChars="0"/>
              <w:jc w:val="both"/>
            </w:pPr>
            <w:r>
              <w:rPr>
                <w:rFonts w:ascii="仿宋_GB2312" w:hAnsi="仿宋_GB2312" w:eastAsia="仿宋_GB2312" w:cs="仿宋_GB2312"/>
                <w:color w:val="0000FF"/>
                <w:sz w:val="21"/>
              </w:rPr>
              <w:t>二、维护范围</w:t>
            </w:r>
          </w:p>
          <w:p w14:paraId="15D3D0D6">
            <w:pPr>
              <w:pStyle w:val="4"/>
              <w:ind w:left="0" w:leftChars="0" w:right="0" w:rightChars="0" w:firstLine="0" w:firstLineChars="0"/>
              <w:jc w:val="both"/>
            </w:pPr>
            <w:r>
              <w:rPr>
                <w:rFonts w:ascii="仿宋_GB2312" w:hAnsi="仿宋_GB2312" w:eastAsia="仿宋_GB2312" w:cs="仿宋_GB2312"/>
                <w:color w:val="0000FF"/>
                <w:sz w:val="21"/>
              </w:rPr>
              <w:t>1、实验室所有仪器设备保养维修。</w:t>
            </w:r>
          </w:p>
          <w:p w14:paraId="539D15B5">
            <w:pPr>
              <w:pStyle w:val="4"/>
              <w:ind w:left="0" w:leftChars="0" w:right="0" w:rightChars="0" w:firstLine="0" w:firstLineChars="0"/>
              <w:jc w:val="both"/>
            </w:pPr>
            <w:r>
              <w:rPr>
                <w:rFonts w:ascii="仿宋_GB2312" w:hAnsi="仿宋_GB2312" w:eastAsia="仿宋_GB2312" w:cs="仿宋_GB2312"/>
                <w:color w:val="0000FF"/>
                <w:sz w:val="21"/>
              </w:rPr>
              <w:t>2、实验室纯水系统应急维修（含主机耗材及纯水管道)。</w:t>
            </w:r>
          </w:p>
        </w:tc>
      </w:tr>
      <w:tr w14:paraId="1D921C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E3469">
            <w:pPr>
              <w:pStyle w:val="4"/>
              <w:ind w:left="0" w:leftChars="0" w:right="0" w:rightChars="0" w:firstLine="0" w:firstLineChars="0"/>
              <w:jc w:val="both"/>
            </w:pPr>
            <w:r>
              <w:rPr>
                <w:rFonts w:ascii="仿宋_GB2312" w:hAnsi="仿宋_GB2312" w:eastAsia="仿宋_GB2312" w:cs="仿宋_GB2312"/>
                <w:color w:val="0000FF"/>
                <w:sz w:val="21"/>
              </w:rPr>
              <w:t>三、维保形式</w:t>
            </w:r>
          </w:p>
          <w:p w14:paraId="721A9840">
            <w:pPr>
              <w:pStyle w:val="4"/>
              <w:ind w:left="0" w:leftChars="0" w:right="0" w:rightChars="0" w:firstLine="0" w:firstLineChars="0"/>
              <w:jc w:val="both"/>
            </w:pPr>
            <w:r>
              <w:rPr>
                <w:rFonts w:ascii="仿宋_GB2312" w:hAnsi="仿宋_GB2312" w:eastAsia="仿宋_GB2312" w:cs="仿宋_GB2312"/>
                <w:color w:val="0000FF"/>
                <w:sz w:val="21"/>
              </w:rPr>
              <w:t>维保1年，每季度进行一次现场巡访，检查仪器运行状态、与操作人员相互交流仪器使用情况，保证及时发现并排除故障隐患。每年夏季高温天气时段，对实验室电路及UPS等进行一次点检巡查，保证夏季实验室用电安全，每6个月提供一次全面维护保养服务，服务内容必须包括大型精密仪器设备的维护：</w:t>
            </w:r>
          </w:p>
          <w:p w14:paraId="55D4ED66">
            <w:pPr>
              <w:pStyle w:val="4"/>
              <w:ind w:left="0" w:leftChars="0" w:right="0" w:rightChars="0" w:firstLine="0" w:firstLineChars="0"/>
              <w:jc w:val="both"/>
            </w:pPr>
            <w:r>
              <w:rPr>
                <w:rFonts w:ascii="仿宋_GB2312" w:hAnsi="仿宋_GB2312" w:eastAsia="仿宋_GB2312" w:cs="仿宋_GB2312"/>
                <w:color w:val="0000FF"/>
                <w:sz w:val="21"/>
              </w:rPr>
              <w:t>1、仪器内外部清洁、电路除尘。</w:t>
            </w:r>
          </w:p>
          <w:p w14:paraId="128FB8FA">
            <w:pPr>
              <w:pStyle w:val="4"/>
              <w:ind w:left="0" w:leftChars="0" w:right="0" w:rightChars="0" w:firstLine="0" w:firstLineChars="0"/>
              <w:jc w:val="both"/>
            </w:pPr>
            <w:r>
              <w:rPr>
                <w:rFonts w:ascii="仿宋_GB2312" w:hAnsi="仿宋_GB2312" w:eastAsia="仿宋_GB2312" w:cs="仿宋_GB2312"/>
                <w:color w:val="0000FF"/>
                <w:sz w:val="21"/>
              </w:rPr>
              <w:t>2、更换超期消耗品，评估仪器状态，更换易损件及老化部件。</w:t>
            </w:r>
            <w:bookmarkStart w:id="0" w:name="_GoBack"/>
            <w:bookmarkEnd w:id="0"/>
          </w:p>
          <w:p w14:paraId="301EE8A1">
            <w:pPr>
              <w:pStyle w:val="4"/>
              <w:ind w:left="0" w:leftChars="0" w:right="0" w:rightChars="0" w:firstLine="0" w:firstLineChars="0"/>
              <w:jc w:val="both"/>
            </w:pPr>
            <w:r>
              <w:rPr>
                <w:rFonts w:ascii="仿宋_GB2312" w:hAnsi="仿宋_GB2312" w:eastAsia="仿宋_GB2312" w:cs="仿宋_GB2312"/>
                <w:color w:val="0000FF"/>
                <w:sz w:val="21"/>
              </w:rPr>
              <w:t>3、系统管路的冲洗，仪器核心部件拆洗，机械部件润滑保养。</w:t>
            </w:r>
          </w:p>
          <w:p w14:paraId="469BE70C">
            <w:pPr>
              <w:pStyle w:val="4"/>
              <w:ind w:left="0" w:leftChars="0" w:right="0" w:rightChars="0" w:firstLine="0" w:firstLineChars="0"/>
              <w:jc w:val="both"/>
            </w:pPr>
            <w:r>
              <w:rPr>
                <w:rFonts w:ascii="仿宋_GB2312" w:hAnsi="仿宋_GB2312" w:eastAsia="仿宋_GB2312" w:cs="仿宋_GB2312"/>
                <w:color w:val="0000FF"/>
                <w:sz w:val="21"/>
              </w:rPr>
              <w:t>服务期内遇仪器故障，及时进行维修。</w:t>
            </w:r>
          </w:p>
        </w:tc>
      </w:tr>
      <w:tr w14:paraId="06FBB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FBB7B8">
            <w:pPr>
              <w:pStyle w:val="4"/>
              <w:ind w:left="0" w:leftChars="0" w:right="0" w:rightChars="0" w:firstLine="0" w:firstLineChars="0"/>
              <w:jc w:val="both"/>
            </w:pPr>
            <w:r>
              <w:rPr>
                <w:rFonts w:ascii="仿宋_GB2312" w:hAnsi="仿宋_GB2312" w:eastAsia="仿宋_GB2312" w:cs="仿宋_GB2312"/>
                <w:color w:val="0000FF"/>
                <w:sz w:val="21"/>
              </w:rPr>
              <w:t>四、大型精密仪器设备维保内容</w:t>
            </w:r>
          </w:p>
          <w:p w14:paraId="35CCA54E">
            <w:pPr>
              <w:pStyle w:val="4"/>
              <w:ind w:left="0" w:leftChars="0" w:right="0" w:rightChars="0" w:firstLine="0" w:firstLineChars="0"/>
              <w:jc w:val="both"/>
            </w:pPr>
            <w:r>
              <w:rPr>
                <w:rFonts w:ascii="仿宋_GB2312" w:hAnsi="仿宋_GB2312" w:eastAsia="仿宋_GB2312" w:cs="仿宋_GB2312"/>
                <w:color w:val="0000FF"/>
                <w:sz w:val="21"/>
              </w:rPr>
              <w:t>A.液相色谱维护内容</w:t>
            </w:r>
          </w:p>
          <w:p w14:paraId="38DB8E0D">
            <w:pPr>
              <w:pStyle w:val="4"/>
              <w:ind w:left="0" w:leftChars="0" w:right="0" w:rightChars="0" w:firstLine="0" w:firstLineChars="0"/>
              <w:jc w:val="both"/>
            </w:pPr>
            <w:r>
              <w:rPr>
                <w:rFonts w:ascii="仿宋_GB2312" w:hAnsi="仿宋_GB2312" w:eastAsia="仿宋_GB2312" w:cs="仿宋_GB2312"/>
                <w:color w:val="0000FF"/>
                <w:sz w:val="21"/>
              </w:rPr>
              <w:t>1、液相泵的维护</w:t>
            </w:r>
          </w:p>
          <w:p w14:paraId="34FDD807">
            <w:pPr>
              <w:pStyle w:val="4"/>
              <w:ind w:left="0" w:leftChars="0" w:right="0" w:rightChars="0" w:firstLine="0" w:firstLineChars="0"/>
              <w:jc w:val="both"/>
            </w:pPr>
            <w:r>
              <w:rPr>
                <w:rFonts w:ascii="仿宋_GB2312" w:hAnsi="仿宋_GB2312" w:eastAsia="仿宋_GB2312" w:cs="仿宋_GB2312"/>
                <w:color w:val="0000FF"/>
                <w:sz w:val="21"/>
              </w:rPr>
              <w:t>（1）擦洗泄露传感器及管线接头处灰尘及缓冲盐</w:t>
            </w:r>
          </w:p>
          <w:p w14:paraId="5EE75070">
            <w:pPr>
              <w:pStyle w:val="4"/>
              <w:ind w:left="0" w:leftChars="0" w:right="0" w:rightChars="0" w:firstLine="0" w:firstLineChars="0"/>
              <w:jc w:val="both"/>
            </w:pPr>
            <w:r>
              <w:rPr>
                <w:rFonts w:ascii="仿宋_GB2312" w:hAnsi="仿宋_GB2312" w:eastAsia="仿宋_GB2312" w:cs="仿宋_GB2312"/>
                <w:color w:val="0000FF"/>
                <w:sz w:val="21"/>
              </w:rPr>
              <w:t>（2）泵头清洗</w:t>
            </w:r>
          </w:p>
          <w:p w14:paraId="7F90BBE9">
            <w:pPr>
              <w:pStyle w:val="4"/>
              <w:ind w:left="0" w:leftChars="0" w:right="0" w:rightChars="0" w:firstLine="0" w:firstLineChars="0"/>
              <w:jc w:val="both"/>
            </w:pPr>
            <w:r>
              <w:rPr>
                <w:rFonts w:ascii="仿宋_GB2312" w:hAnsi="仿宋_GB2312" w:eastAsia="仿宋_GB2312" w:cs="仿宋_GB2312"/>
                <w:color w:val="0000FF"/>
                <w:sz w:val="21"/>
              </w:rPr>
              <w:t>（3）冲洗泵头腔体；更换泵密封圈；更换冲洗密封垫和垫圈或冲洗蠕动泵</w:t>
            </w:r>
          </w:p>
          <w:p w14:paraId="582F82EC">
            <w:pPr>
              <w:pStyle w:val="4"/>
              <w:ind w:left="0" w:leftChars="0" w:right="0" w:rightChars="0" w:firstLine="0" w:firstLineChars="0"/>
              <w:jc w:val="both"/>
            </w:pPr>
            <w:r>
              <w:rPr>
                <w:rFonts w:ascii="仿宋_GB2312" w:hAnsi="仿宋_GB2312" w:eastAsia="仿宋_GB2312" w:cs="仿宋_GB2312"/>
                <w:color w:val="0000FF"/>
                <w:sz w:val="21"/>
              </w:rPr>
              <w:t>（4）更换密封垫帽组件（如适用）；对黑色标准密封垫实行磨合步骤</w:t>
            </w:r>
          </w:p>
          <w:p w14:paraId="07587502">
            <w:pPr>
              <w:pStyle w:val="4"/>
              <w:ind w:left="0" w:leftChars="0" w:right="0" w:rightChars="0" w:firstLine="0" w:firstLineChars="0"/>
              <w:jc w:val="both"/>
            </w:pPr>
            <w:r>
              <w:rPr>
                <w:rFonts w:ascii="仿宋_GB2312" w:hAnsi="仿宋_GB2312" w:eastAsia="仿宋_GB2312" w:cs="仿宋_GB2312"/>
                <w:color w:val="0000FF"/>
                <w:sz w:val="21"/>
              </w:rPr>
              <w:t>（5）用水冲洗冲洗阀，如有必要更换PTFE滤芯及密封垫帽组件</w:t>
            </w:r>
          </w:p>
          <w:p w14:paraId="519CDD74">
            <w:pPr>
              <w:pStyle w:val="4"/>
              <w:ind w:left="0" w:leftChars="0" w:right="0" w:rightChars="0" w:firstLine="0" w:firstLineChars="0"/>
              <w:jc w:val="both"/>
            </w:pPr>
            <w:r>
              <w:rPr>
                <w:rFonts w:ascii="仿宋_GB2312" w:hAnsi="仿宋_GB2312" w:eastAsia="仿宋_GB2312" w:cs="仿宋_GB2312"/>
                <w:color w:val="0000FF"/>
                <w:sz w:val="21"/>
              </w:rPr>
              <w:t>（6）安装冲洗阀，打开模块电源，进行系统压力和泵头泄漏测试</w:t>
            </w:r>
          </w:p>
          <w:p w14:paraId="250737EA">
            <w:pPr>
              <w:pStyle w:val="4"/>
              <w:ind w:left="0" w:leftChars="0" w:right="0" w:rightChars="0" w:firstLine="0" w:firstLineChars="0"/>
              <w:jc w:val="both"/>
            </w:pPr>
            <w:r>
              <w:rPr>
                <w:rFonts w:ascii="仿宋_GB2312" w:hAnsi="仿宋_GB2312" w:eastAsia="仿宋_GB2312" w:cs="仿宋_GB2312"/>
                <w:color w:val="0000FF"/>
                <w:sz w:val="21"/>
              </w:rPr>
              <w:t>2、进样器的维护</w:t>
            </w:r>
          </w:p>
          <w:p w14:paraId="09F49F51">
            <w:pPr>
              <w:pStyle w:val="4"/>
              <w:ind w:left="0" w:leftChars="0" w:right="0" w:rightChars="0" w:firstLine="0" w:firstLineChars="0"/>
              <w:jc w:val="both"/>
            </w:pPr>
            <w:r>
              <w:rPr>
                <w:rFonts w:ascii="仿宋_GB2312" w:hAnsi="仿宋_GB2312" w:eastAsia="仿宋_GB2312" w:cs="仿宋_GB2312"/>
                <w:color w:val="0000FF"/>
                <w:sz w:val="21"/>
              </w:rPr>
              <w:t>（1）清洗定子头和定子面</w:t>
            </w:r>
          </w:p>
          <w:p w14:paraId="74291764">
            <w:pPr>
              <w:pStyle w:val="4"/>
              <w:ind w:left="0" w:leftChars="0" w:right="0" w:rightChars="0" w:firstLine="0" w:firstLineChars="0"/>
              <w:jc w:val="both"/>
            </w:pPr>
            <w:r>
              <w:rPr>
                <w:rFonts w:ascii="仿宋_GB2312" w:hAnsi="仿宋_GB2312" w:eastAsia="仿宋_GB2312" w:cs="仿宋_GB2312"/>
                <w:color w:val="0000FF"/>
                <w:sz w:val="21"/>
              </w:rPr>
              <w:t>（2）清洁传动单元杆、自动进样器和柱温箱</w:t>
            </w:r>
          </w:p>
          <w:p w14:paraId="572B95DD">
            <w:pPr>
              <w:pStyle w:val="4"/>
              <w:ind w:left="0" w:leftChars="0" w:right="0" w:rightChars="0" w:firstLine="0" w:firstLineChars="0"/>
              <w:jc w:val="both"/>
            </w:pPr>
            <w:r>
              <w:rPr>
                <w:rFonts w:ascii="仿宋_GB2312" w:hAnsi="仿宋_GB2312" w:eastAsia="仿宋_GB2312" w:cs="仿宋_GB2312"/>
                <w:color w:val="0000FF"/>
                <w:sz w:val="21"/>
              </w:rPr>
              <w:t>（3）压力测试（如没有柱温箱模块）</w:t>
            </w:r>
          </w:p>
          <w:p w14:paraId="32EC1BF2">
            <w:pPr>
              <w:pStyle w:val="4"/>
              <w:ind w:left="0" w:leftChars="0" w:right="0" w:rightChars="0" w:firstLine="0" w:firstLineChars="0"/>
              <w:jc w:val="both"/>
            </w:pPr>
            <w:r>
              <w:rPr>
                <w:rFonts w:ascii="仿宋_GB2312" w:hAnsi="仿宋_GB2312" w:eastAsia="仿宋_GB2312" w:cs="仿宋_GB2312"/>
                <w:color w:val="0000FF"/>
                <w:sz w:val="21"/>
              </w:rPr>
              <w:t>3、柱温箱的维护</w:t>
            </w:r>
          </w:p>
          <w:p w14:paraId="7B54A9B3">
            <w:pPr>
              <w:pStyle w:val="4"/>
              <w:ind w:left="0" w:leftChars="0" w:right="0" w:rightChars="0" w:firstLine="0" w:firstLineChars="0"/>
              <w:jc w:val="both"/>
            </w:pPr>
            <w:r>
              <w:rPr>
                <w:rFonts w:ascii="仿宋_GB2312" w:hAnsi="仿宋_GB2312" w:eastAsia="仿宋_GB2312" w:cs="仿宋_GB2312"/>
                <w:color w:val="0000FF"/>
                <w:sz w:val="21"/>
              </w:rPr>
              <w:t>（1）进行压力测试</w:t>
            </w:r>
          </w:p>
          <w:p w14:paraId="792F487C">
            <w:pPr>
              <w:pStyle w:val="4"/>
              <w:ind w:left="0" w:leftChars="0" w:right="0" w:rightChars="0" w:firstLine="0" w:firstLineChars="0"/>
              <w:jc w:val="both"/>
            </w:pPr>
            <w:r>
              <w:rPr>
                <w:rFonts w:ascii="仿宋_GB2312" w:hAnsi="仿宋_GB2312" w:eastAsia="仿宋_GB2312" w:cs="仿宋_GB2312"/>
                <w:color w:val="0000FF"/>
                <w:sz w:val="21"/>
              </w:rPr>
              <w:t>（2）进行恒温箱测试</w:t>
            </w:r>
          </w:p>
          <w:p w14:paraId="0B802D68">
            <w:pPr>
              <w:pStyle w:val="4"/>
              <w:ind w:left="0" w:leftChars="0" w:right="0" w:rightChars="0" w:firstLine="0" w:firstLineChars="0"/>
              <w:jc w:val="both"/>
            </w:pPr>
            <w:r>
              <w:rPr>
                <w:rFonts w:ascii="仿宋_GB2312" w:hAnsi="仿宋_GB2312" w:eastAsia="仿宋_GB2312" w:cs="仿宋_GB2312"/>
                <w:color w:val="0000FF"/>
                <w:sz w:val="21"/>
              </w:rPr>
              <w:t>4、检测器的维护</w:t>
            </w:r>
          </w:p>
          <w:p w14:paraId="2697F84E">
            <w:pPr>
              <w:pStyle w:val="4"/>
              <w:ind w:left="0" w:leftChars="0" w:right="0" w:rightChars="0" w:firstLine="0" w:firstLineChars="0"/>
              <w:jc w:val="both"/>
            </w:pPr>
            <w:r>
              <w:rPr>
                <w:rFonts w:ascii="仿宋_GB2312" w:hAnsi="仿宋_GB2312" w:eastAsia="仿宋_GB2312" w:cs="仿宋_GB2312"/>
                <w:color w:val="0000FF"/>
                <w:sz w:val="21"/>
              </w:rPr>
              <w:t>（1）检查流通池是否泄漏</w:t>
            </w:r>
          </w:p>
          <w:p w14:paraId="798254B3">
            <w:pPr>
              <w:pStyle w:val="4"/>
              <w:ind w:left="0" w:leftChars="0" w:right="0" w:rightChars="0" w:firstLine="0" w:firstLineChars="0"/>
              <w:jc w:val="both"/>
            </w:pPr>
            <w:r>
              <w:rPr>
                <w:rFonts w:ascii="仿宋_GB2312" w:hAnsi="仿宋_GB2312" w:eastAsia="仿宋_GB2312" w:cs="仿宋_GB2312"/>
                <w:color w:val="0000FF"/>
                <w:sz w:val="21"/>
              </w:rPr>
              <w:t>（2）执行强度测试</w:t>
            </w:r>
          </w:p>
          <w:p w14:paraId="52CB9CA8">
            <w:pPr>
              <w:pStyle w:val="4"/>
              <w:ind w:left="0" w:leftChars="0" w:right="0" w:rightChars="0" w:firstLine="0" w:firstLineChars="0"/>
              <w:jc w:val="both"/>
            </w:pPr>
            <w:r>
              <w:rPr>
                <w:rFonts w:ascii="仿宋_GB2312" w:hAnsi="仿宋_GB2312" w:eastAsia="仿宋_GB2312" w:cs="仿宋_GB2312"/>
                <w:color w:val="0000FF"/>
                <w:sz w:val="21"/>
              </w:rPr>
              <w:t>（3）进行波长校正</w:t>
            </w:r>
          </w:p>
          <w:p w14:paraId="4FBEBC6C">
            <w:pPr>
              <w:pStyle w:val="4"/>
              <w:ind w:left="0" w:leftChars="0" w:right="0" w:rightChars="0" w:firstLine="0" w:firstLineChars="0"/>
              <w:jc w:val="both"/>
            </w:pPr>
            <w:r>
              <w:rPr>
                <w:rFonts w:ascii="仿宋_GB2312" w:hAnsi="仿宋_GB2312" w:eastAsia="仿宋_GB2312" w:cs="仿宋_GB2312"/>
                <w:color w:val="0000FF"/>
                <w:sz w:val="21"/>
              </w:rPr>
              <w:t>B.气相色谱维护内容</w:t>
            </w:r>
          </w:p>
          <w:p w14:paraId="4F7D1899">
            <w:pPr>
              <w:pStyle w:val="4"/>
              <w:ind w:left="0" w:leftChars="0" w:right="0" w:rightChars="0" w:firstLine="0" w:firstLineChars="0"/>
              <w:jc w:val="both"/>
            </w:pPr>
            <w:r>
              <w:rPr>
                <w:rFonts w:ascii="仿宋_GB2312" w:hAnsi="仿宋_GB2312" w:eastAsia="仿宋_GB2312" w:cs="仿宋_GB2312"/>
                <w:color w:val="0000FF"/>
                <w:sz w:val="21"/>
              </w:rPr>
              <w:t>1、清洁和检查GC</w:t>
            </w:r>
          </w:p>
          <w:p w14:paraId="39C0216B">
            <w:pPr>
              <w:pStyle w:val="4"/>
              <w:ind w:left="0" w:leftChars="0" w:right="0" w:rightChars="0" w:firstLine="0" w:firstLineChars="0"/>
              <w:jc w:val="both"/>
            </w:pPr>
            <w:r>
              <w:rPr>
                <w:rFonts w:ascii="仿宋_GB2312" w:hAnsi="仿宋_GB2312" w:eastAsia="仿宋_GB2312" w:cs="仿宋_GB2312"/>
                <w:color w:val="0000FF"/>
                <w:sz w:val="21"/>
              </w:rPr>
              <w:t>（1）关闭并拔下电源线后，打开GC盖板并抽气/除尘/除去碎屑</w:t>
            </w:r>
          </w:p>
          <w:p w14:paraId="2959564A">
            <w:pPr>
              <w:pStyle w:val="4"/>
              <w:ind w:left="0" w:leftChars="0" w:right="0" w:rightChars="0" w:firstLine="0" w:firstLineChars="0"/>
              <w:jc w:val="both"/>
            </w:pPr>
            <w:r>
              <w:rPr>
                <w:rFonts w:ascii="仿宋_GB2312" w:hAnsi="仿宋_GB2312" w:eastAsia="仿宋_GB2312" w:cs="仿宋_GB2312"/>
                <w:color w:val="0000FF"/>
                <w:sz w:val="21"/>
              </w:rPr>
              <w:t>（2）检查仪器内部电线的连接和各个接口是否连接正确</w:t>
            </w:r>
          </w:p>
          <w:p w14:paraId="261A3BBD">
            <w:pPr>
              <w:pStyle w:val="4"/>
              <w:ind w:left="0" w:leftChars="0" w:right="0" w:rightChars="0" w:firstLine="0" w:firstLineChars="0"/>
              <w:jc w:val="both"/>
            </w:pPr>
            <w:r>
              <w:rPr>
                <w:rFonts w:ascii="仿宋_GB2312" w:hAnsi="仿宋_GB2312" w:eastAsia="仿宋_GB2312" w:cs="仿宋_GB2312"/>
                <w:color w:val="0000FF"/>
                <w:sz w:val="21"/>
              </w:rPr>
              <w:t>（3）给GC通电，验证是否通过开机自检</w:t>
            </w:r>
          </w:p>
          <w:p w14:paraId="392EA2D1">
            <w:pPr>
              <w:pStyle w:val="4"/>
              <w:ind w:left="0" w:leftChars="0" w:right="0" w:rightChars="0" w:firstLine="0" w:firstLineChars="0"/>
              <w:jc w:val="both"/>
            </w:pPr>
            <w:r>
              <w:rPr>
                <w:rFonts w:ascii="仿宋_GB2312" w:hAnsi="仿宋_GB2312" w:eastAsia="仿宋_GB2312" w:cs="仿宋_GB2312"/>
                <w:color w:val="0000FF"/>
                <w:sz w:val="21"/>
              </w:rPr>
              <w:t>（4）检查柱箱风扇马达旋转情况</w:t>
            </w:r>
          </w:p>
          <w:p w14:paraId="2CA7DF1D">
            <w:pPr>
              <w:pStyle w:val="4"/>
              <w:ind w:left="0" w:leftChars="0" w:right="0" w:rightChars="0" w:firstLine="0" w:firstLineChars="0"/>
              <w:jc w:val="both"/>
            </w:pPr>
            <w:r>
              <w:rPr>
                <w:rFonts w:ascii="仿宋_GB2312" w:hAnsi="仿宋_GB2312" w:eastAsia="仿宋_GB2312" w:cs="仿宋_GB2312"/>
                <w:color w:val="0000FF"/>
                <w:sz w:val="21"/>
              </w:rPr>
              <w:t>（5）检查其他风扇的操作-进样口和EPC冷却风扇</w:t>
            </w:r>
          </w:p>
          <w:p w14:paraId="5B9CBD87">
            <w:pPr>
              <w:pStyle w:val="4"/>
              <w:ind w:left="0" w:leftChars="0" w:right="0" w:rightChars="0" w:firstLine="0" w:firstLineChars="0"/>
              <w:jc w:val="both"/>
            </w:pPr>
            <w:r>
              <w:rPr>
                <w:rFonts w:ascii="仿宋_GB2312" w:hAnsi="仿宋_GB2312" w:eastAsia="仿宋_GB2312" w:cs="仿宋_GB2312"/>
                <w:color w:val="0000FF"/>
                <w:sz w:val="21"/>
              </w:rPr>
              <w:t>（6）检查柱箱进气口/排气口挡板组件在加热和冷却柱箱时可顺畅操作</w:t>
            </w:r>
          </w:p>
          <w:p w14:paraId="08DE81FE">
            <w:pPr>
              <w:pStyle w:val="4"/>
              <w:ind w:left="0" w:leftChars="0" w:right="0" w:rightChars="0" w:firstLine="0" w:firstLineChars="0"/>
              <w:jc w:val="both"/>
            </w:pPr>
            <w:r>
              <w:rPr>
                <w:rFonts w:ascii="仿宋_GB2312" w:hAnsi="仿宋_GB2312" w:eastAsia="仿宋_GB2312" w:cs="仿宋_GB2312"/>
                <w:color w:val="0000FF"/>
                <w:sz w:val="21"/>
              </w:rPr>
              <w:t>2、进样口的维护（SSL进样口为例）</w:t>
            </w:r>
          </w:p>
          <w:p w14:paraId="4BAC34BF">
            <w:pPr>
              <w:pStyle w:val="4"/>
              <w:ind w:left="0" w:leftChars="0" w:right="0" w:rightChars="0" w:firstLine="0" w:firstLineChars="0"/>
              <w:jc w:val="both"/>
            </w:pPr>
            <w:r>
              <w:rPr>
                <w:rFonts w:ascii="仿宋_GB2312" w:hAnsi="仿宋_GB2312" w:eastAsia="仿宋_GB2312" w:cs="仿宋_GB2312"/>
                <w:color w:val="0000FF"/>
                <w:sz w:val="21"/>
              </w:rPr>
              <w:t>（1）更换进样垫，清洁进样垫底座</w:t>
            </w:r>
          </w:p>
          <w:p w14:paraId="7D8562C6">
            <w:pPr>
              <w:pStyle w:val="4"/>
              <w:ind w:left="0" w:leftChars="0" w:right="0" w:rightChars="0" w:firstLine="0" w:firstLineChars="0"/>
              <w:jc w:val="both"/>
            </w:pPr>
            <w:r>
              <w:rPr>
                <w:rFonts w:ascii="仿宋_GB2312" w:hAnsi="仿宋_GB2312" w:eastAsia="仿宋_GB2312" w:cs="仿宋_GB2312"/>
                <w:color w:val="0000FF"/>
                <w:sz w:val="21"/>
              </w:rPr>
              <w:t>（2）更换衬管及衬管O圈</w:t>
            </w:r>
          </w:p>
          <w:p w14:paraId="7F076062">
            <w:pPr>
              <w:pStyle w:val="4"/>
              <w:ind w:left="0" w:leftChars="0" w:right="0" w:rightChars="0" w:firstLine="0" w:firstLineChars="0"/>
              <w:jc w:val="both"/>
            </w:pPr>
            <w:r>
              <w:rPr>
                <w:rFonts w:ascii="仿宋_GB2312" w:hAnsi="仿宋_GB2312" w:eastAsia="仿宋_GB2312" w:cs="仿宋_GB2312"/>
                <w:color w:val="0000FF"/>
                <w:sz w:val="21"/>
              </w:rPr>
              <w:t>（3）检查分流平板，和分流出口trap</w:t>
            </w:r>
          </w:p>
          <w:p w14:paraId="4A1707B7">
            <w:pPr>
              <w:pStyle w:val="4"/>
              <w:ind w:left="0" w:leftChars="0" w:right="0" w:rightChars="0" w:firstLine="0" w:firstLineChars="0"/>
              <w:jc w:val="both"/>
            </w:pPr>
            <w:r>
              <w:rPr>
                <w:rFonts w:ascii="仿宋_GB2312" w:hAnsi="仿宋_GB2312" w:eastAsia="仿宋_GB2312" w:cs="仿宋_GB2312"/>
                <w:color w:val="0000FF"/>
                <w:sz w:val="21"/>
              </w:rPr>
              <w:t>（4）清洁并用适当的溶剂清洗进样口</w:t>
            </w:r>
          </w:p>
          <w:p w14:paraId="70B8D493">
            <w:pPr>
              <w:pStyle w:val="4"/>
              <w:ind w:left="0" w:leftChars="0" w:right="0" w:rightChars="0" w:firstLine="0" w:firstLineChars="0"/>
              <w:jc w:val="both"/>
            </w:pPr>
            <w:r>
              <w:rPr>
                <w:rFonts w:ascii="仿宋_GB2312" w:hAnsi="仿宋_GB2312" w:eastAsia="仿宋_GB2312" w:cs="仿宋_GB2312"/>
                <w:color w:val="0000FF"/>
                <w:sz w:val="21"/>
              </w:rPr>
              <w:t>3、检测器的维护（FID检测器为例）FID检测器维护</w:t>
            </w:r>
          </w:p>
          <w:p w14:paraId="2D788AF5">
            <w:pPr>
              <w:pStyle w:val="4"/>
              <w:ind w:left="0" w:leftChars="0" w:right="0" w:rightChars="0" w:firstLine="0" w:firstLineChars="0"/>
              <w:jc w:val="both"/>
            </w:pPr>
            <w:r>
              <w:rPr>
                <w:rFonts w:ascii="仿宋_GB2312" w:hAnsi="仿宋_GB2312" w:eastAsia="仿宋_GB2312" w:cs="仿宋_GB2312"/>
                <w:color w:val="0000FF"/>
                <w:sz w:val="21"/>
              </w:rPr>
              <w:t>（1）检查并清洁FID喷嘴</w:t>
            </w:r>
          </w:p>
          <w:p w14:paraId="068BD853">
            <w:pPr>
              <w:pStyle w:val="4"/>
              <w:ind w:left="0" w:leftChars="0" w:right="0" w:rightChars="0" w:firstLine="0" w:firstLineChars="0"/>
              <w:jc w:val="both"/>
            </w:pPr>
            <w:r>
              <w:rPr>
                <w:rFonts w:ascii="仿宋_GB2312" w:hAnsi="仿宋_GB2312" w:eastAsia="仿宋_GB2312" w:cs="仿宋_GB2312"/>
                <w:color w:val="0000FF"/>
                <w:sz w:val="21"/>
              </w:rPr>
              <w:t>（2）清洁FID收集极</w:t>
            </w:r>
          </w:p>
          <w:p w14:paraId="7DBE0AFB">
            <w:pPr>
              <w:pStyle w:val="4"/>
              <w:ind w:left="0" w:leftChars="0" w:right="0" w:rightChars="0" w:firstLine="0" w:firstLineChars="0"/>
              <w:jc w:val="both"/>
            </w:pPr>
            <w:r>
              <w:rPr>
                <w:rFonts w:ascii="仿宋_GB2312" w:hAnsi="仿宋_GB2312" w:eastAsia="仿宋_GB2312" w:cs="仿宋_GB2312"/>
                <w:color w:val="0000FF"/>
                <w:sz w:val="21"/>
              </w:rPr>
              <w:t>（3）检查点火线圈</w:t>
            </w:r>
          </w:p>
          <w:p w14:paraId="7E4E38D0">
            <w:pPr>
              <w:pStyle w:val="4"/>
              <w:ind w:left="0" w:leftChars="0" w:right="0" w:rightChars="0" w:firstLine="0" w:firstLineChars="0"/>
              <w:jc w:val="both"/>
            </w:pPr>
            <w:r>
              <w:rPr>
                <w:rFonts w:ascii="仿宋_GB2312" w:hAnsi="仿宋_GB2312" w:eastAsia="仿宋_GB2312" w:cs="仿宋_GB2312"/>
                <w:color w:val="0000FF"/>
                <w:sz w:val="21"/>
              </w:rPr>
              <w:t>（4）监测FID漏电流，及FID基线水平</w:t>
            </w:r>
          </w:p>
          <w:p w14:paraId="731112C6">
            <w:pPr>
              <w:pStyle w:val="4"/>
              <w:ind w:left="0" w:leftChars="0" w:right="0" w:rightChars="0" w:firstLine="0" w:firstLineChars="0"/>
              <w:jc w:val="both"/>
            </w:pPr>
            <w:r>
              <w:rPr>
                <w:rFonts w:ascii="仿宋_GB2312" w:hAnsi="仿宋_GB2312" w:eastAsia="仿宋_GB2312" w:cs="仿宋_GB2312"/>
                <w:color w:val="0000FF"/>
                <w:sz w:val="21"/>
              </w:rPr>
              <w:t>C.原子吸收维护</w:t>
            </w:r>
          </w:p>
          <w:p w14:paraId="488EEA2E">
            <w:pPr>
              <w:pStyle w:val="4"/>
              <w:ind w:left="0" w:leftChars="0" w:right="0" w:rightChars="0" w:firstLine="0" w:firstLineChars="0"/>
              <w:jc w:val="both"/>
            </w:pPr>
            <w:r>
              <w:rPr>
                <w:rFonts w:ascii="仿宋_GB2312" w:hAnsi="仿宋_GB2312" w:eastAsia="仿宋_GB2312" w:cs="仿宋_GB2312"/>
                <w:color w:val="0000FF"/>
                <w:sz w:val="21"/>
              </w:rPr>
              <w:t>1、光谱仪维护</w:t>
            </w:r>
          </w:p>
          <w:p w14:paraId="6F425834">
            <w:pPr>
              <w:pStyle w:val="4"/>
              <w:ind w:left="0" w:leftChars="0" w:right="0" w:rightChars="0" w:firstLine="0" w:firstLineChars="0"/>
              <w:jc w:val="both"/>
            </w:pPr>
            <w:r>
              <w:rPr>
                <w:rFonts w:ascii="仿宋_GB2312" w:hAnsi="仿宋_GB2312" w:eastAsia="仿宋_GB2312" w:cs="仿宋_GB2312"/>
                <w:color w:val="0000FF"/>
                <w:sz w:val="21"/>
              </w:rPr>
              <w:t>（1）仪器清洁</w:t>
            </w:r>
          </w:p>
          <w:p w14:paraId="519D0A54">
            <w:pPr>
              <w:pStyle w:val="4"/>
              <w:ind w:left="0" w:leftChars="0" w:right="0" w:rightChars="0" w:firstLine="0" w:firstLineChars="0"/>
              <w:jc w:val="both"/>
            </w:pPr>
            <w:r>
              <w:rPr>
                <w:rFonts w:ascii="仿宋_GB2312" w:hAnsi="仿宋_GB2312" w:eastAsia="仿宋_GB2312" w:cs="仿宋_GB2312"/>
                <w:color w:val="0000FF"/>
                <w:sz w:val="21"/>
              </w:rPr>
              <w:t>（2）查看光谱仪状态指示灯</w:t>
            </w:r>
          </w:p>
          <w:p w14:paraId="015DF9FE">
            <w:pPr>
              <w:pStyle w:val="4"/>
              <w:ind w:left="0" w:leftChars="0" w:right="0" w:rightChars="0" w:firstLine="0" w:firstLineChars="0"/>
              <w:jc w:val="both"/>
            </w:pPr>
            <w:r>
              <w:rPr>
                <w:rFonts w:ascii="仿宋_GB2312" w:hAnsi="仿宋_GB2312" w:eastAsia="仿宋_GB2312" w:cs="仿宋_GB2312"/>
                <w:color w:val="0000FF"/>
                <w:sz w:val="21"/>
              </w:rPr>
              <w:t>（3）检查维护氘灯（D2），如有需要更换氘灯</w:t>
            </w:r>
          </w:p>
          <w:p w14:paraId="56BE4DA8">
            <w:pPr>
              <w:pStyle w:val="4"/>
              <w:ind w:left="0" w:leftChars="0" w:right="0" w:rightChars="0" w:firstLine="0" w:firstLineChars="0"/>
              <w:jc w:val="both"/>
            </w:pPr>
            <w:r>
              <w:rPr>
                <w:rFonts w:ascii="仿宋_GB2312" w:hAnsi="仿宋_GB2312" w:eastAsia="仿宋_GB2312" w:cs="仿宋_GB2312"/>
                <w:color w:val="0000FF"/>
                <w:sz w:val="21"/>
              </w:rPr>
              <w:t>（3）检查维护光谱仪保险丝，如有需要更换保险丝</w:t>
            </w:r>
          </w:p>
          <w:p w14:paraId="6985A055">
            <w:pPr>
              <w:pStyle w:val="4"/>
              <w:ind w:left="0" w:leftChars="0" w:right="0" w:rightChars="0" w:firstLine="0" w:firstLineChars="0"/>
              <w:jc w:val="both"/>
            </w:pPr>
            <w:r>
              <w:rPr>
                <w:rFonts w:ascii="仿宋_GB2312" w:hAnsi="仿宋_GB2312" w:eastAsia="仿宋_GB2312" w:cs="仿宋_GB2312"/>
                <w:color w:val="0000FF"/>
                <w:sz w:val="21"/>
              </w:rPr>
              <w:t>2、火焰系统维护</w:t>
            </w:r>
          </w:p>
          <w:p w14:paraId="63177B19">
            <w:pPr>
              <w:pStyle w:val="4"/>
              <w:ind w:left="0" w:leftChars="0" w:right="0" w:rightChars="0" w:firstLine="0" w:firstLineChars="0"/>
              <w:jc w:val="both"/>
            </w:pPr>
            <w:r>
              <w:rPr>
                <w:rFonts w:ascii="仿宋_GB2312" w:hAnsi="仿宋_GB2312" w:eastAsia="仿宋_GB2312" w:cs="仿宋_GB2312"/>
                <w:color w:val="0000FF"/>
                <w:sz w:val="21"/>
              </w:rPr>
              <w:t>（1）清洁燃烧器外表面</w:t>
            </w:r>
          </w:p>
          <w:p w14:paraId="0AAFB715">
            <w:pPr>
              <w:pStyle w:val="4"/>
              <w:ind w:left="0" w:leftChars="0" w:right="0" w:rightChars="0" w:firstLine="0" w:firstLineChars="0"/>
              <w:jc w:val="both"/>
            </w:pPr>
            <w:r>
              <w:rPr>
                <w:rFonts w:ascii="仿宋_GB2312" w:hAnsi="仿宋_GB2312" w:eastAsia="仿宋_GB2312" w:cs="仿宋_GB2312"/>
                <w:color w:val="0000FF"/>
                <w:sz w:val="21"/>
              </w:rPr>
              <w:t>（2）清洁燃烧器内表面</w:t>
            </w:r>
          </w:p>
          <w:p w14:paraId="16E13C0B">
            <w:pPr>
              <w:pStyle w:val="4"/>
              <w:ind w:left="0" w:leftChars="0" w:right="0" w:rightChars="0" w:firstLine="0" w:firstLineChars="0"/>
              <w:jc w:val="both"/>
            </w:pPr>
            <w:r>
              <w:rPr>
                <w:rFonts w:ascii="仿宋_GB2312" w:hAnsi="仿宋_GB2312" w:eastAsia="仿宋_GB2312" w:cs="仿宋_GB2312"/>
                <w:color w:val="0000FF"/>
                <w:sz w:val="21"/>
              </w:rPr>
              <w:t>（3）清洁雾化室</w:t>
            </w:r>
          </w:p>
          <w:p w14:paraId="5BBA5309">
            <w:pPr>
              <w:pStyle w:val="4"/>
              <w:ind w:left="0" w:leftChars="0" w:right="0" w:rightChars="0" w:firstLine="0" w:firstLineChars="0"/>
              <w:jc w:val="both"/>
            </w:pPr>
            <w:r>
              <w:rPr>
                <w:rFonts w:ascii="仿宋_GB2312" w:hAnsi="仿宋_GB2312" w:eastAsia="仿宋_GB2312" w:cs="仿宋_GB2312"/>
                <w:color w:val="0000FF"/>
                <w:sz w:val="21"/>
              </w:rPr>
              <w:t>（4）检查、清洁、更换（如有需要）雾化室组件</w:t>
            </w:r>
          </w:p>
          <w:p w14:paraId="572F8F18">
            <w:pPr>
              <w:pStyle w:val="4"/>
              <w:ind w:left="0" w:leftChars="0" w:right="0" w:rightChars="0" w:firstLine="0" w:firstLineChars="0"/>
              <w:jc w:val="both"/>
            </w:pPr>
            <w:r>
              <w:rPr>
                <w:rFonts w:ascii="仿宋_GB2312" w:hAnsi="仿宋_GB2312" w:eastAsia="仿宋_GB2312" w:cs="仿宋_GB2312"/>
                <w:color w:val="0000FF"/>
                <w:sz w:val="21"/>
              </w:rPr>
              <w:t>（5）清洁雾化器</w:t>
            </w:r>
          </w:p>
          <w:p w14:paraId="6A903E03">
            <w:pPr>
              <w:pStyle w:val="4"/>
              <w:ind w:left="0" w:leftChars="0" w:right="0" w:rightChars="0" w:firstLine="0" w:firstLineChars="0"/>
              <w:jc w:val="both"/>
            </w:pPr>
            <w:r>
              <w:rPr>
                <w:rFonts w:ascii="仿宋_GB2312" w:hAnsi="仿宋_GB2312" w:eastAsia="仿宋_GB2312" w:cs="仿宋_GB2312"/>
                <w:color w:val="0000FF"/>
                <w:sz w:val="21"/>
              </w:rPr>
              <w:t>（6）排空并重新灌满废液管</w:t>
            </w:r>
          </w:p>
          <w:p w14:paraId="0E0C2AC5">
            <w:pPr>
              <w:pStyle w:val="4"/>
              <w:ind w:left="0" w:leftChars="0" w:right="0" w:rightChars="0" w:firstLine="0" w:firstLineChars="0"/>
              <w:jc w:val="both"/>
            </w:pPr>
            <w:r>
              <w:rPr>
                <w:rFonts w:ascii="仿宋_GB2312" w:hAnsi="仿宋_GB2312" w:eastAsia="仿宋_GB2312" w:cs="仿宋_GB2312"/>
                <w:color w:val="0000FF"/>
                <w:sz w:val="21"/>
              </w:rPr>
              <w:t>（7）检查气源软管，更换有裂纹或损坏的软管</w:t>
            </w:r>
          </w:p>
          <w:p w14:paraId="6024B07E">
            <w:pPr>
              <w:pStyle w:val="4"/>
              <w:ind w:left="0" w:leftChars="0" w:right="0" w:rightChars="0" w:firstLine="0" w:firstLineChars="0"/>
              <w:jc w:val="both"/>
            </w:pPr>
            <w:r>
              <w:rPr>
                <w:rFonts w:ascii="仿宋_GB2312" w:hAnsi="仿宋_GB2312" w:eastAsia="仿宋_GB2312" w:cs="仿宋_GB2312"/>
                <w:color w:val="0000FF"/>
                <w:sz w:val="21"/>
              </w:rPr>
              <w:t>（8）气体检漏试验</w:t>
            </w:r>
          </w:p>
          <w:p w14:paraId="3ED64409">
            <w:pPr>
              <w:pStyle w:val="4"/>
              <w:ind w:left="0" w:leftChars="0" w:right="0" w:rightChars="0" w:firstLine="0" w:firstLineChars="0"/>
              <w:jc w:val="both"/>
            </w:pPr>
            <w:r>
              <w:rPr>
                <w:rFonts w:ascii="仿宋_GB2312" w:hAnsi="仿宋_GB2312" w:eastAsia="仿宋_GB2312" w:cs="仿宋_GB2312"/>
                <w:color w:val="0000FF"/>
                <w:sz w:val="21"/>
              </w:rPr>
              <w:t>3、压缩机</w:t>
            </w:r>
          </w:p>
          <w:p w14:paraId="6A8FEB59">
            <w:pPr>
              <w:pStyle w:val="4"/>
              <w:ind w:left="0" w:leftChars="0" w:right="0" w:rightChars="0" w:firstLine="0" w:firstLineChars="0"/>
              <w:jc w:val="both"/>
            </w:pPr>
            <w:r>
              <w:rPr>
                <w:rFonts w:ascii="仿宋_GB2312" w:hAnsi="仿宋_GB2312" w:eastAsia="仿宋_GB2312" w:cs="仿宋_GB2312"/>
                <w:color w:val="0000FF"/>
                <w:sz w:val="21"/>
              </w:rPr>
              <w:t>（1）检查并清洁外表面</w:t>
            </w:r>
          </w:p>
          <w:p w14:paraId="7A65ECC5">
            <w:pPr>
              <w:pStyle w:val="4"/>
              <w:ind w:left="0" w:leftChars="0" w:right="0" w:rightChars="0" w:firstLine="0" w:firstLineChars="0"/>
              <w:jc w:val="both"/>
            </w:pPr>
            <w:r>
              <w:rPr>
                <w:rFonts w:ascii="仿宋_GB2312" w:hAnsi="仿宋_GB2312" w:eastAsia="仿宋_GB2312" w:cs="仿宋_GB2312"/>
                <w:color w:val="0000FF"/>
                <w:sz w:val="21"/>
              </w:rPr>
              <w:t>（2）检查滤阱，放掉积水</w:t>
            </w:r>
          </w:p>
          <w:p w14:paraId="46DF1E8B">
            <w:pPr>
              <w:pStyle w:val="4"/>
              <w:ind w:left="0" w:leftChars="0" w:right="0" w:rightChars="0" w:firstLine="0" w:firstLineChars="0"/>
              <w:jc w:val="both"/>
            </w:pPr>
            <w:r>
              <w:rPr>
                <w:rFonts w:ascii="仿宋_GB2312" w:hAnsi="仿宋_GB2312" w:eastAsia="仿宋_GB2312" w:cs="仿宋_GB2312"/>
                <w:color w:val="0000FF"/>
                <w:sz w:val="21"/>
              </w:rPr>
              <w:t>（3）检查橡胶部件是否老化，是否损坏</w:t>
            </w:r>
          </w:p>
          <w:p w14:paraId="3EFC06BC">
            <w:pPr>
              <w:pStyle w:val="4"/>
              <w:ind w:left="0" w:leftChars="0" w:right="0" w:rightChars="0" w:firstLine="0" w:firstLineChars="0"/>
              <w:jc w:val="both"/>
            </w:pPr>
            <w:r>
              <w:rPr>
                <w:rFonts w:ascii="仿宋_GB2312" w:hAnsi="仿宋_GB2312" w:eastAsia="仿宋_GB2312" w:cs="仿宋_GB2312"/>
                <w:color w:val="0000FF"/>
                <w:sz w:val="21"/>
              </w:rPr>
              <w:t>4、自动进样器</w:t>
            </w:r>
          </w:p>
          <w:p w14:paraId="4EEA3553">
            <w:pPr>
              <w:pStyle w:val="4"/>
              <w:ind w:left="0" w:leftChars="0" w:right="0" w:rightChars="0" w:firstLine="0" w:firstLineChars="0"/>
              <w:jc w:val="both"/>
            </w:pPr>
            <w:r>
              <w:rPr>
                <w:rFonts w:ascii="仿宋_GB2312" w:hAnsi="仿宋_GB2312" w:eastAsia="仿宋_GB2312" w:cs="仿宋_GB2312"/>
                <w:color w:val="0000FF"/>
                <w:sz w:val="21"/>
              </w:rPr>
              <w:t>（1）清洁外表面，清除所有痕迹</w:t>
            </w:r>
          </w:p>
          <w:p w14:paraId="14ED7D75">
            <w:pPr>
              <w:pStyle w:val="4"/>
              <w:ind w:left="0" w:leftChars="0" w:right="0" w:rightChars="0" w:firstLine="0" w:firstLineChars="0"/>
              <w:jc w:val="both"/>
            </w:pPr>
            <w:r>
              <w:rPr>
                <w:rFonts w:ascii="仿宋_GB2312" w:hAnsi="仿宋_GB2312" w:eastAsia="仿宋_GB2312" w:cs="仿宋_GB2312"/>
                <w:color w:val="0000FF"/>
                <w:sz w:val="21"/>
              </w:rPr>
              <w:t>5、自动稀释器附件</w:t>
            </w:r>
          </w:p>
          <w:p w14:paraId="1C8BCB31">
            <w:pPr>
              <w:pStyle w:val="4"/>
              <w:ind w:left="0" w:leftChars="0" w:right="0" w:rightChars="0" w:firstLine="0" w:firstLineChars="0"/>
              <w:jc w:val="both"/>
            </w:pPr>
            <w:r>
              <w:rPr>
                <w:rFonts w:ascii="仿宋_GB2312" w:hAnsi="仿宋_GB2312" w:eastAsia="仿宋_GB2312" w:cs="仿宋_GB2312"/>
                <w:color w:val="0000FF"/>
                <w:sz w:val="21"/>
              </w:rPr>
              <w:t>（1）出现漏液或溢出时，立即擦拭，不要使液体累积在滴盘内</w:t>
            </w:r>
          </w:p>
          <w:p w14:paraId="7A02670E">
            <w:pPr>
              <w:pStyle w:val="4"/>
              <w:ind w:left="0" w:leftChars="0" w:right="0" w:rightChars="0" w:firstLine="0" w:firstLineChars="0"/>
              <w:jc w:val="both"/>
            </w:pPr>
            <w:r>
              <w:rPr>
                <w:rFonts w:ascii="仿宋_GB2312" w:hAnsi="仿宋_GB2312" w:eastAsia="仿宋_GB2312" w:cs="仿宋_GB2312"/>
                <w:color w:val="0000FF"/>
                <w:sz w:val="21"/>
              </w:rPr>
              <w:t>（2）定期检查接头处是否有漏液现象，及时更换有问题的接头</w:t>
            </w:r>
          </w:p>
          <w:p w14:paraId="11C51C54">
            <w:pPr>
              <w:pStyle w:val="4"/>
              <w:ind w:left="0" w:leftChars="0" w:right="0" w:rightChars="0" w:firstLine="0" w:firstLineChars="0"/>
              <w:jc w:val="both"/>
            </w:pPr>
            <w:r>
              <w:rPr>
                <w:rFonts w:ascii="仿宋_GB2312" w:hAnsi="仿宋_GB2312" w:eastAsia="仿宋_GB2312" w:cs="仿宋_GB2312"/>
                <w:color w:val="0000FF"/>
                <w:sz w:val="21"/>
              </w:rPr>
              <w:t>6、石墨炉系统维护</w:t>
            </w:r>
          </w:p>
          <w:p w14:paraId="523C2EC3">
            <w:pPr>
              <w:pStyle w:val="4"/>
              <w:ind w:left="0" w:leftChars="0" w:right="0" w:rightChars="0" w:firstLine="0" w:firstLineChars="0"/>
              <w:jc w:val="both"/>
            </w:pPr>
            <w:r>
              <w:rPr>
                <w:rFonts w:ascii="仿宋_GB2312" w:hAnsi="仿宋_GB2312" w:eastAsia="仿宋_GB2312" w:cs="仿宋_GB2312"/>
                <w:color w:val="0000FF"/>
                <w:sz w:val="21"/>
              </w:rPr>
              <w:t>（1）清洁石墨炉炉头</w:t>
            </w:r>
          </w:p>
          <w:p w14:paraId="47BBBFB2">
            <w:pPr>
              <w:pStyle w:val="4"/>
              <w:ind w:left="0" w:leftChars="0" w:right="0" w:rightChars="0" w:firstLine="0" w:firstLineChars="0"/>
              <w:jc w:val="both"/>
            </w:pPr>
            <w:r>
              <w:rPr>
                <w:rFonts w:ascii="仿宋_GB2312" w:hAnsi="仿宋_GB2312" w:eastAsia="仿宋_GB2312" w:cs="仿宋_GB2312"/>
                <w:color w:val="0000FF"/>
                <w:sz w:val="21"/>
              </w:rPr>
              <w:t>（2）清洁石墨炉炉头窗口</w:t>
            </w:r>
          </w:p>
          <w:p w14:paraId="3EB0896E">
            <w:pPr>
              <w:pStyle w:val="4"/>
              <w:ind w:left="0" w:leftChars="0" w:right="0" w:rightChars="0" w:firstLine="0" w:firstLineChars="0"/>
              <w:jc w:val="both"/>
            </w:pPr>
            <w:r>
              <w:rPr>
                <w:rFonts w:ascii="仿宋_GB2312" w:hAnsi="仿宋_GB2312" w:eastAsia="仿宋_GB2312" w:cs="仿宋_GB2312"/>
                <w:color w:val="0000FF"/>
                <w:sz w:val="21"/>
              </w:rPr>
              <w:t>（3）清洁温度反馈窗口</w:t>
            </w:r>
          </w:p>
          <w:p w14:paraId="58D3A12A">
            <w:pPr>
              <w:pStyle w:val="4"/>
              <w:ind w:left="0" w:leftChars="0" w:right="0" w:rightChars="0" w:firstLine="0" w:firstLineChars="0"/>
              <w:jc w:val="both"/>
            </w:pPr>
            <w:r>
              <w:rPr>
                <w:rFonts w:ascii="仿宋_GB2312" w:hAnsi="仿宋_GB2312" w:eastAsia="仿宋_GB2312" w:cs="仿宋_GB2312"/>
                <w:color w:val="0000FF"/>
                <w:sz w:val="21"/>
              </w:rPr>
              <w:t>（4）检查清洁石墨锥</w:t>
            </w:r>
          </w:p>
          <w:p w14:paraId="253B8128">
            <w:pPr>
              <w:pStyle w:val="4"/>
              <w:ind w:left="0" w:leftChars="0" w:right="0" w:rightChars="0" w:firstLine="0" w:firstLineChars="0"/>
              <w:jc w:val="both"/>
            </w:pPr>
            <w:r>
              <w:rPr>
                <w:rFonts w:ascii="仿宋_GB2312" w:hAnsi="仿宋_GB2312" w:eastAsia="仿宋_GB2312" w:cs="仿宋_GB2312"/>
                <w:color w:val="0000FF"/>
                <w:sz w:val="21"/>
              </w:rPr>
              <w:t>（5）泄漏检查：气体系统、水冷却系统、内部泄漏</w:t>
            </w:r>
          </w:p>
          <w:p w14:paraId="5B0F70B1">
            <w:pPr>
              <w:pStyle w:val="4"/>
              <w:ind w:left="0" w:leftChars="0" w:right="0" w:rightChars="0" w:firstLine="0" w:firstLineChars="0"/>
              <w:jc w:val="both"/>
            </w:pPr>
            <w:r>
              <w:rPr>
                <w:rFonts w:ascii="仿宋_GB2312" w:hAnsi="仿宋_GB2312" w:eastAsia="仿宋_GB2312" w:cs="仿宋_GB2312"/>
                <w:color w:val="0000FF"/>
                <w:sz w:val="21"/>
              </w:rPr>
              <w:t>（6）检查或更换保险丝</w:t>
            </w:r>
          </w:p>
          <w:p w14:paraId="156A4B70">
            <w:pPr>
              <w:pStyle w:val="4"/>
              <w:ind w:left="0" w:leftChars="0" w:right="0" w:rightChars="0" w:firstLine="0" w:firstLineChars="0"/>
              <w:jc w:val="both"/>
            </w:pPr>
            <w:r>
              <w:rPr>
                <w:rFonts w:ascii="仿宋_GB2312" w:hAnsi="仿宋_GB2312" w:eastAsia="仿宋_GB2312" w:cs="仿宋_GB2312"/>
                <w:color w:val="0000FF"/>
                <w:sz w:val="21"/>
              </w:rPr>
              <w:t>（7）检查或更换内部进样毛细管</w:t>
            </w:r>
          </w:p>
          <w:p w14:paraId="0087AFBC">
            <w:pPr>
              <w:pStyle w:val="4"/>
              <w:ind w:left="0" w:leftChars="0" w:right="0" w:rightChars="0" w:firstLine="0" w:firstLineChars="0"/>
              <w:jc w:val="both"/>
            </w:pPr>
            <w:r>
              <w:rPr>
                <w:rFonts w:ascii="仿宋_GB2312" w:hAnsi="仿宋_GB2312" w:eastAsia="仿宋_GB2312" w:cs="仿宋_GB2312"/>
                <w:color w:val="0000FF"/>
                <w:sz w:val="21"/>
              </w:rPr>
              <w:t>（8）检查或更换自动进样器进样针</w:t>
            </w:r>
          </w:p>
          <w:p w14:paraId="7CB0E216">
            <w:pPr>
              <w:pStyle w:val="4"/>
              <w:ind w:left="0" w:leftChars="0" w:right="0" w:rightChars="0" w:firstLine="0" w:firstLineChars="0"/>
              <w:jc w:val="both"/>
            </w:pPr>
            <w:r>
              <w:rPr>
                <w:rFonts w:ascii="仿宋_GB2312" w:hAnsi="仿宋_GB2312" w:eastAsia="仿宋_GB2312" w:cs="仿宋_GB2312"/>
                <w:color w:val="0000FF"/>
                <w:sz w:val="21"/>
              </w:rPr>
              <w:t>D.质谱维护</w:t>
            </w:r>
          </w:p>
          <w:p w14:paraId="47858CEB">
            <w:pPr>
              <w:pStyle w:val="4"/>
              <w:ind w:left="0" w:leftChars="0" w:right="0" w:rightChars="0" w:firstLine="0" w:firstLineChars="0"/>
              <w:jc w:val="both"/>
            </w:pPr>
            <w:r>
              <w:rPr>
                <w:rFonts w:ascii="仿宋_GB2312" w:hAnsi="仿宋_GB2312" w:eastAsia="仿宋_GB2312" w:cs="仿宋_GB2312"/>
                <w:color w:val="0000FF"/>
                <w:sz w:val="21"/>
              </w:rPr>
              <w:t>（1）检查仪器的输入电压是否正常；</w:t>
            </w:r>
          </w:p>
          <w:p w14:paraId="30D1BFF8">
            <w:pPr>
              <w:pStyle w:val="4"/>
              <w:ind w:left="0" w:leftChars="0" w:right="0" w:rightChars="0" w:firstLine="0" w:firstLineChars="0"/>
              <w:jc w:val="both"/>
            </w:pPr>
            <w:r>
              <w:rPr>
                <w:rFonts w:ascii="仿宋_GB2312" w:hAnsi="仿宋_GB2312" w:eastAsia="仿宋_GB2312" w:cs="仿宋_GB2312"/>
                <w:color w:val="0000FF"/>
                <w:sz w:val="21"/>
              </w:rPr>
              <w:t>（2）检查仪器所有的输入气体压力是否正常；</w:t>
            </w:r>
          </w:p>
          <w:p w14:paraId="735D788D">
            <w:pPr>
              <w:pStyle w:val="4"/>
              <w:ind w:left="0" w:leftChars="0" w:right="0" w:rightChars="0" w:firstLine="0" w:firstLineChars="0"/>
              <w:jc w:val="both"/>
            </w:pPr>
            <w:r>
              <w:rPr>
                <w:rFonts w:ascii="仿宋_GB2312" w:hAnsi="仿宋_GB2312" w:eastAsia="仿宋_GB2312" w:cs="仿宋_GB2312"/>
                <w:color w:val="0000FF"/>
                <w:sz w:val="21"/>
              </w:rPr>
              <w:t>（3）检查离子源各个接头是否有堵塞或漏液情况，并通过超声波清洗两通接头和喷雾出口部分，如有必要更换喷雾针；</w:t>
            </w:r>
          </w:p>
          <w:p w14:paraId="563B5918">
            <w:pPr>
              <w:pStyle w:val="4"/>
              <w:ind w:left="0" w:leftChars="0" w:right="0" w:rightChars="0" w:firstLine="0" w:firstLineChars="0"/>
              <w:jc w:val="both"/>
            </w:pPr>
            <w:r>
              <w:rPr>
                <w:rFonts w:ascii="仿宋_GB2312" w:hAnsi="仿宋_GB2312" w:eastAsia="仿宋_GB2312" w:cs="仿宋_GB2312"/>
                <w:color w:val="0000FF"/>
                <w:sz w:val="21"/>
              </w:rPr>
              <w:t>（4）检查离子源是否有漏气情况，如有必要更换相应的O型圈；</w:t>
            </w:r>
          </w:p>
          <w:p w14:paraId="3C2B18A0">
            <w:pPr>
              <w:pStyle w:val="4"/>
              <w:ind w:left="0" w:leftChars="0" w:right="0" w:rightChars="0" w:firstLine="0" w:firstLineChars="0"/>
              <w:jc w:val="both"/>
            </w:pPr>
            <w:r>
              <w:rPr>
                <w:rFonts w:ascii="仿宋_GB2312" w:hAnsi="仿宋_GB2312" w:eastAsia="仿宋_GB2312" w:cs="仿宋_GB2312"/>
                <w:color w:val="0000FF"/>
                <w:sz w:val="21"/>
              </w:rPr>
              <w:t>（5）如有必要，更换离子源内PEEK管；</w:t>
            </w:r>
          </w:p>
          <w:p w14:paraId="25B22F05">
            <w:pPr>
              <w:pStyle w:val="4"/>
              <w:ind w:left="0" w:leftChars="0" w:right="0" w:rightChars="0" w:firstLine="0" w:firstLineChars="0"/>
              <w:jc w:val="both"/>
            </w:pPr>
            <w:r>
              <w:rPr>
                <w:rFonts w:ascii="仿宋_GB2312" w:hAnsi="仿宋_GB2312" w:eastAsia="仿宋_GB2312" w:cs="仿宋_GB2312"/>
                <w:color w:val="0000FF"/>
                <w:sz w:val="21"/>
              </w:rPr>
              <w:t>（6）分别在正负离子模式下检查离子源高压是否正常，清洗离子源内壁；</w:t>
            </w:r>
          </w:p>
          <w:p w14:paraId="7BD687CC">
            <w:pPr>
              <w:pStyle w:val="4"/>
              <w:ind w:left="0" w:leftChars="0" w:right="0" w:rightChars="0" w:firstLine="0" w:firstLineChars="0"/>
              <w:jc w:val="both"/>
            </w:pPr>
            <w:r>
              <w:rPr>
                <w:rFonts w:ascii="仿宋_GB2312" w:hAnsi="仿宋_GB2312" w:eastAsia="仿宋_GB2312" w:cs="仿宋_GB2312"/>
                <w:color w:val="0000FF"/>
                <w:sz w:val="21"/>
              </w:rPr>
              <w:t>（7）分别在正负离子模式下检查LENS电路板上各个测试点的电压是否正常；</w:t>
            </w:r>
          </w:p>
          <w:p w14:paraId="7FA321A4">
            <w:pPr>
              <w:pStyle w:val="4"/>
              <w:ind w:left="0" w:leftChars="0" w:right="0" w:rightChars="0" w:firstLine="0" w:firstLineChars="0"/>
              <w:jc w:val="both"/>
            </w:pPr>
            <w:r>
              <w:rPr>
                <w:rFonts w:ascii="仿宋_GB2312" w:hAnsi="仿宋_GB2312" w:eastAsia="仿宋_GB2312" w:cs="仿宋_GB2312"/>
                <w:color w:val="0000FF"/>
                <w:sz w:val="21"/>
              </w:rPr>
              <w:t>（8）检查并优化检测器电压；</w:t>
            </w:r>
          </w:p>
          <w:p w14:paraId="69068373">
            <w:pPr>
              <w:pStyle w:val="4"/>
              <w:ind w:left="0" w:leftChars="0" w:right="0" w:rightChars="0" w:firstLine="0" w:firstLineChars="0"/>
              <w:jc w:val="both"/>
            </w:pPr>
            <w:r>
              <w:rPr>
                <w:rFonts w:ascii="仿宋_GB2312" w:hAnsi="仿宋_GB2312" w:eastAsia="仿宋_GB2312" w:cs="仿宋_GB2312"/>
                <w:color w:val="0000FF"/>
                <w:sz w:val="21"/>
              </w:rPr>
              <w:t>（9）根据维护前做的测试实验，如有必要，停机清洗Q0、接口部分和四极杆；</w:t>
            </w:r>
          </w:p>
          <w:p w14:paraId="4D4F296F">
            <w:pPr>
              <w:pStyle w:val="4"/>
              <w:ind w:left="0" w:leftChars="0" w:right="0" w:rightChars="0" w:firstLine="0" w:firstLineChars="0"/>
              <w:jc w:val="both"/>
            </w:pPr>
            <w:r>
              <w:rPr>
                <w:rFonts w:ascii="仿宋_GB2312" w:hAnsi="仿宋_GB2312" w:eastAsia="仿宋_GB2312" w:cs="仿宋_GB2312"/>
                <w:color w:val="0000FF"/>
                <w:sz w:val="21"/>
              </w:rPr>
              <w:t>（10）如有必要，更换机械泵油；</w:t>
            </w:r>
          </w:p>
          <w:p w14:paraId="3381375E">
            <w:pPr>
              <w:pStyle w:val="4"/>
              <w:ind w:left="0" w:leftChars="0" w:right="0" w:rightChars="0" w:firstLine="0" w:firstLineChars="0"/>
              <w:jc w:val="both"/>
            </w:pPr>
            <w:r>
              <w:rPr>
                <w:rFonts w:ascii="仿宋_GB2312" w:hAnsi="仿宋_GB2312" w:eastAsia="仿宋_GB2312" w:cs="仿宋_GB2312"/>
                <w:color w:val="0000FF"/>
                <w:sz w:val="21"/>
              </w:rPr>
              <w:t>（11）如有必要，更换空气过滤网；</w:t>
            </w:r>
          </w:p>
          <w:p w14:paraId="11F7C87C">
            <w:pPr>
              <w:pStyle w:val="4"/>
              <w:ind w:left="0" w:leftChars="0" w:right="0" w:rightChars="0" w:firstLine="0" w:firstLineChars="0"/>
              <w:jc w:val="both"/>
            </w:pPr>
            <w:r>
              <w:rPr>
                <w:rFonts w:ascii="仿宋_GB2312" w:hAnsi="仿宋_GB2312" w:eastAsia="仿宋_GB2312" w:cs="仿宋_GB2312"/>
                <w:color w:val="0000FF"/>
                <w:sz w:val="21"/>
              </w:rPr>
              <w:t>（12）用压缩空气吹洗仪器内部的灰尘，特别是仪器内部的电源内部和电路板部分，消除潜在的故障隐患。</w:t>
            </w:r>
          </w:p>
        </w:tc>
      </w:tr>
      <w:tr w14:paraId="706C99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EBD0E6">
            <w:pPr>
              <w:pStyle w:val="4"/>
              <w:ind w:left="0" w:leftChars="0" w:right="0" w:rightChars="0" w:firstLine="0" w:firstLineChars="0"/>
              <w:jc w:val="both"/>
            </w:pPr>
            <w:r>
              <w:rPr>
                <w:rFonts w:ascii="仿宋_GB2312" w:hAnsi="仿宋_GB2312" w:eastAsia="仿宋_GB2312" w:cs="仿宋_GB2312"/>
                <w:color w:val="0000FF"/>
                <w:sz w:val="21"/>
              </w:rPr>
              <w:t>五、维保计划</w:t>
            </w:r>
          </w:p>
          <w:p w14:paraId="2FFF968F">
            <w:pPr>
              <w:pStyle w:val="4"/>
              <w:ind w:left="0" w:leftChars="0" w:right="0" w:rightChars="0" w:firstLine="0" w:firstLineChars="0"/>
              <w:jc w:val="both"/>
            </w:pPr>
            <w:r>
              <w:rPr>
                <w:rFonts w:ascii="仿宋_GB2312" w:hAnsi="仿宋_GB2312" w:eastAsia="仿宋_GB2312" w:cs="仿宋_GB2312"/>
                <w:color w:val="0000FF"/>
                <w:sz w:val="21"/>
              </w:rPr>
              <w:t>1、设备建档</w:t>
            </w:r>
          </w:p>
          <w:p w14:paraId="22D7E07B">
            <w:pPr>
              <w:pStyle w:val="4"/>
              <w:ind w:left="0" w:leftChars="0" w:right="0" w:rightChars="0" w:firstLine="0" w:firstLineChars="0"/>
              <w:jc w:val="both"/>
            </w:pPr>
            <w:r>
              <w:rPr>
                <w:rFonts w:ascii="仿宋_GB2312" w:hAnsi="仿宋_GB2312" w:eastAsia="仿宋_GB2312" w:cs="仿宋_GB2312"/>
                <w:color w:val="0000FF"/>
                <w:sz w:val="21"/>
              </w:rPr>
              <w:t>按照甲方要求，协助甲方梳理在用仪器清单，按照仪器种类、使用频率及使用年限，制定维保计划，按照计划对进行维护保养的设备进行状态检查，详细记录仪器设备信息，填写《仪器维保记录表》</w:t>
            </w:r>
          </w:p>
          <w:p w14:paraId="5F9C5524">
            <w:pPr>
              <w:pStyle w:val="4"/>
              <w:ind w:left="0" w:leftChars="0" w:right="0" w:rightChars="0" w:firstLine="0" w:firstLineChars="0"/>
              <w:jc w:val="both"/>
            </w:pPr>
            <w:r>
              <w:rPr>
                <w:rFonts w:ascii="仿宋_GB2312" w:hAnsi="仿宋_GB2312" w:eastAsia="仿宋_GB2312" w:cs="仿宋_GB2312"/>
                <w:color w:val="0000FF"/>
                <w:sz w:val="21"/>
              </w:rPr>
              <w:t>2、上门维护</w:t>
            </w:r>
          </w:p>
          <w:p w14:paraId="15B23A20">
            <w:pPr>
              <w:pStyle w:val="4"/>
              <w:ind w:left="0" w:leftChars="0" w:right="0" w:rightChars="0" w:firstLine="0" w:firstLineChars="0"/>
              <w:jc w:val="both"/>
            </w:pPr>
            <w:r>
              <w:rPr>
                <w:rFonts w:ascii="仿宋_GB2312" w:hAnsi="仿宋_GB2312" w:eastAsia="仿宋_GB2312" w:cs="仿宋_GB2312"/>
                <w:color w:val="0000FF"/>
                <w:sz w:val="21"/>
              </w:rPr>
              <w:t>维保单位工程师定期按照维保计划内容对维保仪器进行上门维护服务。</w:t>
            </w:r>
          </w:p>
          <w:p w14:paraId="08B7F70A">
            <w:pPr>
              <w:pStyle w:val="4"/>
              <w:ind w:left="0" w:leftChars="0" w:right="0" w:rightChars="0" w:firstLine="0" w:firstLineChars="0"/>
              <w:jc w:val="both"/>
            </w:pPr>
            <w:r>
              <w:rPr>
                <w:rFonts w:ascii="仿宋_GB2312" w:hAnsi="仿宋_GB2312" w:eastAsia="仿宋_GB2312" w:cs="仿宋_GB2312"/>
                <w:color w:val="0000FF"/>
                <w:sz w:val="21"/>
              </w:rPr>
              <w:t>3、记录存档</w:t>
            </w:r>
          </w:p>
          <w:p w14:paraId="07691C4D">
            <w:pPr>
              <w:pStyle w:val="4"/>
              <w:ind w:left="0" w:leftChars="0" w:right="0" w:rightChars="0" w:firstLine="0" w:firstLineChars="0"/>
              <w:jc w:val="both"/>
            </w:pPr>
            <w:r>
              <w:rPr>
                <w:rFonts w:ascii="仿宋_GB2312" w:hAnsi="仿宋_GB2312" w:eastAsia="仿宋_GB2312" w:cs="仿宋_GB2312"/>
                <w:color w:val="0000FF"/>
                <w:sz w:val="21"/>
              </w:rPr>
              <w:t>每次上门服务维保单位工程师都需填写设备维修、维保单，并由甲方签字确认，并统一处整理存档。</w:t>
            </w:r>
          </w:p>
          <w:p w14:paraId="5C91274B">
            <w:pPr>
              <w:pStyle w:val="4"/>
              <w:ind w:left="0" w:leftChars="0" w:right="0" w:rightChars="0" w:firstLine="0" w:firstLineChars="0"/>
              <w:jc w:val="both"/>
            </w:pPr>
            <w:r>
              <w:rPr>
                <w:rFonts w:ascii="仿宋_GB2312" w:hAnsi="仿宋_GB2312" w:eastAsia="仿宋_GB2312" w:cs="仿宋_GB2312"/>
                <w:color w:val="0000FF"/>
                <w:sz w:val="21"/>
              </w:rPr>
              <w:t>4、故障维修</w:t>
            </w:r>
          </w:p>
          <w:p w14:paraId="7246AB5D">
            <w:pPr>
              <w:pStyle w:val="4"/>
              <w:ind w:left="0" w:leftChars="0" w:right="0" w:rightChars="0" w:firstLine="0" w:firstLineChars="0"/>
              <w:jc w:val="both"/>
            </w:pPr>
            <w:r>
              <w:rPr>
                <w:rFonts w:ascii="仿宋_GB2312" w:hAnsi="仿宋_GB2312" w:eastAsia="仿宋_GB2312" w:cs="仿宋_GB2312"/>
                <w:color w:val="0000FF"/>
                <w:sz w:val="21"/>
              </w:rPr>
              <w:t>对于维保设备在维保期限内出现故障，维保单位提供工程师电话2小时内进行及时响应，2个工作日内上门维修服务。</w:t>
            </w:r>
          </w:p>
          <w:p w14:paraId="7A05E929">
            <w:pPr>
              <w:pStyle w:val="4"/>
              <w:ind w:left="0" w:leftChars="0" w:right="0" w:rightChars="0" w:firstLine="0" w:firstLineChars="0"/>
              <w:jc w:val="both"/>
            </w:pPr>
            <w:r>
              <w:rPr>
                <w:rFonts w:ascii="仿宋_GB2312" w:hAnsi="仿宋_GB2312" w:eastAsia="仿宋_GB2312" w:cs="仿宋_GB2312"/>
                <w:color w:val="0000FF"/>
                <w:sz w:val="21"/>
              </w:rPr>
              <w:t>5、日常联络</w:t>
            </w:r>
          </w:p>
          <w:p w14:paraId="7C848420">
            <w:pPr>
              <w:pStyle w:val="4"/>
              <w:ind w:left="0" w:leftChars="0" w:right="0" w:rightChars="0" w:firstLine="0" w:firstLineChars="0"/>
              <w:jc w:val="both"/>
            </w:pPr>
            <w:r>
              <w:rPr>
                <w:rFonts w:ascii="仿宋_GB2312" w:hAnsi="仿宋_GB2312" w:eastAsia="仿宋_GB2312" w:cs="仿宋_GB2312"/>
                <w:color w:val="0000FF"/>
                <w:sz w:val="21"/>
              </w:rPr>
              <w:t>为方便与甲方及时沟通维修事项，维保单位应设立两名维修联络人（一个主要联络人，一个紧急联络人）</w:t>
            </w:r>
          </w:p>
        </w:tc>
      </w:tr>
      <w:tr w14:paraId="25ADA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34995">
            <w:pPr>
              <w:pStyle w:val="4"/>
              <w:ind w:left="0" w:leftChars="0" w:right="0" w:rightChars="0" w:firstLine="0" w:firstLineChars="0"/>
              <w:jc w:val="both"/>
            </w:pPr>
            <w:r>
              <w:rPr>
                <w:rFonts w:ascii="仿宋_GB2312" w:hAnsi="仿宋_GB2312" w:eastAsia="仿宋_GB2312" w:cs="仿宋_GB2312"/>
                <w:color w:val="0000FF"/>
                <w:sz w:val="21"/>
              </w:rPr>
              <w:t>六、服务要求</w:t>
            </w:r>
          </w:p>
          <w:p w14:paraId="7B7684DE">
            <w:pPr>
              <w:pStyle w:val="4"/>
              <w:ind w:left="0" w:leftChars="0" w:right="0" w:rightChars="0" w:firstLine="0" w:firstLineChars="0"/>
              <w:jc w:val="both"/>
            </w:pPr>
            <w:r>
              <w:rPr>
                <w:rFonts w:ascii="仿宋_GB2312" w:hAnsi="仿宋_GB2312" w:eastAsia="仿宋_GB2312" w:cs="仿宋_GB2312"/>
                <w:color w:val="0000FF"/>
                <w:sz w:val="21"/>
              </w:rPr>
              <w:t>1、所有设备维护责任到人，实行专人负责维修、保养制度，设备负责人对设备进行定期的监督检查。</w:t>
            </w:r>
          </w:p>
          <w:p w14:paraId="49467D31">
            <w:pPr>
              <w:pStyle w:val="4"/>
              <w:ind w:left="0" w:leftChars="0" w:right="0" w:rightChars="0" w:firstLine="0" w:firstLineChars="0"/>
              <w:jc w:val="both"/>
            </w:pPr>
            <w:r>
              <w:rPr>
                <w:rFonts w:ascii="仿宋_GB2312" w:hAnsi="仿宋_GB2312" w:eastAsia="仿宋_GB2312" w:cs="仿宋_GB2312"/>
                <w:color w:val="0000FF"/>
                <w:sz w:val="21"/>
              </w:rPr>
              <w:t>2、如甲方需要，乙方应对设备的各工序操作环节进行培训，保证使用者能按正常的设备操作使用流程和保养维护规程进行。</w:t>
            </w:r>
          </w:p>
          <w:p w14:paraId="4AD40472">
            <w:pPr>
              <w:pStyle w:val="4"/>
              <w:ind w:left="0" w:leftChars="0" w:right="0" w:rightChars="0" w:firstLine="0" w:firstLineChars="0"/>
              <w:jc w:val="both"/>
            </w:pPr>
            <w:r>
              <w:rPr>
                <w:rFonts w:ascii="仿宋_GB2312" w:hAnsi="仿宋_GB2312" w:eastAsia="仿宋_GB2312" w:cs="仿宋_GB2312"/>
                <w:color w:val="0000FF"/>
                <w:sz w:val="21"/>
              </w:rPr>
              <w:t>3、设备工程师发现设备出现异常情况时，应立即查找消除，对于不能立即消除的故障要及时记录，在原因没有查清，故障没有排除的情况下，不得盲目对设备进行维修。</w:t>
            </w:r>
          </w:p>
          <w:p w14:paraId="3E2D075D">
            <w:pPr>
              <w:pStyle w:val="4"/>
              <w:ind w:left="0" w:leftChars="0" w:right="0" w:rightChars="0" w:firstLine="0" w:firstLineChars="0"/>
              <w:jc w:val="both"/>
            </w:pPr>
            <w:r>
              <w:rPr>
                <w:rFonts w:ascii="仿宋_GB2312" w:hAnsi="仿宋_GB2312" w:eastAsia="仿宋_GB2312" w:cs="仿宋_GB2312"/>
                <w:color w:val="0000FF"/>
                <w:sz w:val="21"/>
              </w:rPr>
              <w:t>4、维护工程师要严格执行设备的运行状态记录，记录内容包括：（1）设备的运行状况；（2）设备的日常检查内容；（3）设备发生的故障；（4）存在的问题及处理情况和结果。</w:t>
            </w:r>
          </w:p>
          <w:p w14:paraId="38ACB902">
            <w:pPr>
              <w:pStyle w:val="4"/>
              <w:ind w:left="0" w:leftChars="0" w:right="0" w:rightChars="0" w:firstLine="0" w:firstLineChars="0"/>
              <w:jc w:val="both"/>
            </w:pPr>
            <w:r>
              <w:rPr>
                <w:rFonts w:ascii="仿宋_GB2312" w:hAnsi="仿宋_GB2312" w:eastAsia="仿宋_GB2312" w:cs="仿宋_GB2312"/>
                <w:color w:val="0000FF"/>
                <w:sz w:val="21"/>
              </w:rPr>
              <w:t>5、设备维护工程师要认真做好设备的维护和运行前的调试工作，严格按照相关的仪器操作标准规定进行，并定期对设备的运转情况进行检查，对于没有做好调试或存在安全隐患的设备要挂牌明示，并告知甲方，以最快速度对安全隐患和问题进行排除，使设备最快地交付甲方使用。</w:t>
            </w:r>
          </w:p>
          <w:p w14:paraId="49A81C03">
            <w:pPr>
              <w:pStyle w:val="4"/>
              <w:ind w:left="0" w:leftChars="0" w:right="0" w:rightChars="0" w:firstLine="0" w:firstLineChars="0"/>
              <w:jc w:val="both"/>
            </w:pPr>
            <w:r>
              <w:rPr>
                <w:rFonts w:ascii="仿宋_GB2312" w:hAnsi="仿宋_GB2312" w:eastAsia="仿宋_GB2312" w:cs="仿宋_GB2312"/>
                <w:color w:val="0000FF"/>
                <w:sz w:val="21"/>
              </w:rPr>
              <w:t>6、凡属于设备外部能够发现的隐患部位、而未检查、未发现或未反映、未处理，最终发生故障的，由对应的维护工程师承担主要责任并处以相应罚款。</w:t>
            </w:r>
          </w:p>
          <w:p w14:paraId="15421E8F">
            <w:pPr>
              <w:pStyle w:val="4"/>
              <w:ind w:left="0" w:leftChars="0" w:right="0" w:rightChars="0" w:firstLine="0" w:firstLineChars="0"/>
              <w:jc w:val="both"/>
            </w:pPr>
            <w:r>
              <w:rPr>
                <w:rFonts w:ascii="仿宋_GB2312" w:hAnsi="仿宋_GB2312" w:eastAsia="仿宋_GB2312" w:cs="仿宋_GB2312"/>
                <w:color w:val="0000FF"/>
                <w:sz w:val="21"/>
              </w:rPr>
              <w:t>7、设备需要更换配件时，第一时间要书面通知甲方并向乙方有关部门反映，进行备案，私自更换配件导致设备故障的，视情况给予相应的处罚。</w:t>
            </w:r>
          </w:p>
          <w:p w14:paraId="2F25C0D9">
            <w:pPr>
              <w:pStyle w:val="4"/>
              <w:ind w:left="0" w:leftChars="0" w:right="0" w:rightChars="0" w:firstLine="0" w:firstLineChars="0"/>
              <w:jc w:val="both"/>
            </w:pPr>
            <w:r>
              <w:rPr>
                <w:rFonts w:ascii="仿宋_GB2312" w:hAnsi="仿宋_GB2312" w:eastAsia="仿宋_GB2312" w:cs="仿宋_GB2312"/>
                <w:color w:val="0000FF"/>
                <w:sz w:val="21"/>
              </w:rPr>
              <w:t>8、强调检修及维修质量，对故障设备检查、分析要全面到位，不要因为维修质量而导致重复拆卸维修。</w:t>
            </w:r>
          </w:p>
          <w:p w14:paraId="32A1C3B5">
            <w:pPr>
              <w:pStyle w:val="4"/>
              <w:ind w:left="0" w:leftChars="0" w:right="0" w:rightChars="0" w:firstLine="0" w:firstLineChars="0"/>
              <w:jc w:val="both"/>
            </w:pPr>
            <w:r>
              <w:rPr>
                <w:rFonts w:ascii="仿宋_GB2312" w:hAnsi="仿宋_GB2312" w:eastAsia="仿宋_GB2312" w:cs="仿宋_GB2312"/>
                <w:color w:val="0000FF"/>
                <w:sz w:val="21"/>
              </w:rPr>
              <w:t>9、设备外修：送修前必须经甲方同意后方可进行，为保证维修质量，原则上需返回仪器设备生产厂家进行。修复后的设备要经过甲方认可方可验收成功对与检修未验收合格的设备，一定要维修到位，直至甲方满意，返厂费用乙方承担。</w:t>
            </w:r>
          </w:p>
        </w:tc>
      </w:tr>
      <w:tr w14:paraId="679A6E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7A9E18">
            <w:pPr>
              <w:pStyle w:val="4"/>
              <w:ind w:left="0" w:leftChars="0" w:right="0" w:rightChars="0" w:firstLine="0" w:firstLineChars="0"/>
              <w:jc w:val="both"/>
            </w:pPr>
            <w:r>
              <w:rPr>
                <w:rFonts w:ascii="仿宋_GB2312" w:hAnsi="仿宋_GB2312" w:eastAsia="仿宋_GB2312" w:cs="仿宋_GB2312"/>
                <w:color w:val="0000FF"/>
                <w:sz w:val="21"/>
              </w:rPr>
              <w:t>七、备品备件及耗材</w:t>
            </w:r>
          </w:p>
          <w:p w14:paraId="4444A630">
            <w:pPr>
              <w:pStyle w:val="4"/>
              <w:ind w:left="0" w:leftChars="0" w:right="0" w:rightChars="0" w:firstLine="0" w:firstLineChars="0"/>
              <w:jc w:val="both"/>
            </w:pPr>
            <w:r>
              <w:rPr>
                <w:rFonts w:ascii="仿宋_GB2312" w:hAnsi="仿宋_GB2312" w:eastAsia="仿宋_GB2312" w:cs="仿宋_GB2312"/>
                <w:color w:val="0000FF"/>
                <w:sz w:val="21"/>
              </w:rPr>
              <w:t>1、为保证维修的及时性，对配件的使用寿命，更换周期进行评估，对于临期更换的备品备件，提前跟厂家订货备货，费用乙方承担。</w:t>
            </w:r>
          </w:p>
          <w:p w14:paraId="0C8F2E4C">
            <w:pPr>
              <w:pStyle w:val="4"/>
              <w:ind w:left="0" w:leftChars="0" w:right="0" w:rightChars="0" w:firstLine="0" w:firstLineChars="0"/>
              <w:jc w:val="both"/>
            </w:pPr>
            <w:r>
              <w:rPr>
                <w:rFonts w:ascii="仿宋_GB2312" w:hAnsi="仿宋_GB2312" w:eastAsia="仿宋_GB2312" w:cs="仿宋_GB2312"/>
                <w:color w:val="0000FF"/>
                <w:sz w:val="21"/>
              </w:rPr>
              <w:t>2、为保证维修质量，对与所要更换的部件，需使用原厂部件，不得使用非原厂部件，费用乙方承担。</w:t>
            </w:r>
          </w:p>
          <w:p w14:paraId="41C85C9F">
            <w:pPr>
              <w:pStyle w:val="4"/>
              <w:ind w:left="0" w:leftChars="0" w:right="0" w:rightChars="0" w:firstLine="0" w:firstLineChars="0"/>
              <w:jc w:val="both"/>
            </w:pPr>
            <w:r>
              <w:rPr>
                <w:rFonts w:ascii="仿宋_GB2312" w:hAnsi="仿宋_GB2312" w:eastAsia="仿宋_GB2312" w:cs="仿宋_GB2312"/>
                <w:color w:val="0000FF"/>
                <w:sz w:val="21"/>
              </w:rPr>
              <w:t>3.定期需要更换的耗材，由乙方根据实际情况进行评估后报甲方，甲方同意后由乙方负责更换，耗材由甲方提供（纯水系统耗材由乙方提供）。</w:t>
            </w:r>
          </w:p>
        </w:tc>
      </w:tr>
      <w:tr w14:paraId="30EDD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5D22E">
            <w:pPr>
              <w:pStyle w:val="4"/>
              <w:ind w:left="0" w:leftChars="0" w:right="0" w:rightChars="0" w:firstLine="0" w:firstLineChars="0"/>
              <w:jc w:val="both"/>
            </w:pPr>
            <w:r>
              <w:rPr>
                <w:rFonts w:ascii="仿宋_GB2312" w:hAnsi="仿宋_GB2312" w:eastAsia="仿宋_GB2312" w:cs="仿宋_GB2312"/>
                <w:color w:val="0000FF"/>
                <w:sz w:val="21"/>
              </w:rPr>
              <w:t>八、安全管理计划</w:t>
            </w:r>
          </w:p>
          <w:p w14:paraId="26975E86">
            <w:pPr>
              <w:pStyle w:val="4"/>
              <w:ind w:left="0" w:leftChars="0" w:right="0" w:rightChars="0" w:firstLine="0" w:firstLineChars="0"/>
              <w:jc w:val="both"/>
            </w:pPr>
            <w:r>
              <w:rPr>
                <w:rFonts w:ascii="仿宋_GB2312" w:hAnsi="仿宋_GB2312" w:eastAsia="仿宋_GB2312" w:cs="仿宋_GB2312"/>
                <w:color w:val="0000FF"/>
                <w:sz w:val="21"/>
              </w:rPr>
              <w:t>1、严格遵守国家、地方、行业及企业所适用的安全规则，严格执行相关法律法规以及遵守甲方的相关制度及规定。</w:t>
            </w:r>
          </w:p>
          <w:p w14:paraId="0D4A96D9">
            <w:pPr>
              <w:pStyle w:val="4"/>
              <w:ind w:left="0" w:leftChars="0" w:right="0" w:rightChars="0" w:firstLine="0" w:firstLineChars="0"/>
              <w:jc w:val="both"/>
            </w:pPr>
            <w:r>
              <w:rPr>
                <w:rFonts w:ascii="仿宋_GB2312" w:hAnsi="仿宋_GB2312" w:eastAsia="仿宋_GB2312" w:cs="仿宋_GB2312"/>
                <w:color w:val="0000FF"/>
                <w:sz w:val="21"/>
              </w:rPr>
              <w:t>2、对所有的工程师进行安全知识培训，以及常规操作中的安全注意事项讲解，提高工程师工作过程中的安全以及自我保护意识。</w:t>
            </w:r>
          </w:p>
          <w:p w14:paraId="2DFFC8EC">
            <w:pPr>
              <w:pStyle w:val="4"/>
              <w:ind w:left="0" w:leftChars="0" w:right="0" w:rightChars="0" w:firstLine="0" w:firstLineChars="0"/>
              <w:jc w:val="both"/>
            </w:pPr>
            <w:r>
              <w:rPr>
                <w:rFonts w:ascii="仿宋_GB2312" w:hAnsi="仿宋_GB2312" w:eastAsia="仿宋_GB2312" w:cs="仿宋_GB2312"/>
                <w:color w:val="0000FF"/>
                <w:sz w:val="21"/>
              </w:rPr>
              <w:t>3、严格执行甲方所有安全要求和规定，自觉接受监督检查。负责业务执行过程中作业现场所有人员、设备的安全。</w:t>
            </w:r>
          </w:p>
          <w:p w14:paraId="42A0233A">
            <w:pPr>
              <w:pStyle w:val="4"/>
              <w:ind w:left="0" w:leftChars="0" w:right="0" w:rightChars="0" w:firstLine="0" w:firstLineChars="0"/>
              <w:jc w:val="both"/>
            </w:pPr>
            <w:r>
              <w:rPr>
                <w:rFonts w:ascii="仿宋_GB2312" w:hAnsi="仿宋_GB2312" w:eastAsia="仿宋_GB2312" w:cs="仿宋_GB2312"/>
                <w:color w:val="0000FF"/>
                <w:sz w:val="21"/>
              </w:rPr>
              <w:t>4、操作人员上岗，必须按规定穿戴合格的防护用品。乙方负责人和安全检查员应随时检查劳动防护用品的穿戴情况，不按规定穿戴防护用品的人员不得上岗。</w:t>
            </w:r>
          </w:p>
        </w:tc>
      </w:tr>
      <w:tr w14:paraId="182B20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BF2C7">
            <w:pPr>
              <w:pStyle w:val="4"/>
              <w:ind w:left="0" w:leftChars="0" w:right="0" w:rightChars="0" w:firstLine="0" w:firstLineChars="0"/>
              <w:jc w:val="both"/>
            </w:pPr>
            <w:r>
              <w:rPr>
                <w:rFonts w:ascii="仿宋_GB2312" w:hAnsi="仿宋_GB2312" w:eastAsia="仿宋_GB2312" w:cs="仿宋_GB2312"/>
                <w:color w:val="0000FF"/>
                <w:sz w:val="21"/>
              </w:rPr>
              <w:t>九、仪器清单</w:t>
            </w:r>
          </w:p>
          <w:p w14:paraId="6B910310">
            <w:pPr>
              <w:pStyle w:val="4"/>
              <w:ind w:left="0" w:leftChars="0" w:right="0" w:rightChars="0" w:firstLine="0" w:firstLineChars="0"/>
              <w:jc w:val="both"/>
            </w:pPr>
            <w:r>
              <w:rPr>
                <w:rFonts w:ascii="仿宋_GB2312" w:hAnsi="仿宋_GB2312" w:eastAsia="仿宋_GB2312" w:cs="仿宋_GB2312"/>
                <w:color w:val="0000FF"/>
                <w:sz w:val="21"/>
              </w:rPr>
              <w:t>见附件</w:t>
            </w:r>
          </w:p>
        </w:tc>
      </w:tr>
    </w:tbl>
    <w:p w14:paraId="55F7012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C7E3C94"/>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2651</Words>
  <Characters>2911</Characters>
  <Lines>0</Lines>
  <Paragraphs>0</Paragraphs>
  <TotalTime>1</TotalTime>
  <ScaleCrop>false</ScaleCrop>
  <LinksUpToDate>false</LinksUpToDate>
  <CharactersWithSpaces>2954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新昱</cp:lastModifiedBy>
  <dcterms:modified xsi:type="dcterms:W3CDTF">2026-08-07T04:52:40Z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eyJoZGlkIjoiYjNjNTkyNDJjNWFiYWRmMjRlNGYzNzgwOGFjNTE0OGUiLCJ1c2VySWQiOiI1MDU3ODU5ODQifQ==</vt:lpwstr>
  </property>
  <property fmtid="{D5CDD505-2E9C-101B-9397-08002B2CF9AE}" pid="4" name="ICV">
    <vt:lpwstr>8AECC67A1FB847CAAE241FD324157A65_13</vt:lpwstr>
  </property>
</Properties>
</file>