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2F2D3F">
      <w:pPr>
        <w:pStyle w:val="2"/>
        <w:snapToGrid/>
        <w:spacing w:line="360" w:lineRule="auto"/>
        <w:jc w:val="both"/>
        <w:rPr>
          <w:rFonts w:asciiTheme="minorEastAsia" w:hAnsiTheme="minorEastAsia" w:eastAsiaTheme="minorEastAsia" w:cstheme="minorEastAsia"/>
          <w:bCs/>
          <w:color w:val="auto"/>
          <w:sz w:val="24"/>
          <w:szCs w:val="24"/>
          <w:highlight w:val="none"/>
          <w:shd w:val="clear" w:color="auto" w:fill="FFFFFF"/>
          <w:lang w:eastAsia="zh-CN"/>
        </w:rPr>
      </w:pPr>
      <w:r>
        <w:rPr>
          <w:rFonts w:hint="eastAsia" w:asciiTheme="minorEastAsia" w:hAnsiTheme="minorEastAsia" w:eastAsiaTheme="minorEastAsia" w:cstheme="minorEastAsia"/>
          <w:bCs/>
          <w:color w:val="auto"/>
          <w:sz w:val="24"/>
          <w:szCs w:val="24"/>
          <w:highlight w:val="none"/>
          <w:shd w:val="clear" w:color="auto" w:fill="FFFFFF"/>
          <w:lang w:eastAsia="zh-CN"/>
        </w:rPr>
        <w:t>附件：</w:t>
      </w:r>
      <w:bookmarkStart w:id="0" w:name="_GoBack"/>
      <w:r>
        <w:rPr>
          <w:rFonts w:hint="eastAsia" w:asciiTheme="minorEastAsia" w:hAnsiTheme="minorEastAsia" w:eastAsiaTheme="minorEastAsia" w:cstheme="minorEastAsia"/>
          <w:bCs/>
          <w:color w:val="auto"/>
          <w:sz w:val="24"/>
          <w:szCs w:val="24"/>
          <w:highlight w:val="none"/>
          <w:shd w:val="clear" w:color="auto" w:fill="FFFFFF"/>
          <w:lang w:eastAsia="zh-CN"/>
        </w:rPr>
        <w:t>投标人应提交的相关资格证明材料</w:t>
      </w:r>
      <w:bookmarkEnd w:id="0"/>
      <w:r>
        <w:rPr>
          <w:rFonts w:hint="eastAsia" w:asciiTheme="minorEastAsia" w:hAnsiTheme="minorEastAsia" w:eastAsiaTheme="minorEastAsia" w:cstheme="minorEastAsia"/>
          <w:bCs/>
          <w:color w:val="auto"/>
          <w:sz w:val="24"/>
          <w:szCs w:val="24"/>
          <w:highlight w:val="none"/>
          <w:shd w:val="clear" w:color="auto" w:fill="FFFFFF"/>
          <w:lang w:eastAsia="zh-CN"/>
        </w:rPr>
        <w:t>【必须响应】</w:t>
      </w:r>
    </w:p>
    <w:p w14:paraId="5EFB5F3F">
      <w:pPr>
        <w:keepNext w:val="0"/>
        <w:keepLines w:val="0"/>
        <w:pageBreakBefore w:val="0"/>
        <w:widowControl w:val="0"/>
        <w:shd w:val="clear"/>
        <w:wordWrap/>
        <w:overflowPunct/>
        <w:topLinePunct w:val="0"/>
        <w:bidi w:val="0"/>
        <w:adjustRightInd w:val="0"/>
        <w:spacing w:line="500" w:lineRule="exact"/>
        <w:ind w:firstLine="480" w:firstLineChars="200"/>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采购包1：</w:t>
      </w:r>
    </w:p>
    <w:p w14:paraId="779BDA8A">
      <w:pPr>
        <w:keepNext w:val="0"/>
        <w:keepLines w:val="0"/>
        <w:pageBreakBefore w:val="0"/>
        <w:widowControl w:val="0"/>
        <w:shd w:val="clear"/>
        <w:wordWrap/>
        <w:overflowPunct/>
        <w:topLinePunct w:val="0"/>
        <w:bidi w:val="0"/>
        <w:adjustRightInd w:val="0"/>
        <w:spacing w:line="500" w:lineRule="exact"/>
        <w:ind w:firstLine="480" w:firstLineChars="200"/>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投标人按招标文件要求，应提供以下相关资格证明材料：</w:t>
      </w:r>
    </w:p>
    <w:p w14:paraId="06384FF2">
      <w:pPr>
        <w:keepNext w:val="0"/>
        <w:keepLines w:val="0"/>
        <w:pageBreakBefore w:val="0"/>
        <w:widowControl w:val="0"/>
        <w:shd w:val="clear"/>
        <w:wordWrap/>
        <w:overflowPunct/>
        <w:topLinePunct w:val="0"/>
        <w:bidi w:val="0"/>
        <w:adjustRightInd w:val="0"/>
        <w:spacing w:line="500" w:lineRule="exact"/>
        <w:ind w:firstLine="480" w:firstLineChars="200"/>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【一般资格审查】</w:t>
      </w:r>
    </w:p>
    <w:p w14:paraId="52FCAA8F">
      <w:pPr>
        <w:keepNext w:val="0"/>
        <w:keepLines w:val="0"/>
        <w:pageBreakBefore w:val="0"/>
        <w:widowControl w:val="0"/>
        <w:shd w:val="clear"/>
        <w:wordWrap/>
        <w:overflowPunct/>
        <w:topLinePunct w:val="0"/>
        <w:bidi w:val="0"/>
        <w:adjustRightInd w:val="0"/>
        <w:spacing w:line="500" w:lineRule="exact"/>
        <w:ind w:firstLine="480" w:firstLineChars="200"/>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1.供应商应具备《中华人民共和国政府采购法》第二十二条规定的条件；</w:t>
      </w:r>
    </w:p>
    <w:p w14:paraId="2BF573B8">
      <w:pPr>
        <w:keepNext w:val="0"/>
        <w:keepLines w:val="0"/>
        <w:pageBreakBefore w:val="0"/>
        <w:widowControl w:val="0"/>
        <w:shd w:val="clear"/>
        <w:wordWrap/>
        <w:overflowPunct/>
        <w:topLinePunct w:val="0"/>
        <w:bidi w:val="0"/>
        <w:adjustRightInd w:val="0"/>
        <w:spacing w:line="500" w:lineRule="exact"/>
        <w:ind w:firstLine="482" w:firstLineChars="200"/>
        <w:rPr>
          <w:rFonts w:asciiTheme="minorEastAsia" w:hAnsiTheme="minorEastAsia" w:eastAsiaTheme="minorEastAsia" w:cstheme="minorEastAsia"/>
          <w:b/>
          <w:bCs/>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评审依据：供应商需在项目电子化交易系统中按要求填写《投标函》完成承诺并进行电子签章。</w:t>
      </w:r>
    </w:p>
    <w:p w14:paraId="39B47F3F">
      <w:pPr>
        <w:keepNext w:val="0"/>
        <w:keepLines w:val="0"/>
        <w:pageBreakBefore w:val="0"/>
        <w:widowControl w:val="0"/>
        <w:shd w:val="clear"/>
        <w:wordWrap/>
        <w:overflowPunct/>
        <w:topLinePunct w:val="0"/>
        <w:bidi w:val="0"/>
        <w:adjustRightInd w:val="0"/>
        <w:spacing w:line="500" w:lineRule="exact"/>
        <w:ind w:firstLine="480" w:firstLineChars="200"/>
        <w:rPr>
          <w:rFonts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eastAsia="zh-CN"/>
        </w:rPr>
        <w:t>2</w:t>
      </w:r>
      <w:r>
        <w:rPr>
          <w:rFonts w:hint="eastAsia" w:asciiTheme="minorEastAsia" w:hAnsiTheme="minorEastAsia" w:eastAsiaTheme="minorEastAsia" w:cstheme="minorEastAsia"/>
          <w:color w:val="auto"/>
          <w:sz w:val="24"/>
          <w:szCs w:val="24"/>
          <w:highlight w:val="none"/>
          <w:lang w:val="zh-CN" w:eastAsia="zh-CN"/>
        </w:rPr>
        <w:t>.单位负责人为同一人或者存在直接控股、管理关系的其他供应商</w:t>
      </w:r>
      <w:r>
        <w:rPr>
          <w:rFonts w:hint="eastAsia" w:asciiTheme="minorEastAsia" w:hAnsiTheme="minorEastAsia" w:eastAsiaTheme="minorEastAsia" w:cstheme="minorEastAsia"/>
          <w:color w:val="auto"/>
          <w:sz w:val="24"/>
          <w:szCs w:val="24"/>
          <w:highlight w:val="none"/>
          <w:lang w:eastAsia="zh-CN"/>
        </w:rPr>
        <w:t>不得</w:t>
      </w:r>
      <w:r>
        <w:rPr>
          <w:rFonts w:hint="eastAsia" w:asciiTheme="minorEastAsia" w:hAnsiTheme="minorEastAsia" w:eastAsiaTheme="minorEastAsia" w:cstheme="minorEastAsia"/>
          <w:color w:val="auto"/>
          <w:sz w:val="24"/>
          <w:szCs w:val="24"/>
          <w:highlight w:val="none"/>
          <w:lang w:val="zh-CN" w:eastAsia="zh-CN"/>
        </w:rPr>
        <w:t>参与同一合同项下的政府采购活动的行为。</w:t>
      </w:r>
    </w:p>
    <w:p w14:paraId="38D3CCCF">
      <w:pPr>
        <w:keepNext w:val="0"/>
        <w:keepLines w:val="0"/>
        <w:pageBreakBefore w:val="0"/>
        <w:widowControl w:val="0"/>
        <w:shd w:val="clear"/>
        <w:wordWrap/>
        <w:overflowPunct/>
        <w:topLinePunct w:val="0"/>
        <w:bidi w:val="0"/>
        <w:adjustRightInd w:val="0"/>
        <w:spacing w:line="500" w:lineRule="exact"/>
        <w:ind w:firstLine="482"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评审依据：</w:t>
      </w:r>
      <w:r>
        <w:rPr>
          <w:rFonts w:hint="eastAsia" w:asciiTheme="minorEastAsia" w:hAnsiTheme="minorEastAsia" w:eastAsiaTheme="minorEastAsia" w:cstheme="minorEastAsia"/>
          <w:b/>
          <w:bCs/>
          <w:color w:val="auto"/>
          <w:sz w:val="24"/>
          <w:szCs w:val="24"/>
          <w:highlight w:val="none"/>
          <w:shd w:val="clear" w:color="auto" w:fill="FFFFFF"/>
          <w:lang w:eastAsia="zh-CN"/>
        </w:rPr>
        <w:t>供应商需在项目电子化交易系统中按要求填写《投标函》完成承诺并进行电子签章。</w:t>
      </w:r>
    </w:p>
    <w:p w14:paraId="728DA0EF">
      <w:pPr>
        <w:keepNext w:val="0"/>
        <w:keepLines w:val="0"/>
        <w:pageBreakBefore w:val="0"/>
        <w:widowControl w:val="0"/>
        <w:shd w:val="clear"/>
        <w:wordWrap/>
        <w:overflowPunct/>
        <w:topLinePunct w:val="0"/>
        <w:bidi w:val="0"/>
        <w:adjustRightInd w:val="0"/>
        <w:spacing w:line="500" w:lineRule="exact"/>
        <w:ind w:firstLine="480" w:firstLineChars="200"/>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【特殊资格审查】</w:t>
      </w:r>
    </w:p>
    <w:p w14:paraId="07517787">
      <w:pPr>
        <w:keepNext w:val="0"/>
        <w:keepLines w:val="0"/>
        <w:pageBreakBefore w:val="0"/>
        <w:widowControl w:val="0"/>
        <w:shd w:val="clear"/>
        <w:wordWrap/>
        <w:overflowPunct/>
        <w:topLinePunct w:val="0"/>
        <w:bidi w:val="0"/>
        <w:adjustRightInd w:val="0"/>
        <w:spacing w:line="500" w:lineRule="exact"/>
        <w:ind w:firstLine="480" w:firstLineChars="200"/>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1.主体资格：</w:t>
      </w:r>
      <w:r>
        <w:rPr>
          <w:rFonts w:hint="eastAsia" w:asciiTheme="minorEastAsia" w:hAnsiTheme="minorEastAsia" w:eastAsiaTheme="minorEastAsia" w:cstheme="minorEastAsia"/>
          <w:color w:val="auto"/>
          <w:sz w:val="24"/>
          <w:szCs w:val="24"/>
          <w:highlight w:val="none"/>
          <w:lang w:eastAsia="zh-CN"/>
        </w:rPr>
        <w:t>投标人为向采购人提供货物及相应服务的法人或其他组织</w:t>
      </w:r>
      <w:r>
        <w:rPr>
          <w:rFonts w:hint="eastAsia" w:asciiTheme="minorEastAsia" w:hAnsiTheme="minorEastAsia" w:eastAsiaTheme="minorEastAsia" w:cstheme="minorEastAsia"/>
          <w:color w:val="auto"/>
          <w:sz w:val="24"/>
          <w:szCs w:val="24"/>
          <w:highlight w:val="none"/>
          <w:shd w:val="clear" w:color="auto" w:fill="FFFFFF"/>
          <w:lang w:eastAsia="zh-CN"/>
        </w:rPr>
        <w:t>；</w:t>
      </w:r>
    </w:p>
    <w:p w14:paraId="0DC9B1FF">
      <w:pPr>
        <w:keepNext w:val="0"/>
        <w:keepLines w:val="0"/>
        <w:pageBreakBefore w:val="0"/>
        <w:widowControl w:val="0"/>
        <w:shd w:val="clear"/>
        <w:wordWrap/>
        <w:overflowPunct/>
        <w:topLinePunct w:val="0"/>
        <w:bidi w:val="0"/>
        <w:adjustRightInd w:val="0"/>
        <w:spacing w:line="500" w:lineRule="exact"/>
        <w:ind w:firstLine="482" w:firstLineChars="200"/>
        <w:rPr>
          <w:rFonts w:asciiTheme="minorEastAsia" w:hAnsiTheme="minorEastAsia" w:eastAsiaTheme="minorEastAsia" w:cstheme="minorEastAsia"/>
          <w:b/>
          <w:bCs/>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评审依据：提供营业执照或其他证明材料。</w:t>
      </w:r>
    </w:p>
    <w:p w14:paraId="17EBA7C7">
      <w:pPr>
        <w:keepNext w:val="0"/>
        <w:keepLines w:val="0"/>
        <w:pageBreakBefore w:val="0"/>
        <w:widowControl w:val="0"/>
        <w:numPr>
          <w:ilvl w:val="0"/>
          <w:numId w:val="0"/>
        </w:numPr>
        <w:shd w:val="clear"/>
        <w:wordWrap/>
        <w:overflowPunct/>
        <w:topLinePunct w:val="0"/>
        <w:bidi w:val="0"/>
        <w:adjustRightInd w:val="0"/>
        <w:spacing w:line="500" w:lineRule="exact"/>
        <w:ind w:firstLine="480"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snapToGrid w:val="0"/>
          <w:color w:val="auto"/>
          <w:sz w:val="24"/>
          <w:szCs w:val="24"/>
          <w:shd w:val="clear" w:fill="FFFFFF"/>
          <w:lang w:val="en-US" w:eastAsia="zh-CN" w:bidi="ar-SA"/>
        </w:rPr>
        <w:t>2.</w:t>
      </w:r>
      <w:r>
        <w:rPr>
          <w:rFonts w:hint="eastAsia" w:asciiTheme="minorEastAsia" w:hAnsiTheme="minorEastAsia" w:eastAsiaTheme="minorEastAsia" w:cstheme="minorEastAsia"/>
          <w:color w:val="auto"/>
          <w:sz w:val="24"/>
          <w:szCs w:val="24"/>
          <w:highlight w:val="none"/>
          <w:shd w:val="clear" w:color="auto" w:fill="FFFFFF"/>
          <w:lang w:eastAsia="zh-CN"/>
        </w:rPr>
        <w:t>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4B27CE56">
      <w:pPr>
        <w:keepNext w:val="0"/>
        <w:keepLines w:val="0"/>
        <w:pageBreakBefore w:val="0"/>
        <w:widowControl w:val="0"/>
        <w:shd w:val="clear"/>
        <w:wordWrap/>
        <w:overflowPunct/>
        <w:topLinePunct w:val="0"/>
        <w:bidi w:val="0"/>
        <w:adjustRightInd w:val="0"/>
        <w:spacing w:line="500" w:lineRule="exact"/>
        <w:ind w:firstLine="482"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评审依据：提供符合上述证明材料。</w:t>
      </w:r>
    </w:p>
    <w:p w14:paraId="5EEC4C75">
      <w:pPr>
        <w:keepNext w:val="0"/>
        <w:keepLines w:val="0"/>
        <w:pageBreakBefore w:val="0"/>
        <w:widowControl w:val="0"/>
        <w:numPr>
          <w:ilvl w:val="0"/>
          <w:numId w:val="0"/>
        </w:numPr>
        <w:shd w:val="clear"/>
        <w:wordWrap/>
        <w:overflowPunct/>
        <w:topLinePunct w:val="0"/>
        <w:bidi w:val="0"/>
        <w:adjustRightInd w:val="0"/>
        <w:spacing w:line="500" w:lineRule="exact"/>
        <w:ind w:left="0" w:leftChars="0" w:firstLine="480"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snapToGrid w:val="0"/>
          <w:color w:val="auto"/>
          <w:sz w:val="24"/>
          <w:szCs w:val="24"/>
          <w:shd w:val="clear" w:fill="FFFFFF"/>
          <w:lang w:val="en-US" w:eastAsia="zh-CN" w:bidi="ar-SA"/>
        </w:rPr>
        <w:t>3.</w:t>
      </w:r>
      <w:r>
        <w:rPr>
          <w:rFonts w:hint="eastAsia" w:asciiTheme="minorEastAsia" w:hAnsiTheme="minorEastAsia" w:eastAsiaTheme="minorEastAsia" w:cstheme="minorEastAsia"/>
          <w:color w:val="auto"/>
          <w:sz w:val="24"/>
          <w:szCs w:val="24"/>
          <w:highlight w:val="none"/>
          <w:shd w:val="clear" w:color="auto" w:fill="FFFFFF"/>
          <w:lang w:eastAsia="zh-CN"/>
        </w:rPr>
        <w:t>税收缴纳证明：投标人提供本单位投标文件截止时间前一年内任意一个月已缴纳的纳税证明或完税证明，依法免税的单位应提供相关证明材料；</w:t>
      </w:r>
    </w:p>
    <w:p w14:paraId="52434D11">
      <w:pPr>
        <w:keepNext w:val="0"/>
        <w:keepLines w:val="0"/>
        <w:pageBreakBefore w:val="0"/>
        <w:widowControl w:val="0"/>
        <w:shd w:val="clear"/>
        <w:wordWrap/>
        <w:overflowPunct/>
        <w:topLinePunct w:val="0"/>
        <w:bidi w:val="0"/>
        <w:adjustRightInd w:val="0"/>
        <w:spacing w:line="500" w:lineRule="exact"/>
        <w:ind w:firstLine="482"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评审依据：提供符合上述证明材料。</w:t>
      </w:r>
    </w:p>
    <w:p w14:paraId="5500880A">
      <w:pPr>
        <w:keepNext w:val="0"/>
        <w:keepLines w:val="0"/>
        <w:pageBreakBefore w:val="0"/>
        <w:widowControl w:val="0"/>
        <w:numPr>
          <w:ilvl w:val="0"/>
          <w:numId w:val="0"/>
        </w:numPr>
        <w:shd w:val="clear"/>
        <w:wordWrap/>
        <w:overflowPunct/>
        <w:topLinePunct w:val="0"/>
        <w:bidi w:val="0"/>
        <w:adjustRightInd w:val="0"/>
        <w:spacing w:line="500" w:lineRule="exact"/>
        <w:ind w:left="0" w:leftChars="0" w:firstLine="480" w:firstLine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snapToGrid w:val="0"/>
          <w:color w:val="auto"/>
          <w:sz w:val="24"/>
          <w:szCs w:val="24"/>
          <w:shd w:val="clear" w:fill="FFFFFF"/>
          <w:lang w:val="en-US" w:eastAsia="zh-CN" w:bidi="ar-SA"/>
        </w:rPr>
        <w:t>4.</w:t>
      </w:r>
      <w:r>
        <w:rPr>
          <w:rFonts w:hint="eastAsia" w:asciiTheme="minorEastAsia" w:hAnsiTheme="minorEastAsia" w:eastAsiaTheme="minorEastAsia" w:cstheme="minorEastAsia"/>
          <w:color w:val="auto"/>
          <w:sz w:val="24"/>
          <w:szCs w:val="24"/>
          <w:highlight w:val="none"/>
          <w:shd w:val="clear" w:color="auto" w:fill="FFFFFF"/>
          <w:lang w:eastAsia="zh-CN"/>
        </w:rPr>
        <w:t>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14:paraId="40B23593">
      <w:pPr>
        <w:keepNext w:val="0"/>
        <w:keepLines w:val="0"/>
        <w:pageBreakBefore w:val="0"/>
        <w:widowControl w:val="0"/>
        <w:numPr>
          <w:ilvl w:val="0"/>
          <w:numId w:val="0"/>
        </w:numPr>
        <w:shd w:val="clear"/>
        <w:wordWrap/>
        <w:overflowPunct/>
        <w:topLinePunct w:val="0"/>
        <w:bidi w:val="0"/>
        <w:adjustRightInd w:val="0"/>
        <w:spacing w:line="500" w:lineRule="exact"/>
        <w:ind w:leftChars="200"/>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评审依据：提供符合上述证明材料。</w:t>
      </w:r>
    </w:p>
    <w:p w14:paraId="1725F868">
      <w:pPr>
        <w:keepNext w:val="0"/>
        <w:keepLines w:val="0"/>
        <w:pageBreakBefore w:val="0"/>
        <w:widowControl w:val="0"/>
        <w:shd w:val="clear"/>
        <w:wordWrap/>
        <w:overflowPunct/>
        <w:topLinePunct w:val="0"/>
        <w:bidi w:val="0"/>
        <w:adjustRightInd w:val="0"/>
        <w:spacing w:line="500" w:lineRule="exact"/>
        <w:ind w:firstLine="480" w:firstLineChars="200"/>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5.</w:t>
      </w:r>
      <w:r>
        <w:rPr>
          <w:rFonts w:hint="eastAsia" w:asciiTheme="minorEastAsia" w:hAnsiTheme="minorEastAsia" w:eastAsiaTheme="minorEastAsia" w:cstheme="minorEastAsia"/>
          <w:color w:val="auto"/>
          <w:sz w:val="24"/>
          <w:szCs w:val="24"/>
          <w:highlight w:val="none"/>
          <w:lang w:eastAsia="zh-CN"/>
        </w:rPr>
        <w:t>信誉要求</w:t>
      </w:r>
      <w:r>
        <w:rPr>
          <w:rFonts w:hint="eastAsia" w:asciiTheme="minorEastAsia" w:hAnsiTheme="minorEastAsia" w:eastAsiaTheme="minorEastAsia" w:cstheme="minorEastAsia"/>
          <w:color w:val="auto"/>
          <w:sz w:val="24"/>
          <w:szCs w:val="24"/>
          <w:highlight w:val="none"/>
          <w:shd w:val="clear" w:color="auto" w:fill="FFFFFF"/>
          <w:lang w:eastAsia="zh-CN"/>
        </w:rPr>
        <w:t>：</w:t>
      </w:r>
      <w:r>
        <w:rPr>
          <w:rFonts w:hint="eastAsia" w:asciiTheme="minorEastAsia" w:hAnsiTheme="minorEastAsia" w:eastAsiaTheme="minorEastAsia" w:cstheme="minorEastAsia"/>
          <w:color w:val="auto"/>
          <w:sz w:val="24"/>
          <w:szCs w:val="24"/>
          <w:highlight w:val="none"/>
          <w:lang w:eastAsia="zh-CN"/>
        </w:rPr>
        <w:t>截止至投标文件递交截止时间之前，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254181CD">
      <w:pPr>
        <w:keepNext w:val="0"/>
        <w:keepLines w:val="0"/>
        <w:pageBreakBefore w:val="0"/>
        <w:widowControl w:val="0"/>
        <w:shd w:val="clear"/>
        <w:wordWrap/>
        <w:overflowPunct/>
        <w:topLinePunct w:val="0"/>
        <w:bidi w:val="0"/>
        <w:adjustRightInd w:val="0"/>
        <w:spacing w:line="500" w:lineRule="exact"/>
        <w:ind w:firstLine="482" w:firstLineChars="200"/>
        <w:rPr>
          <w:rFonts w:hint="eastAsia" w:asciiTheme="minorEastAsia" w:hAnsiTheme="minorEastAsia" w:eastAsiaTheme="minorEastAsia" w:cstheme="minorEastAsia"/>
          <w:b/>
          <w:bCs/>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评审依据：投标人提供包含上述内容的承诺书，具体格式详见附件。</w:t>
      </w:r>
    </w:p>
    <w:p w14:paraId="6174B5C7">
      <w:pPr>
        <w:pStyle w:val="5"/>
        <w:keepNext w:val="0"/>
        <w:keepLines w:val="0"/>
        <w:pageBreakBefore w:val="0"/>
        <w:widowControl w:val="0"/>
        <w:numPr>
          <w:ilvl w:val="0"/>
          <w:numId w:val="0"/>
        </w:numPr>
        <w:shd w:val="clear"/>
        <w:wordWrap/>
        <w:overflowPunct/>
        <w:topLinePunct w:val="0"/>
        <w:bidi w:val="0"/>
        <w:adjustRightInd w:val="0"/>
        <w:spacing w:line="500" w:lineRule="exact"/>
        <w:ind w:firstLine="480" w:firstLineChars="0"/>
        <w:rPr>
          <w:rFonts w:hint="eastAsia" w:asciiTheme="minorEastAsia" w:hAnsiTheme="minorEastAsia" w:eastAsiaTheme="minorEastAsia" w:cstheme="minorEastAsia"/>
          <w:snapToGrid w:val="0"/>
          <w:color w:val="auto"/>
          <w:sz w:val="24"/>
          <w:szCs w:val="24"/>
          <w:highlight w:val="none"/>
          <w:lang w:val="en-US" w:eastAsia="zh-CN" w:bidi="ar-SA"/>
        </w:rPr>
      </w:pPr>
      <w:r>
        <w:rPr>
          <w:rFonts w:hint="eastAsia" w:asciiTheme="minorEastAsia" w:hAnsiTheme="minorEastAsia" w:eastAsiaTheme="minorEastAsia" w:cstheme="minorEastAsia"/>
          <w:snapToGrid w:val="0"/>
          <w:color w:val="auto"/>
          <w:sz w:val="24"/>
          <w:szCs w:val="24"/>
          <w:lang w:val="en-US" w:eastAsia="zh-CN" w:bidi="ar-SA"/>
        </w:rPr>
        <w:t>6.是否接受进口产品：本项目未做进口论证不接受进口产品</w:t>
      </w:r>
      <w:r>
        <w:rPr>
          <w:rFonts w:hint="eastAsia" w:asciiTheme="minorEastAsia" w:hAnsiTheme="minorEastAsia" w:eastAsiaTheme="minorEastAsia" w:cstheme="minorEastAsia"/>
          <w:snapToGrid w:val="0"/>
          <w:color w:val="auto"/>
          <w:sz w:val="24"/>
          <w:szCs w:val="24"/>
          <w:highlight w:val="none"/>
          <w:lang w:val="en-US" w:eastAsia="zh-CN" w:bidi="ar-SA"/>
        </w:rPr>
        <w:t>。</w:t>
      </w:r>
    </w:p>
    <w:p w14:paraId="6220B855">
      <w:pPr>
        <w:pStyle w:val="5"/>
        <w:keepNext w:val="0"/>
        <w:keepLines w:val="0"/>
        <w:pageBreakBefore w:val="0"/>
        <w:widowControl w:val="0"/>
        <w:numPr>
          <w:ilvl w:val="0"/>
          <w:numId w:val="0"/>
        </w:numPr>
        <w:shd w:val="clear"/>
        <w:wordWrap/>
        <w:overflowPunct/>
        <w:topLinePunct w:val="0"/>
        <w:bidi w:val="0"/>
        <w:adjustRightInd w:val="0"/>
        <w:spacing w:line="500" w:lineRule="exact"/>
        <w:ind w:firstLine="482" w:firstLineChars="200"/>
        <w:rPr>
          <w:rFonts w:hint="default" w:asciiTheme="minorEastAsia" w:hAnsiTheme="minorEastAsia" w:eastAsiaTheme="minorEastAsia" w:cstheme="minorEastAsia"/>
          <w:snapToGrid w:val="0"/>
          <w:color w:val="auto"/>
          <w:sz w:val="24"/>
          <w:szCs w:val="24"/>
          <w:highlight w:val="none"/>
          <w:lang w:val="en-US" w:eastAsia="zh-CN" w:bidi="ar-SA"/>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评审依据：本项目不接受进口产品</w:t>
      </w:r>
      <w:r>
        <w:rPr>
          <w:rFonts w:hint="eastAsia" w:asciiTheme="minorEastAsia" w:hAnsiTheme="minorEastAsia" w:cstheme="minorEastAsia"/>
          <w:b/>
          <w:bCs/>
          <w:color w:val="auto"/>
          <w:sz w:val="24"/>
          <w:szCs w:val="24"/>
          <w:highlight w:val="none"/>
          <w:shd w:val="clear" w:color="auto" w:fill="FFFFFF"/>
          <w:lang w:val="en-US" w:eastAsia="zh-CN"/>
        </w:rPr>
        <w:t>投标</w:t>
      </w:r>
      <w:r>
        <w:rPr>
          <w:rFonts w:hint="eastAsia" w:asciiTheme="minorEastAsia" w:hAnsiTheme="minorEastAsia" w:eastAsiaTheme="minorEastAsia" w:cstheme="minorEastAsia"/>
          <w:b/>
          <w:bCs/>
          <w:color w:val="auto"/>
          <w:sz w:val="24"/>
          <w:szCs w:val="24"/>
          <w:highlight w:val="none"/>
          <w:shd w:val="clear" w:color="auto" w:fill="FFFFFF"/>
          <w:lang w:eastAsia="zh-CN"/>
        </w:rPr>
        <w:t>。</w:t>
      </w:r>
    </w:p>
    <w:p w14:paraId="768D47FF">
      <w:pPr>
        <w:rPr>
          <w:rFonts w:asciiTheme="minorEastAsia" w:hAnsiTheme="minorEastAsia" w:eastAsiaTheme="minorEastAsia" w:cstheme="minorEastAsia"/>
          <w:b/>
          <w:bCs/>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br w:type="page"/>
      </w:r>
    </w:p>
    <w:p w14:paraId="23271F31">
      <w:pPr>
        <w:adjustRightInd/>
        <w:snapToGrid/>
        <w:spacing w:line="360" w:lineRule="auto"/>
        <w:jc w:val="both"/>
        <w:rPr>
          <w:rFonts w:asciiTheme="minorEastAsia" w:hAnsiTheme="minorEastAsia" w:eastAsiaTheme="minorEastAsia" w:cstheme="minorEastAsia"/>
          <w:b/>
          <w:bCs/>
          <w:color w:val="auto"/>
          <w:kern w:val="2"/>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附件1：</w:t>
      </w:r>
      <w:r>
        <w:rPr>
          <w:rFonts w:hint="eastAsia" w:asciiTheme="minorEastAsia" w:hAnsiTheme="minorEastAsia" w:eastAsiaTheme="minorEastAsia" w:cstheme="minorEastAsia"/>
          <w:b/>
          <w:bCs/>
          <w:color w:val="auto"/>
          <w:kern w:val="2"/>
          <w:sz w:val="24"/>
          <w:szCs w:val="24"/>
          <w:highlight w:val="none"/>
          <w:lang w:eastAsia="zh-CN"/>
        </w:rPr>
        <w:t>承诺书</w:t>
      </w:r>
    </w:p>
    <w:p w14:paraId="69B0B8DA">
      <w:pPr>
        <w:adjustRightInd/>
        <w:snapToGrid/>
        <w:spacing w:line="360" w:lineRule="auto"/>
        <w:ind w:firstLine="488"/>
        <w:rPr>
          <w:rFonts w:asciiTheme="minorEastAsia" w:hAnsiTheme="minorEastAsia" w:eastAsiaTheme="minorEastAsia" w:cstheme="minorEastAsia"/>
          <w:color w:val="auto"/>
          <w:spacing w:val="4"/>
          <w:sz w:val="24"/>
          <w:szCs w:val="24"/>
          <w:highlight w:val="none"/>
          <w:u w:val="single"/>
          <w:lang w:eastAsia="zh-CN"/>
        </w:rPr>
      </w:pPr>
    </w:p>
    <w:p w14:paraId="6812D64F">
      <w:pPr>
        <w:adjustRightInd/>
        <w:snapToGrid/>
        <w:spacing w:line="360" w:lineRule="auto"/>
        <w:ind w:firstLine="488"/>
        <w:rPr>
          <w:rFonts w:asciiTheme="minorEastAsia" w:hAnsiTheme="minorEastAsia" w:eastAsiaTheme="minorEastAsia" w:cstheme="minorEastAsia"/>
          <w:color w:val="auto"/>
          <w:spacing w:val="4"/>
          <w:sz w:val="24"/>
          <w:szCs w:val="24"/>
          <w:highlight w:val="none"/>
          <w:u w:val="single"/>
          <w:lang w:eastAsia="zh-CN"/>
        </w:rPr>
      </w:pPr>
      <w:r>
        <w:rPr>
          <w:rFonts w:hint="eastAsia" w:asciiTheme="minorEastAsia" w:hAnsiTheme="minorEastAsia" w:eastAsiaTheme="minorEastAsia" w:cstheme="minorEastAsia"/>
          <w:color w:val="auto"/>
          <w:spacing w:val="4"/>
          <w:sz w:val="24"/>
          <w:szCs w:val="24"/>
          <w:highlight w:val="none"/>
          <w:u w:val="single"/>
          <w:lang w:eastAsia="zh-CN"/>
        </w:rPr>
        <w:t>致：（采购人名称）</w:t>
      </w:r>
    </w:p>
    <w:p w14:paraId="629C88AB">
      <w:pPr>
        <w:adjustRightInd/>
        <w:snapToGrid/>
        <w:spacing w:line="360" w:lineRule="auto"/>
        <w:ind w:firstLine="480" w:firstLineChars="200"/>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我公司为在中华人民共和国境内合法注册并经营的机构，参与</w:t>
      </w:r>
      <w:r>
        <w:rPr>
          <w:rFonts w:hint="eastAsia" w:asciiTheme="minorEastAsia" w:hAnsiTheme="minorEastAsia" w:eastAsiaTheme="minorEastAsia" w:cstheme="minorEastAsia"/>
          <w:bCs/>
          <w:color w:val="auto"/>
          <w:sz w:val="24"/>
          <w:szCs w:val="24"/>
          <w:highlight w:val="none"/>
          <w:u w:val="single"/>
          <w:lang w:eastAsia="zh-CN"/>
        </w:rPr>
        <w:t>（项目名称）</w:t>
      </w:r>
      <w:r>
        <w:rPr>
          <w:rFonts w:hint="eastAsia" w:asciiTheme="minorEastAsia" w:hAnsiTheme="minorEastAsia" w:eastAsiaTheme="minorEastAsia" w:cstheme="minorEastAsia"/>
          <w:bCs/>
          <w:color w:val="auto"/>
          <w:sz w:val="24"/>
          <w:szCs w:val="24"/>
          <w:highlight w:val="none"/>
          <w:lang w:eastAsia="zh-CN"/>
        </w:rPr>
        <w:t>、</w:t>
      </w:r>
      <w:r>
        <w:rPr>
          <w:rFonts w:hint="eastAsia" w:asciiTheme="minorEastAsia" w:hAnsiTheme="minorEastAsia" w:eastAsiaTheme="minorEastAsia" w:cstheme="minorEastAsia"/>
          <w:bCs/>
          <w:color w:val="auto"/>
          <w:sz w:val="24"/>
          <w:szCs w:val="24"/>
          <w:highlight w:val="none"/>
          <w:u w:val="single"/>
          <w:lang w:eastAsia="zh-CN"/>
        </w:rPr>
        <w:t>（项目编号）</w:t>
      </w:r>
      <w:r>
        <w:rPr>
          <w:rFonts w:hint="eastAsia" w:asciiTheme="minorEastAsia" w:hAnsiTheme="minorEastAsia" w:eastAsiaTheme="minorEastAsia" w:cstheme="minorEastAsia"/>
          <w:bCs/>
          <w:color w:val="auto"/>
          <w:sz w:val="24"/>
          <w:szCs w:val="24"/>
          <w:highlight w:val="none"/>
          <w:lang w:eastAsia="zh-CN"/>
        </w:rPr>
        <w:t>的政府采购活动，经全面细致地了解项目情况及采购文件要求后，在此郑重承诺：</w:t>
      </w:r>
    </w:p>
    <w:p w14:paraId="20881B27">
      <w:pPr>
        <w:adjustRightInd/>
        <w:snapToGrid/>
        <w:spacing w:line="360" w:lineRule="auto"/>
        <w:ind w:firstLine="480" w:firstLineChars="200"/>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1.我公司截止至投标文件递交截止时间之前，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6CC91DDE">
      <w:pPr>
        <w:adjustRightInd/>
        <w:snapToGrid/>
        <w:spacing w:line="360" w:lineRule="auto"/>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2.我公司无法律法规禁止参加招标活动的情形。</w:t>
      </w:r>
    </w:p>
    <w:p w14:paraId="0D520145">
      <w:pPr>
        <w:adjustRightInd/>
        <w:snapToGrid/>
        <w:spacing w:line="360" w:lineRule="auto"/>
        <w:ind w:firstLine="480" w:firstLineChars="200"/>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如上述内容有隐瞒或未能提供真实信息的，我公司将承担一切不利后果。</w:t>
      </w:r>
    </w:p>
    <w:p w14:paraId="4103668C">
      <w:pPr>
        <w:adjustRightInd/>
        <w:snapToGrid/>
        <w:spacing w:line="360" w:lineRule="auto"/>
        <w:jc w:val="both"/>
        <w:rPr>
          <w:rFonts w:asciiTheme="minorEastAsia" w:hAnsiTheme="minorEastAsia" w:eastAsiaTheme="minorEastAsia" w:cstheme="minorEastAsia"/>
          <w:color w:val="auto"/>
          <w:sz w:val="24"/>
          <w:szCs w:val="24"/>
          <w:highlight w:val="none"/>
          <w:lang w:eastAsia="zh-CN"/>
        </w:rPr>
      </w:pPr>
    </w:p>
    <w:p w14:paraId="3FC24065">
      <w:pPr>
        <w:widowControl w:val="0"/>
        <w:kinsoku/>
        <w:autoSpaceDE/>
        <w:autoSpaceDN/>
        <w:adjustRightInd/>
        <w:snapToGrid/>
        <w:spacing w:line="360" w:lineRule="auto"/>
        <w:ind w:firstLine="4440" w:firstLineChars="1850"/>
        <w:jc w:val="right"/>
        <w:textAlignment w:val="auto"/>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投标人：（盖章）</w:t>
      </w:r>
    </w:p>
    <w:p w14:paraId="066A8762">
      <w:pPr>
        <w:widowControl w:val="0"/>
        <w:kinsoku/>
        <w:autoSpaceDE/>
        <w:autoSpaceDN/>
        <w:adjustRightInd/>
        <w:snapToGrid/>
        <w:spacing w:line="360" w:lineRule="auto"/>
        <w:ind w:firstLine="2880" w:firstLineChars="1200"/>
        <w:textAlignment w:val="auto"/>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法定代表人或被授权人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bCs/>
          <w:color w:val="auto"/>
          <w:sz w:val="24"/>
          <w:szCs w:val="24"/>
          <w:highlight w:val="none"/>
          <w:lang w:eastAsia="zh-CN"/>
        </w:rPr>
        <w:t>（签字或盖章）</w:t>
      </w:r>
    </w:p>
    <w:p w14:paraId="796ADB9C">
      <w:pPr>
        <w:widowControl w:val="0"/>
        <w:kinsoku/>
        <w:autoSpaceDE/>
        <w:autoSpaceDN/>
        <w:adjustRightInd/>
        <w:snapToGrid/>
        <w:spacing w:line="360" w:lineRule="auto"/>
        <w:jc w:val="right"/>
        <w:textAlignment w:val="auto"/>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年月日</w:t>
      </w:r>
    </w:p>
    <w:p w14:paraId="7CF3FC3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91C"/>
    <w:rsid w:val="00650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line="413" w:lineRule="auto"/>
      <w:outlineLvl w:val="1"/>
    </w:pPr>
    <w:rPr>
      <w:rFonts w:eastAsia="黑体"/>
      <w:b/>
      <w:sz w:val="32"/>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2026-04-16T06:08:00Z</dcterms:created>
  <dc:creator>知昂张</dc:creator>
  <cp:lastModifiedBy>知昂张</cp:lastModifiedBy>
  <dcterms:modified xsi:type="dcterms:W3CDTF">2026-04-16T06:08:26Z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17DFB5969BB0471ABB4A6D676F82C533_11</vt:lpwstr>
  </property>
  <property fmtid="{D5CDD505-2E9C-101B-9397-08002B2CF9AE}" pid="4" name="KSOTemplateDocerSaveRecord">
    <vt:lpwstr>eyJoZGlkIjoiZmNkYTQxN2FhMzNjOTUyZjc2ODI5ZDk4ZWQwMzRlODgiLCJ1c2VySWQiOiI2Nzc1OTA0NzIifQ==</vt:lpwstr>
  </property>
</Properties>
</file>