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F4E6B">
      <w:pPr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油料保障</w:t>
      </w:r>
    </w:p>
    <w:p w14:paraId="2FDCDCC5">
      <w:pPr>
        <w:pStyle w:val="3"/>
        <w:jc w:val="center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</w:p>
    <w:p w14:paraId="6C3A5A38">
      <w:pPr>
        <w:pStyle w:val="3"/>
        <w:jc w:val="center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加油车一览表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879"/>
        <w:gridCol w:w="1772"/>
        <w:gridCol w:w="1716"/>
        <w:gridCol w:w="1501"/>
        <w:gridCol w:w="1501"/>
      </w:tblGrid>
      <w:tr w14:paraId="2149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center"/>
          </w:tcPr>
          <w:p w14:paraId="29F9F8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879" w:type="dxa"/>
            <w:noWrap w:val="0"/>
            <w:vAlign w:val="center"/>
          </w:tcPr>
          <w:p w14:paraId="3B2679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油罐</w:t>
            </w:r>
            <w:r>
              <w:rPr>
                <w:rFonts w:hint="eastAsia" w:ascii="Calibri" w:eastAsia="宋体"/>
                <w:vertAlign w:val="baseline"/>
                <w:lang w:val="en-US" w:eastAsia="zh-CN"/>
              </w:rPr>
              <w:t>容量</w:t>
            </w:r>
          </w:p>
          <w:p w14:paraId="5FC4AD03"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（吨）</w:t>
            </w:r>
          </w:p>
        </w:tc>
        <w:tc>
          <w:tcPr>
            <w:tcW w:w="1772" w:type="dxa"/>
            <w:noWrap w:val="0"/>
            <w:vAlign w:val="center"/>
          </w:tcPr>
          <w:p w14:paraId="3D18E5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车牌号</w:t>
            </w:r>
          </w:p>
        </w:tc>
        <w:tc>
          <w:tcPr>
            <w:tcW w:w="1716" w:type="dxa"/>
            <w:noWrap w:val="0"/>
            <w:vAlign w:val="center"/>
          </w:tcPr>
          <w:p w14:paraId="0F04B1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驾驶员</w:t>
            </w:r>
          </w:p>
        </w:tc>
        <w:tc>
          <w:tcPr>
            <w:tcW w:w="1501" w:type="dxa"/>
            <w:noWrap w:val="0"/>
            <w:vAlign w:val="center"/>
          </w:tcPr>
          <w:p w14:paraId="490561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押运员</w:t>
            </w:r>
          </w:p>
        </w:tc>
        <w:tc>
          <w:tcPr>
            <w:tcW w:w="1501" w:type="dxa"/>
            <w:noWrap w:val="0"/>
            <w:vAlign w:val="center"/>
          </w:tcPr>
          <w:p w14:paraId="53B2585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产权</w:t>
            </w:r>
          </w:p>
        </w:tc>
      </w:tr>
      <w:tr w14:paraId="64DB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6E414E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7D9E7C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0960E8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2532FA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6583C10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24FF21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094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5A8C2D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298FF4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2984247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196FC00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22D9FA7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3850F51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327D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578BF07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204E6D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0DD9A3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6790E7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1561CB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47C153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380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2817D2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2C7B2E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335D16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3C3D6E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7F9255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3415FA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9D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2FED91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369AB9C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06CCD02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5C2817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4916E4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307F29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464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3164673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200288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6FD8E7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790DC6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398828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714739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59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2C45CC3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54B22C0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702B91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12C547B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528304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29BB38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39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3D5A33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65900D2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4FF5FCA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441D4C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71C4D3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13CD78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9F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top"/>
          </w:tcPr>
          <w:p w14:paraId="2AB758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noWrap w:val="0"/>
            <w:vAlign w:val="top"/>
          </w:tcPr>
          <w:p w14:paraId="022FEC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noWrap w:val="0"/>
            <w:vAlign w:val="top"/>
          </w:tcPr>
          <w:p w14:paraId="5BF5375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6" w:type="dxa"/>
            <w:noWrap w:val="0"/>
            <w:vAlign w:val="top"/>
          </w:tcPr>
          <w:p w14:paraId="5BEEA4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360C9A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top"/>
          </w:tcPr>
          <w:p w14:paraId="14494AE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B9B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/>
          <w:lang w:val="en-US" w:eastAsia="zh-CN"/>
        </w:rPr>
      </w:pPr>
      <w:r>
        <w:rPr>
          <w:rFonts w:hint="eastAsia" w:ascii="Calibri" w:eastAsia="宋体"/>
          <w:lang w:val="en-US" w:eastAsia="zh-CN"/>
        </w:rPr>
        <w:t>注：1.后附评审所需相关证明材料。</w:t>
      </w:r>
    </w:p>
    <w:p w14:paraId="70844EC4">
      <w:pPr>
        <w:pStyle w:val="2"/>
        <w:ind w:left="0" w:leftChars="0" w:right="0" w:rightChars="0" w:firstLine="480" w:firstLineChars="200"/>
        <w:jc w:val="both"/>
        <w:rPr>
          <w:rFonts w:hint="eastAsia" w:ascii="Calibri" w:hAnsi="Calibri" w:eastAsia="宋体" w:cs="Times New Roman"/>
          <w:b w:val="0"/>
          <w:bCs w:val="0"/>
          <w:snapToGrid w:val="0"/>
          <w:sz w:val="24"/>
          <w:szCs w:val="20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snapToGrid w:val="0"/>
          <w:sz w:val="24"/>
          <w:szCs w:val="20"/>
          <w:lang w:val="en-US" w:eastAsia="zh-CN" w:bidi="ar-SA"/>
        </w:rPr>
        <w:t>2.产权填写“自有”或者“租赁”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834D98"/>
    <w:rsid w:val="1FBE2AB2"/>
    <w:rsid w:val="28903910"/>
    <w:rsid w:val="2D1A2CE3"/>
    <w:rsid w:val="3FF9428E"/>
    <w:rsid w:val="5481728A"/>
    <w:rsid w:val="579D7BC1"/>
    <w:rsid w:val="63D73263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65</Characters>
  <Lines>0</Lines>
  <Paragraphs>0</Paragraphs>
  <TotalTime>4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2026-07-21T09:29:21Z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