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70942" w14:textId="561E509F" w:rsidR="002947F7" w:rsidRDefault="002947F7" w:rsidP="002947F7">
      <w:pPr>
        <w:pStyle w:val="null3"/>
        <w:pageBreakBefore/>
        <w:widowControl w:val="0"/>
        <w:spacing w:line="360" w:lineRule="auto"/>
        <w:jc w:val="center"/>
        <w:outlineLvl w:val="1"/>
        <w:rPr>
          <w:rFonts w:asciiTheme="minorEastAsia" w:hAnsiTheme="minorEastAsia"/>
          <w:sz w:val="30"/>
          <w:szCs w:val="30"/>
        </w:rPr>
      </w:pPr>
      <w:bookmarkStart w:id="0" w:name="_Toc227678315"/>
      <w:bookmarkStart w:id="1" w:name="_Toc225255579"/>
      <w:r>
        <w:rPr>
          <w:rFonts w:asciiTheme="minorEastAsia" w:hAnsiTheme="minorEastAsia" w:cs="仿宋_GB2312"/>
          <w:b/>
          <w:sz w:val="30"/>
          <w:szCs w:val="30"/>
        </w:rPr>
        <w:t>拟签订合同文本</w:t>
      </w:r>
      <w:bookmarkEnd w:id="0"/>
      <w:bookmarkEnd w:id="1"/>
    </w:p>
    <w:p w14:paraId="102AEC1E" w14:textId="77777777" w:rsidR="002947F7" w:rsidRDefault="002947F7" w:rsidP="002947F7">
      <w:pPr>
        <w:spacing w:line="360" w:lineRule="auto"/>
        <w:ind w:firstLine="480"/>
        <w:rPr>
          <w:rFonts w:asciiTheme="minorEastAsia" w:hAnsiTheme="minorEastAsia" w:cs="仿宋" w:hint="eastAsia"/>
          <w:sz w:val="24"/>
        </w:rPr>
      </w:pPr>
      <w:r>
        <w:rPr>
          <w:rFonts w:asciiTheme="minorEastAsia" w:hAnsiTheme="minorEastAsia" w:cs="仿宋" w:hint="eastAsia"/>
          <w:sz w:val="24"/>
        </w:rPr>
        <w:t>（本格式条款供采购人和中标供应</w:t>
      </w:r>
      <w:proofErr w:type="gramStart"/>
      <w:r>
        <w:rPr>
          <w:rFonts w:asciiTheme="minorEastAsia" w:hAnsiTheme="minorEastAsia" w:cs="仿宋" w:hint="eastAsia"/>
          <w:sz w:val="24"/>
        </w:rPr>
        <w:t>商双方</w:t>
      </w:r>
      <w:proofErr w:type="gramEnd"/>
      <w:r>
        <w:rPr>
          <w:rFonts w:asciiTheme="minorEastAsia" w:hAnsiTheme="minorEastAsia" w:cs="仿宋" w:hint="eastAsia"/>
          <w:sz w:val="24"/>
        </w:rPr>
        <w:t>签订合同参考，最终以采购人实际签订的合同为准）</w:t>
      </w:r>
    </w:p>
    <w:p w14:paraId="59B0E4C8" w14:textId="77777777" w:rsidR="002947F7" w:rsidRDefault="002947F7" w:rsidP="002947F7">
      <w:pPr>
        <w:pStyle w:val="ae"/>
        <w:spacing w:line="360" w:lineRule="auto"/>
        <w:ind w:firstLine="0"/>
        <w:rPr>
          <w:rFonts w:asciiTheme="minorEastAsia" w:eastAsiaTheme="minorEastAsia" w:hAnsiTheme="minorEastAsia" w:hint="eastAsia"/>
          <w:color w:val="000000" w:themeColor="text1"/>
          <w:sz w:val="24"/>
          <w:szCs w:val="24"/>
        </w:rPr>
      </w:pPr>
    </w:p>
    <w:p w14:paraId="7245BB19" w14:textId="77777777" w:rsidR="002947F7" w:rsidRDefault="002947F7" w:rsidP="002947F7">
      <w:pPr>
        <w:spacing w:before="936" w:after="5616"/>
        <w:jc w:val="center"/>
        <w:rPr>
          <w:rFonts w:ascii="宋体" w:eastAsia="宋体" w:hAnsi="宋体" w:cs="黑体" w:hint="eastAsia"/>
          <w:b/>
          <w:color w:val="000000" w:themeColor="text1"/>
          <w:spacing w:val="-6"/>
          <w:sz w:val="52"/>
        </w:rPr>
      </w:pPr>
      <w:r>
        <w:rPr>
          <w:rFonts w:ascii="宋体" w:eastAsia="宋体" w:hAnsi="宋体" w:cs="黑体" w:hint="eastAsia"/>
          <w:b/>
          <w:color w:val="000000" w:themeColor="text1"/>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2947F7" w14:paraId="3546BBCA" w14:textId="77777777" w:rsidTr="00D441D3">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7827A43E" w14:textId="77777777" w:rsidR="002947F7" w:rsidRDefault="002947F7" w:rsidP="00D441D3">
            <w:pPr>
              <w:spacing w:line="360" w:lineRule="auto"/>
              <w:rPr>
                <w:rFonts w:ascii="宋体" w:eastAsia="宋体" w:hAnsi="宋体" w:cs="仿宋_GB2312" w:hint="eastAsia"/>
                <w:b/>
                <w:color w:val="000000" w:themeColor="text1"/>
                <w:sz w:val="32"/>
              </w:rPr>
            </w:pPr>
            <w:r>
              <w:rPr>
                <w:rFonts w:ascii="宋体" w:eastAsia="宋体" w:hAnsi="宋体" w:cs="仿宋_GB2312" w:hint="eastAsia"/>
                <w:b/>
                <w:color w:val="000000" w:themeColor="text1"/>
                <w:sz w:val="32"/>
              </w:rPr>
              <w:t>合同名称：</w:t>
            </w:r>
            <w:r>
              <w:rPr>
                <w:rFonts w:ascii="宋体" w:eastAsia="宋体" w:hAnsi="宋体" w:cs="仿宋_GB2312" w:hint="eastAsia"/>
                <w:b/>
                <w:color w:val="000000" w:themeColor="text1"/>
                <w:sz w:val="32"/>
                <w:u w:val="single"/>
              </w:rPr>
              <w:t xml:space="preserve">XXXXXXXXXXX(填项目名称)   </w:t>
            </w:r>
          </w:p>
          <w:p w14:paraId="23D4C999" w14:textId="77777777" w:rsidR="002947F7" w:rsidRDefault="002947F7" w:rsidP="00D441D3">
            <w:pPr>
              <w:spacing w:line="360" w:lineRule="auto"/>
              <w:rPr>
                <w:rFonts w:ascii="宋体" w:eastAsia="宋体" w:hAnsi="宋体" w:hint="eastAsia"/>
                <w:color w:val="000000" w:themeColor="text1"/>
              </w:rPr>
            </w:pPr>
            <w:r>
              <w:rPr>
                <w:rFonts w:ascii="宋体" w:eastAsia="宋体" w:hAnsi="宋体" w:cs="仿宋_GB2312" w:hint="eastAsia"/>
                <w:b/>
                <w:color w:val="000000" w:themeColor="text1"/>
                <w:sz w:val="32"/>
              </w:rPr>
              <w:t>合同编号：</w:t>
            </w:r>
            <w:r>
              <w:rPr>
                <w:rFonts w:ascii="宋体" w:eastAsia="宋体" w:hAnsi="宋体" w:cs="仿宋_GB2312" w:hint="eastAsia"/>
                <w:b/>
                <w:iCs/>
                <w:color w:val="000000" w:themeColor="text1"/>
                <w:sz w:val="32"/>
                <w:u w:val="single"/>
              </w:rPr>
              <w:t>采购计划编号（2026**HW***）</w:t>
            </w:r>
          </w:p>
        </w:tc>
      </w:tr>
    </w:tbl>
    <w:p w14:paraId="759EF99D" w14:textId="77777777" w:rsidR="002947F7" w:rsidRDefault="002947F7" w:rsidP="002947F7">
      <w:pPr>
        <w:rPr>
          <w:rFonts w:ascii="宋体" w:eastAsia="宋体" w:hAnsi="宋体" w:cs="仿宋_GB2312" w:hint="eastAsia"/>
          <w:b/>
          <w:color w:val="000000" w:themeColor="text1"/>
          <w:sz w:val="24"/>
        </w:rPr>
      </w:pPr>
    </w:p>
    <w:p w14:paraId="6EDAF5F1" w14:textId="77777777" w:rsidR="002947F7" w:rsidRDefault="002947F7" w:rsidP="002947F7">
      <w:pPr>
        <w:jc w:val="right"/>
        <w:rPr>
          <w:rFonts w:ascii="宋体" w:eastAsia="宋体" w:hAnsi="宋体" w:cs="宋体" w:hint="eastAsia"/>
          <w:color w:val="000000" w:themeColor="text1"/>
          <w:sz w:val="24"/>
        </w:rPr>
      </w:pPr>
    </w:p>
    <w:p w14:paraId="611A0CC5" w14:textId="77777777" w:rsidR="002947F7" w:rsidRDefault="002947F7" w:rsidP="002947F7">
      <w:pPr>
        <w:jc w:val="right"/>
        <w:rPr>
          <w:rFonts w:ascii="宋体" w:eastAsia="宋体" w:hAnsi="宋体" w:cs="宋体" w:hint="eastAsia"/>
          <w:color w:val="000000" w:themeColor="text1"/>
          <w:sz w:val="24"/>
        </w:rPr>
      </w:pPr>
    </w:p>
    <w:p w14:paraId="3F68C2E6" w14:textId="77777777" w:rsidR="002947F7" w:rsidRDefault="002947F7" w:rsidP="002947F7">
      <w:pPr>
        <w:spacing w:before="312" w:after="312"/>
        <w:rPr>
          <w:rFonts w:ascii="宋体" w:eastAsia="宋体" w:hAnsi="宋体" w:cs="仿宋_GB2312" w:hint="eastAsia"/>
          <w:color w:val="000000" w:themeColor="text1"/>
          <w:sz w:val="32"/>
          <w:u w:val="single"/>
        </w:rPr>
      </w:pPr>
    </w:p>
    <w:p w14:paraId="3109C986" w14:textId="77777777" w:rsidR="002947F7" w:rsidRDefault="002947F7" w:rsidP="002947F7">
      <w:pPr>
        <w:spacing w:before="312" w:after="312"/>
        <w:ind w:firstLineChars="900" w:firstLine="2880"/>
        <w:rPr>
          <w:rFonts w:ascii="宋体" w:eastAsia="宋体" w:hAnsi="宋体" w:cs="宋体" w:hint="eastAsia"/>
          <w:color w:val="000000" w:themeColor="text1"/>
          <w:sz w:val="24"/>
          <w:u w:val="single"/>
        </w:rPr>
      </w:pPr>
      <w:r>
        <w:rPr>
          <w:rFonts w:ascii="宋体" w:eastAsia="宋体" w:hAnsi="宋体" w:cs="黑体" w:hint="eastAsia"/>
          <w:color w:val="000000" w:themeColor="text1"/>
          <w:sz w:val="32"/>
          <w:u w:val="single"/>
        </w:rPr>
        <w:lastRenderedPageBreak/>
        <w:t>XXXXXXXXXXXX</w:t>
      </w:r>
      <w:r>
        <w:rPr>
          <w:rFonts w:ascii="宋体" w:eastAsia="宋体" w:hAnsi="宋体" w:cs="黑体" w:hint="eastAsia"/>
          <w:color w:val="000000" w:themeColor="text1"/>
          <w:sz w:val="32"/>
        </w:rPr>
        <w:t>合同</w:t>
      </w:r>
    </w:p>
    <w:p w14:paraId="5F84D698"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根据《中华人民共和国民法典》《中华人民共和国政府采购法》等相关法规，</w:t>
      </w:r>
      <w:r>
        <w:rPr>
          <w:rFonts w:ascii="宋体" w:eastAsia="宋体" w:hAnsi="宋体" w:cs="仿宋_GB2312" w:hint="eastAsia"/>
          <w:b/>
          <w:bCs/>
          <w:color w:val="000000" w:themeColor="text1"/>
          <w:sz w:val="24"/>
        </w:rPr>
        <w:t>西安理工大学</w:t>
      </w:r>
      <w:r>
        <w:rPr>
          <w:rFonts w:ascii="宋体" w:eastAsia="宋体" w:hAnsi="宋体" w:cs="仿宋_GB2312" w:hint="eastAsia"/>
          <w:color w:val="000000" w:themeColor="text1"/>
          <w:sz w:val="24"/>
        </w:rPr>
        <w:t>(甲方)与</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(乙方)就甲方购置</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的采购项目，经双方协商达成如下合同条款：</w:t>
      </w:r>
    </w:p>
    <w:p w14:paraId="062978E9"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一、标的物及技术要求</w:t>
      </w:r>
    </w:p>
    <w:p w14:paraId="00104782"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2947F7" w14:paraId="505E168B" w14:textId="77777777" w:rsidTr="00D441D3">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93F6EF"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4E4D9"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C3EE8"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860506"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BA09B"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D23AB" w14:textId="77777777" w:rsidR="002947F7" w:rsidRDefault="002947F7" w:rsidP="00D441D3">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单 价</w:t>
            </w:r>
          </w:p>
          <w:p w14:paraId="3FDE03EE"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98CC4" w14:textId="77777777" w:rsidR="002947F7" w:rsidRDefault="002947F7" w:rsidP="00D441D3">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小 计</w:t>
            </w:r>
          </w:p>
          <w:p w14:paraId="77AA03BB"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r>
      <w:tr w:rsidR="002947F7" w14:paraId="31BD25AC" w14:textId="77777777" w:rsidTr="00D441D3">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3A4D8"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27BDD8" w14:textId="77777777" w:rsidR="002947F7" w:rsidRDefault="002947F7" w:rsidP="00D441D3">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AFD54" w14:textId="77777777" w:rsidR="002947F7" w:rsidRDefault="002947F7" w:rsidP="00D441D3">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57514" w14:textId="77777777" w:rsidR="002947F7" w:rsidRDefault="002947F7" w:rsidP="00D441D3">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959E1" w14:textId="77777777" w:rsidR="002947F7" w:rsidRDefault="002947F7" w:rsidP="00D441D3">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69EFDE" w14:textId="77777777" w:rsidR="002947F7" w:rsidRDefault="002947F7" w:rsidP="00D441D3">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23FD66" w14:textId="77777777" w:rsidR="002947F7" w:rsidRDefault="002947F7" w:rsidP="00D441D3">
            <w:pPr>
              <w:jc w:val="center"/>
              <w:rPr>
                <w:rFonts w:ascii="宋体" w:eastAsia="宋体" w:hAnsi="宋体" w:cs="仿宋_GB2312" w:hint="eastAsia"/>
                <w:color w:val="000000" w:themeColor="text1"/>
                <w:sz w:val="22"/>
              </w:rPr>
            </w:pPr>
          </w:p>
        </w:tc>
      </w:tr>
      <w:tr w:rsidR="002947F7" w14:paraId="55B69219" w14:textId="77777777" w:rsidTr="00D441D3">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AF560"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43F0F" w14:textId="77777777" w:rsidR="002947F7" w:rsidRDefault="002947F7" w:rsidP="00D441D3">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7424D2" w14:textId="77777777" w:rsidR="002947F7" w:rsidRDefault="002947F7" w:rsidP="00D441D3">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58E98" w14:textId="77777777" w:rsidR="002947F7" w:rsidRDefault="002947F7" w:rsidP="00D441D3">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2C0BE6" w14:textId="77777777" w:rsidR="002947F7" w:rsidRDefault="002947F7" w:rsidP="00D441D3">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1569D" w14:textId="77777777" w:rsidR="002947F7" w:rsidRDefault="002947F7" w:rsidP="00D441D3">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499A1" w14:textId="77777777" w:rsidR="002947F7" w:rsidRDefault="002947F7" w:rsidP="00D441D3">
            <w:pPr>
              <w:jc w:val="center"/>
              <w:rPr>
                <w:rFonts w:ascii="宋体" w:eastAsia="宋体" w:hAnsi="宋体" w:cs="仿宋_GB2312" w:hint="eastAsia"/>
                <w:color w:val="000000" w:themeColor="text1"/>
                <w:sz w:val="22"/>
              </w:rPr>
            </w:pPr>
          </w:p>
        </w:tc>
      </w:tr>
      <w:tr w:rsidR="002947F7" w14:paraId="6B0EB616" w14:textId="77777777" w:rsidTr="00D441D3">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0FB667"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567C7" w14:textId="77777777" w:rsidR="002947F7" w:rsidRDefault="002947F7" w:rsidP="00D441D3">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FB3FBF" w14:textId="77777777" w:rsidR="002947F7" w:rsidRDefault="002947F7" w:rsidP="00D441D3">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C93F00" w14:textId="77777777" w:rsidR="002947F7" w:rsidRDefault="002947F7" w:rsidP="00D441D3">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2E12D" w14:textId="77777777" w:rsidR="002947F7" w:rsidRDefault="002947F7" w:rsidP="00D441D3">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05770D" w14:textId="77777777" w:rsidR="002947F7" w:rsidRDefault="002947F7" w:rsidP="00D441D3">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529BB" w14:textId="77777777" w:rsidR="002947F7" w:rsidRDefault="002947F7" w:rsidP="00D441D3">
            <w:pPr>
              <w:jc w:val="center"/>
              <w:rPr>
                <w:rFonts w:ascii="宋体" w:eastAsia="宋体" w:hAnsi="宋体" w:cs="仿宋_GB2312" w:hint="eastAsia"/>
                <w:color w:val="000000" w:themeColor="text1"/>
                <w:sz w:val="22"/>
              </w:rPr>
            </w:pPr>
          </w:p>
        </w:tc>
      </w:tr>
      <w:tr w:rsidR="002947F7" w14:paraId="6A3E04D3" w14:textId="77777777" w:rsidTr="00D441D3">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6C4AF3" w14:textId="77777777" w:rsidR="002947F7" w:rsidRDefault="002947F7" w:rsidP="00D441D3">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427EB" w14:textId="77777777" w:rsidR="002947F7" w:rsidRDefault="002947F7" w:rsidP="00D441D3">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C1B77" w14:textId="77777777" w:rsidR="002947F7" w:rsidRDefault="002947F7" w:rsidP="00D441D3">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B68DCE" w14:textId="77777777" w:rsidR="002947F7" w:rsidRDefault="002947F7" w:rsidP="00D441D3">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6AEF0D" w14:textId="77777777" w:rsidR="002947F7" w:rsidRDefault="002947F7" w:rsidP="00D441D3">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1B00B" w14:textId="77777777" w:rsidR="002947F7" w:rsidRDefault="002947F7" w:rsidP="00D441D3">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B8C9B" w14:textId="77777777" w:rsidR="002947F7" w:rsidRDefault="002947F7" w:rsidP="00D441D3">
            <w:pPr>
              <w:jc w:val="center"/>
              <w:rPr>
                <w:rFonts w:ascii="宋体" w:eastAsia="宋体" w:hAnsi="宋体" w:cs="仿宋_GB2312" w:hint="eastAsia"/>
                <w:color w:val="000000" w:themeColor="text1"/>
                <w:sz w:val="22"/>
              </w:rPr>
            </w:pPr>
          </w:p>
        </w:tc>
      </w:tr>
      <w:tr w:rsidR="002947F7" w14:paraId="49065288" w14:textId="77777777" w:rsidTr="00D441D3">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C0FC8"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b/>
                <w:color w:val="000000" w:themeColor="text1"/>
              </w:rPr>
              <w:t xml:space="preserve"> 合计总价（人民币大写 ）：                         （小写）　:              元</w:t>
            </w:r>
          </w:p>
        </w:tc>
      </w:tr>
      <w:tr w:rsidR="002947F7" w14:paraId="15ACD991" w14:textId="77777777" w:rsidTr="00D441D3">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99144F" w14:textId="77777777" w:rsidR="002947F7" w:rsidRDefault="002947F7" w:rsidP="00D441D3">
            <w:pPr>
              <w:rPr>
                <w:rFonts w:ascii="宋体" w:eastAsia="宋体" w:hAnsi="宋体" w:hint="eastAsia"/>
                <w:color w:val="000000" w:themeColor="text1"/>
              </w:rPr>
            </w:pPr>
            <w:r>
              <w:rPr>
                <w:rFonts w:ascii="宋体" w:eastAsia="宋体" w:hAnsi="宋体" w:cs="楷体_GB2312" w:hint="eastAsia"/>
                <w:bCs/>
                <w:color w:val="000000" w:themeColor="text1"/>
              </w:rPr>
              <w:t>注：以上价款为包含货物费(含备品备件费)、包装费、运杂费(含搬运、装卸、保险费等)、工程费、材料费、</w:t>
            </w:r>
            <w:proofErr w:type="gramStart"/>
            <w:r>
              <w:rPr>
                <w:rFonts w:ascii="宋体" w:eastAsia="宋体" w:hAnsi="宋体" w:cs="楷体_GB2312" w:hint="eastAsia"/>
                <w:bCs/>
                <w:color w:val="000000" w:themeColor="text1"/>
              </w:rPr>
              <w:t>全部税</w:t>
            </w:r>
            <w:proofErr w:type="gramEnd"/>
            <w:r>
              <w:rPr>
                <w:rFonts w:ascii="宋体" w:eastAsia="宋体" w:hAnsi="宋体" w:cs="楷体_GB2312" w:hint="eastAsia"/>
                <w:bCs/>
                <w:color w:val="000000" w:themeColor="text1"/>
              </w:rPr>
              <w:t xml:space="preserve"> 费、安装调试费等完成本合同内容甲方应支付的全部相关费用。</w:t>
            </w:r>
          </w:p>
        </w:tc>
      </w:tr>
    </w:tbl>
    <w:p w14:paraId="2323525D"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2.其他内容：</w:t>
      </w:r>
    </w:p>
    <w:p w14:paraId="1D1B8697"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3.技术要求、商务要求：</w:t>
      </w:r>
      <w:r>
        <w:rPr>
          <w:rFonts w:ascii="宋体" w:eastAsia="宋体" w:hAnsi="宋体" w:cs="仿宋_GB2312" w:hint="eastAsia"/>
          <w:color w:val="000000" w:themeColor="text1"/>
          <w:sz w:val="24"/>
        </w:rPr>
        <w:t>详见附件。</w:t>
      </w:r>
    </w:p>
    <w:p w14:paraId="4407094D"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二、交付与运输</w:t>
      </w:r>
    </w:p>
    <w:p w14:paraId="5CFC9C86"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1.交付时间：</w:t>
      </w:r>
      <w:r>
        <w:rPr>
          <w:rFonts w:ascii="宋体" w:eastAsia="宋体" w:hAnsi="宋体" w:cs="仿宋_GB2312"/>
          <w:color w:val="000000" w:themeColor="text1"/>
          <w:sz w:val="24"/>
        </w:rPr>
        <w:t>乙方应于____年____月____日前将本合同项下全部设备</w:t>
      </w:r>
      <w:r>
        <w:rPr>
          <w:rFonts w:ascii="宋体" w:eastAsia="宋体" w:hAnsi="宋体" w:cs="宋体" w:hint="eastAsia"/>
          <w:color w:val="000000" w:themeColor="text1"/>
          <w:sz w:val="24"/>
        </w:rPr>
        <w:t>运抵并</w:t>
      </w:r>
      <w:r>
        <w:rPr>
          <w:rFonts w:ascii="宋体" w:eastAsia="宋体" w:hAnsi="宋体" w:cs="仿宋_GB2312"/>
          <w:color w:val="000000" w:themeColor="text1"/>
          <w:sz w:val="24"/>
        </w:rPr>
        <w:t>交付给甲方。</w:t>
      </w:r>
    </w:p>
    <w:p w14:paraId="620D9A71"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2.交付地点：</w:t>
      </w:r>
      <w:r>
        <w:rPr>
          <w:rFonts w:ascii="宋体" w:eastAsia="宋体" w:hAnsi="宋体" w:cs="仿宋_GB2312" w:hint="eastAsia"/>
          <w:color w:val="000000" w:themeColor="text1"/>
          <w:sz w:val="24"/>
        </w:rPr>
        <w:t>西安理工大学指定位置</w:t>
      </w:r>
      <w:r>
        <w:rPr>
          <w:rFonts w:ascii="宋体" w:eastAsia="宋体" w:hAnsi="宋体" w:cs="仿宋_GB2312"/>
          <w:color w:val="000000" w:themeColor="text1"/>
          <w:sz w:val="24"/>
        </w:rPr>
        <w:t>________________________________</w:t>
      </w:r>
    </w:p>
    <w:p w14:paraId="3EEAD21E"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3.</w:t>
      </w:r>
      <w:r>
        <w:rPr>
          <w:rFonts w:ascii="宋体" w:eastAsia="宋体" w:hAnsi="宋体" w:cs="宋体" w:hint="eastAsia"/>
          <w:b/>
          <w:bCs/>
          <w:color w:val="000000" w:themeColor="text1"/>
          <w:sz w:val="24"/>
        </w:rPr>
        <w:t>运输与保险责任：</w:t>
      </w:r>
      <w:r>
        <w:rPr>
          <w:rFonts w:ascii="宋体" w:eastAsia="宋体" w:hAnsi="宋体" w:cs="宋体" w:hint="eastAsia"/>
          <w:color w:val="000000" w:themeColor="text1"/>
          <w:sz w:val="24"/>
        </w:rPr>
        <w:t>乙方负责本合同项下设备的包装、全程运输、装卸、保险事宜并承担相应费用。定制产品设备毁损、灭失的风险，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在交付地点完成安装调试并经甲方最终验收合格后转移至甲方；非定制产品设备毁损、灭失的风险，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在交付地点经甲方授权代表签收后转移至甲方。</w:t>
      </w:r>
    </w:p>
    <w:p w14:paraId="518BA668"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eastAsia="宋体" w:hAnsi="宋体" w:cs="仿宋_GB2312"/>
          <w:color w:val="000000" w:themeColor="text1"/>
          <w:sz w:val="24"/>
        </w:rPr>
        <w:t>有权拒收且</w:t>
      </w:r>
      <w:proofErr w:type="gramStart"/>
      <w:r>
        <w:rPr>
          <w:rFonts w:ascii="宋体" w:eastAsia="宋体" w:hAnsi="宋体" w:cs="仿宋_GB2312"/>
          <w:color w:val="000000" w:themeColor="text1"/>
          <w:sz w:val="24"/>
        </w:rPr>
        <w:t>不</w:t>
      </w:r>
      <w:proofErr w:type="gramEnd"/>
      <w:r>
        <w:rPr>
          <w:rFonts w:ascii="宋体" w:eastAsia="宋体" w:hAnsi="宋体" w:cs="仿宋_GB2312"/>
          <w:color w:val="000000" w:themeColor="text1"/>
          <w:sz w:val="24"/>
        </w:rPr>
        <w:t>视为</w:t>
      </w:r>
      <w:r>
        <w:rPr>
          <w:rFonts w:ascii="宋体" w:eastAsia="宋体" w:hAnsi="宋体" w:cs="仿宋_GB2312" w:hint="eastAsia"/>
          <w:color w:val="000000" w:themeColor="text1"/>
          <w:sz w:val="24"/>
        </w:rPr>
        <w:t>乙方</w:t>
      </w:r>
      <w:r>
        <w:rPr>
          <w:rFonts w:ascii="宋体" w:eastAsia="宋体" w:hAnsi="宋体" w:cs="仿宋_GB2312"/>
          <w:color w:val="000000" w:themeColor="text1"/>
          <w:sz w:val="24"/>
        </w:rPr>
        <w:t>完成交付</w:t>
      </w:r>
      <w:r>
        <w:rPr>
          <w:rFonts w:ascii="宋体" w:eastAsia="宋体" w:hAnsi="宋体" w:cs="仿宋_GB2312" w:hint="eastAsia"/>
          <w:color w:val="000000" w:themeColor="text1"/>
          <w:sz w:val="24"/>
        </w:rPr>
        <w:t>。</w:t>
      </w:r>
    </w:p>
    <w:p w14:paraId="757BD7FE"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三、支付方式</w:t>
      </w:r>
      <w:r>
        <w:rPr>
          <w:rFonts w:ascii="宋体" w:eastAsia="宋体" w:hAnsi="宋体" w:cs="仿宋_GB2312" w:hint="eastAsia"/>
          <w:color w:val="000000" w:themeColor="text1"/>
          <w:sz w:val="24"/>
        </w:rPr>
        <w:t>：按以下第______种方式进行支付。</w:t>
      </w:r>
    </w:p>
    <w:p w14:paraId="2B1A20EA"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lastRenderedPageBreak/>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246D6B61"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2.合同签订后5个工作日内，甲方向乙方预付合同总价的40%；设备运抵甲方指定地点并经甲方初步查验无误后7个工作日内，甲方向乙方支付合同总价的30%；设备安装调试完成，经甲方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验收合格并签署《验收合格报告》后，乙方开具全额合法有效的增值税专用发票，甲方在7个工作日内向乙方支付合同总价的30%。(适用于供货期30天-90天的采购合同)</w:t>
      </w:r>
    </w:p>
    <w:p w14:paraId="14BD2ED3"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验收合格并签署《验收合格报告》后，乙方开具增值税专用发票，甲方在5个工作日内向乙方退还不可撤销、见索即付的银行保函正本。（适用于90天以上的采购合同）</w:t>
      </w:r>
    </w:p>
    <w:p w14:paraId="38BA0C2D" w14:textId="77777777" w:rsidR="002947F7" w:rsidRDefault="002947F7" w:rsidP="002947F7">
      <w:pPr>
        <w:spacing w:line="360" w:lineRule="auto"/>
        <w:ind w:firstLineChars="200" w:firstLine="480"/>
        <w:jc w:val="left"/>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4．其他付款方式：_____________________________________________。</w:t>
      </w:r>
    </w:p>
    <w:p w14:paraId="5471E4AD"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四、履约保证金：</w:t>
      </w:r>
      <w:r>
        <w:rPr>
          <w:rFonts w:ascii="宋体" w:eastAsia="宋体" w:hAnsi="宋体" w:cs="仿宋_GB2312" w:hint="eastAsia"/>
          <w:color w:val="000000" w:themeColor="text1"/>
          <w:sz w:val="24"/>
        </w:rPr>
        <w:t>合同签订后5个工作日内，乙方向甲方支付______元（大写：______________）作为履约保证金。合同标的物经甲方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 xml:space="preserve">验收合格后5 </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工作日内补足履约保证金；履约保证金不足以覆盖的部分，乙方仍应在甲方通知后___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工作日内补足差额。</w:t>
      </w:r>
    </w:p>
    <w:p w14:paraId="305EA1E2"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五、安装与调试</w:t>
      </w:r>
    </w:p>
    <w:p w14:paraId="39751732"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1.安装调试服务：</w:t>
      </w:r>
      <w:r>
        <w:rPr>
          <w:rFonts w:ascii="宋体" w:eastAsia="宋体" w:hAnsi="宋体" w:cs="仿宋_GB2312" w:hint="eastAsia"/>
          <w:color w:val="000000" w:themeColor="text1"/>
          <w:sz w:val="24"/>
        </w:rPr>
        <w:t>如设备需要安装调试，乙方应在设备</w:t>
      </w:r>
      <w:r>
        <w:rPr>
          <w:rFonts w:ascii="宋体" w:eastAsia="宋体" w:hAnsi="宋体" w:cs="宋体" w:hint="eastAsia"/>
          <w:color w:val="000000" w:themeColor="text1"/>
          <w:sz w:val="24"/>
        </w:rPr>
        <w:t>运抵</w:t>
      </w:r>
      <w:r>
        <w:rPr>
          <w:rFonts w:ascii="宋体" w:eastAsia="宋体" w:hAnsi="宋体" w:cs="仿宋_GB2312" w:hint="eastAsia"/>
          <w:color w:val="000000" w:themeColor="text1"/>
          <w:sz w:val="24"/>
        </w:rPr>
        <w:t>交付至甲方指定地点后______日内，派遣合格技术人员免费完成安装、调试及基础校准</w:t>
      </w:r>
      <w:r>
        <w:rPr>
          <w:rFonts w:ascii="宋体" w:eastAsia="宋体" w:hAnsi="宋体" w:cs="宋体" w:hint="eastAsia"/>
          <w:color w:val="000000" w:themeColor="text1"/>
          <w:sz w:val="24"/>
        </w:rPr>
        <w:t>等</w:t>
      </w:r>
      <w:r>
        <w:rPr>
          <w:rFonts w:ascii="宋体" w:eastAsia="宋体" w:hAnsi="宋体" w:cs="仿宋_GB2312" w:hint="eastAsia"/>
          <w:color w:val="000000" w:themeColor="text1"/>
          <w:sz w:val="24"/>
        </w:rPr>
        <w:t>工作，确保设备达到合同约定的技术状态</w:t>
      </w:r>
      <w:r>
        <w:rPr>
          <w:rFonts w:ascii="宋体" w:eastAsia="宋体" w:hAnsi="宋体" w:cs="宋体" w:hint="eastAsia"/>
          <w:color w:val="000000" w:themeColor="text1"/>
          <w:sz w:val="24"/>
        </w:rPr>
        <w:t>并通知甲方进行初步验收</w:t>
      </w:r>
      <w:r>
        <w:rPr>
          <w:rFonts w:ascii="宋体" w:eastAsia="宋体" w:hAnsi="宋体" w:cs="仿宋_GB2312" w:hint="eastAsia"/>
          <w:color w:val="000000" w:themeColor="text1"/>
          <w:sz w:val="24"/>
        </w:rPr>
        <w:t>。若设备无需安装调试，乙方应在本合同签订后______日内向甲方出具书面说明。</w:t>
      </w:r>
    </w:p>
    <w:p w14:paraId="5C07A690"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2.安装环境配合：</w:t>
      </w:r>
      <w:r>
        <w:rPr>
          <w:rFonts w:ascii="宋体" w:eastAsia="宋体" w:hAnsi="宋体" w:cs="仿宋_GB2312" w:hint="eastAsia"/>
          <w:color w:val="000000" w:themeColor="text1"/>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w:t>
      </w:r>
      <w:r>
        <w:rPr>
          <w:rFonts w:ascii="宋体" w:eastAsia="宋体" w:hAnsi="宋体" w:cs="仿宋_GB2312" w:hint="eastAsia"/>
          <w:color w:val="000000" w:themeColor="text1"/>
          <w:sz w:val="24"/>
        </w:rPr>
        <w:lastRenderedPageBreak/>
        <w:t>承担责任。</w:t>
      </w:r>
    </w:p>
    <w:p w14:paraId="2C8DD481"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六、验收</w:t>
      </w:r>
    </w:p>
    <w:p w14:paraId="581E2BCF"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88380F7"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07F73244"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3.验收标准：以本合同约定的采购参数、技术要求、招标文件、投标文件及国家相关质量标准为依据。</w:t>
      </w:r>
    </w:p>
    <w:p w14:paraId="31500676"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4.本合同采取以下第_____种方式进行验收。</w:t>
      </w:r>
    </w:p>
    <w:p w14:paraId="6614B9B4"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（1）一次性验收</w:t>
      </w:r>
    </w:p>
    <w:p w14:paraId="44250A41"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设备无需安装调试的或者虽然需要安装调试但无需试运行的，在设备运抵甲方交付地点或在安装调试完毕并自检合格后采取一次性验收方式，该一次性验收即为最终验收（甲方收到乙方验收通知之日起_____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5C072D9D"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（2）初步验收+最终验收</w:t>
      </w:r>
    </w:p>
    <w:p w14:paraId="1A6DBD40"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7F01F239"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08B67AD5"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最终验收应在试运行期结束后_____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5B92F640"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3.验收（含初验、终验）合格以甲乙双方共同签署的《验收报告》为准。</w:t>
      </w:r>
    </w:p>
    <w:p w14:paraId="2FFDC9EC"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初步验收或者一次性验收中，如乙方交付的设备品种、规格、数量、质量等不符合</w:t>
      </w:r>
      <w:r>
        <w:rPr>
          <w:rFonts w:ascii="宋体" w:eastAsia="宋体" w:hAnsi="宋体" w:cs="仿宋_GB2312" w:hint="eastAsia"/>
          <w:color w:val="000000" w:themeColor="text1"/>
          <w:sz w:val="24"/>
        </w:rPr>
        <w:lastRenderedPageBreak/>
        <w:t>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36381FF4"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222E967B"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七、质量</w:t>
      </w:r>
      <w:r>
        <w:rPr>
          <w:rFonts w:ascii="宋体" w:eastAsia="宋体" w:hAnsi="宋体" w:cs="宋体" w:hint="eastAsia"/>
          <w:b/>
          <w:bCs/>
          <w:color w:val="000000" w:themeColor="text1"/>
          <w:sz w:val="24"/>
        </w:rPr>
        <w:t>保证</w:t>
      </w:r>
      <w:r>
        <w:rPr>
          <w:rFonts w:ascii="宋体" w:eastAsia="宋体" w:hAnsi="宋体" w:cs="仿宋_GB2312" w:hint="eastAsia"/>
          <w:b/>
          <w:bCs/>
          <w:color w:val="000000" w:themeColor="text1"/>
          <w:sz w:val="24"/>
        </w:rPr>
        <w:t>及</w:t>
      </w:r>
      <w:r>
        <w:rPr>
          <w:rFonts w:ascii="宋体" w:eastAsia="宋体" w:hAnsi="宋体" w:cs="宋体" w:hint="eastAsia"/>
          <w:b/>
          <w:bCs/>
          <w:color w:val="000000" w:themeColor="text1"/>
          <w:sz w:val="24"/>
        </w:rPr>
        <w:t>售后服务</w:t>
      </w:r>
    </w:p>
    <w:p w14:paraId="704FA10E"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1.合同标的物必须为全新未使用过的、来源合法，符合国家或有关行业质量标准，且完全符合</w:t>
      </w:r>
      <w:r>
        <w:rPr>
          <w:rFonts w:ascii="宋体" w:eastAsia="宋体" w:hAnsi="宋体" w:cs="宋体" w:hint="eastAsia"/>
          <w:color w:val="000000" w:themeColor="text1"/>
          <w:sz w:val="24"/>
        </w:rPr>
        <w:t>招标文件、</w:t>
      </w:r>
      <w:r>
        <w:rPr>
          <w:rFonts w:ascii="宋体" w:eastAsia="宋体" w:hAnsi="宋体" w:cs="仿宋_GB2312" w:hint="eastAsia"/>
          <w:color w:val="000000" w:themeColor="text1"/>
          <w:sz w:val="24"/>
        </w:rPr>
        <w:t>本合同及附件约定的技术参数、规格型号要求。</w:t>
      </w:r>
    </w:p>
    <w:p w14:paraId="39E29504"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2.合同标的物</w:t>
      </w:r>
      <w:proofErr w:type="gramStart"/>
      <w:r>
        <w:rPr>
          <w:rFonts w:ascii="宋体" w:eastAsia="宋体" w:hAnsi="宋体" w:cs="仿宋_GB2312" w:hint="eastAsia"/>
          <w:color w:val="000000" w:themeColor="text1"/>
          <w:sz w:val="24"/>
        </w:rPr>
        <w:t>自最终</w:t>
      </w:r>
      <w:proofErr w:type="gramEnd"/>
      <w:r>
        <w:rPr>
          <w:rFonts w:ascii="宋体" w:eastAsia="宋体" w:hAnsi="宋体" w:cs="仿宋_GB2312" w:hint="eastAsia"/>
          <w:color w:val="000000" w:themeColor="text1"/>
          <w:sz w:val="24"/>
        </w:rPr>
        <w:t>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447B88E7"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乙方承诺提供______年（或不低于______年）的免费软件升级、技术咨询等技术支持服务。质保期外，乙方应以优惠价格□/免费□提供终身维修服务与优惠价□/成本价□的备品备件供应。</w:t>
      </w:r>
    </w:p>
    <w:p w14:paraId="523FE693"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4.乙方须在接到甲方故障通知后______小时内响应，______小时内派技术人员到达现场解决问题。如遇紧急故障，应提供不间断支持直至故障排除。</w:t>
      </w:r>
    </w:p>
    <w:p w14:paraId="787D7B60"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八、产权与保密</w:t>
      </w:r>
    </w:p>
    <w:p w14:paraId="00F31A40"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1.设备知识产权声明</w:t>
      </w:r>
      <w:r>
        <w:rPr>
          <w:rFonts w:ascii="宋体" w:eastAsia="宋体" w:hAnsi="宋体" w:cs="仿宋_GB2312" w:hint="eastAsia"/>
          <w:color w:val="000000" w:themeColor="text1"/>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942ACD8"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2.保密义务</w:t>
      </w:r>
      <w:r>
        <w:rPr>
          <w:rFonts w:ascii="宋体" w:eastAsia="宋体" w:hAnsi="宋体" w:cs="仿宋_GB2312" w:hint="eastAsia"/>
          <w:color w:val="000000" w:themeColor="text1"/>
          <w:sz w:val="24"/>
        </w:rPr>
        <w:t>：双方应对因履行本合同而获知的对方的技术资料、技术参数、采购价</w:t>
      </w:r>
      <w:r>
        <w:rPr>
          <w:rFonts w:ascii="宋体" w:eastAsia="宋体" w:hAnsi="宋体" w:cs="仿宋_GB2312" w:hint="eastAsia"/>
          <w:color w:val="000000" w:themeColor="text1"/>
          <w:sz w:val="24"/>
        </w:rPr>
        <w:lastRenderedPageBreak/>
        <w:t>格、商业计划、内部流程等未公开信息承担保密义务。</w:t>
      </w:r>
    </w:p>
    <w:p w14:paraId="5DED98A9"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宋体" w:hint="eastAsia"/>
          <w:b/>
          <w:bCs/>
          <w:color w:val="000000" w:themeColor="text1"/>
          <w:sz w:val="24"/>
        </w:rPr>
        <w:t>九</w:t>
      </w:r>
      <w:r>
        <w:rPr>
          <w:rFonts w:ascii="宋体" w:eastAsia="宋体" w:hAnsi="宋体" w:cs="仿宋_GB2312" w:hint="eastAsia"/>
          <w:b/>
          <w:bCs/>
          <w:color w:val="000000" w:themeColor="text1"/>
          <w:sz w:val="24"/>
        </w:rPr>
        <w:t>、违约责任</w:t>
      </w:r>
      <w:r>
        <w:rPr>
          <w:rFonts w:ascii="宋体" w:eastAsia="宋体" w:hAnsi="宋体" w:cs="仿宋_GB2312" w:hint="eastAsia"/>
          <w:color w:val="000000" w:themeColor="text1"/>
          <w:sz w:val="24"/>
        </w:rPr>
        <w:t>：</w:t>
      </w:r>
    </w:p>
    <w:p w14:paraId="7F066797"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33C10C6F"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1006CC7A"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FDF291A"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4.在乙方依约履行本合同的前提下，甲方因自身原因逾期向乙方支付合同款项的，应按全国银行间同业拆借中心公布的同期贷款市场报价利率（LPR）和逾期天数向乙方支付逾期付款部分的利息。</w:t>
      </w:r>
    </w:p>
    <w:p w14:paraId="5F38C0E8"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1F4D64DE"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6.任何一方违反本合同约定，给对方造成损失的，应赔偿对方全部直接和间接损失，包括但不限于诉讼费、律师费、鉴定费、保全费、差旅费等。</w:t>
      </w:r>
    </w:p>
    <w:p w14:paraId="7723514B"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7.本合同项下约定的所有甲方应付款项，若因乙方违约（包括但不限于质量、交付、安装调试、验收等问题）导致甲方付款条件未成就或付款时间延后的，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20F29060"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w:t>
      </w:r>
      <w:r>
        <w:rPr>
          <w:rFonts w:ascii="宋体" w:eastAsia="宋体" w:hAnsi="宋体" w:cs="仿宋_GB2312" w:hint="eastAsia"/>
          <w:color w:val="000000" w:themeColor="text1"/>
          <w:sz w:val="24"/>
        </w:rPr>
        <w:lastRenderedPageBreak/>
        <w:t>任等，乙方对此均应承担全部的赔偿责任；</w:t>
      </w:r>
    </w:p>
    <w:p w14:paraId="14997C88"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9.未按合同要求提供设备或提供的设备质量或规格不能满足技术要求，甲方有权终止合同并对乙方违约行为进行追究，同时按政府采购法的有关规定进行相应的处罚；</w:t>
      </w:r>
    </w:p>
    <w:p w14:paraId="5F4B3616"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10.招标文件、投标文件规定的其他违约情形；</w:t>
      </w:r>
    </w:p>
    <w:p w14:paraId="6366CB2C"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11.其他：</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 xml:space="preserve">  </w:t>
      </w:r>
    </w:p>
    <w:p w14:paraId="798D4760"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十一、违约解除合同</w:t>
      </w:r>
      <w:r>
        <w:rPr>
          <w:rFonts w:ascii="宋体" w:eastAsia="宋体" w:hAnsi="宋体" w:cs="仿宋_GB2312" w:hint="eastAsia"/>
          <w:color w:val="000000" w:themeColor="text1"/>
          <w:sz w:val="24"/>
        </w:rPr>
        <w:t>：出现下列情形之一的，视为乙方违约。甲方可向乙方发出书面通知，部分或全部终止合同，同时保留向乙方索赔的权利。</w:t>
      </w:r>
    </w:p>
    <w:p w14:paraId="3BF81966"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37F32AB5"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2.乙方未能履行合同规定的其他主要义务，经甲方书面催告后在合理期限内仍未履行，或该等违约行为导致甲方合同目的无法实现的；</w:t>
      </w:r>
    </w:p>
    <w:p w14:paraId="06BA34A1"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3.乙方在本合同履行过程中有欺诈行为的；</w:t>
      </w:r>
    </w:p>
    <w:p w14:paraId="3081B3EB" w14:textId="77777777" w:rsidR="002947F7" w:rsidRDefault="002947F7" w:rsidP="002947F7">
      <w:pPr>
        <w:spacing w:line="360" w:lineRule="auto"/>
        <w:ind w:firstLineChars="200" w:firstLine="480"/>
        <w:rPr>
          <w:rFonts w:ascii="宋体" w:eastAsia="宋体" w:hAnsi="宋体" w:cs="仿宋_GB2312" w:hint="eastAsia"/>
          <w:color w:val="000000" w:themeColor="text1"/>
          <w:sz w:val="24"/>
          <w:u w:val="single"/>
        </w:rPr>
      </w:pPr>
      <w:r>
        <w:rPr>
          <w:rFonts w:ascii="宋体" w:eastAsia="宋体" w:hAnsi="宋体" w:cs="仿宋_GB2312" w:hint="eastAsia"/>
          <w:color w:val="000000" w:themeColor="text1"/>
          <w:sz w:val="24"/>
        </w:rPr>
        <w:t>4.其他：</w:t>
      </w:r>
      <w:r>
        <w:rPr>
          <w:rFonts w:ascii="宋体" w:eastAsia="宋体" w:hAnsi="宋体" w:cs="仿宋_GB2312" w:hint="eastAsia"/>
          <w:color w:val="000000" w:themeColor="text1"/>
          <w:sz w:val="24"/>
          <w:u w:val="single"/>
        </w:rPr>
        <w:t xml:space="preserve">                                          </w:t>
      </w:r>
    </w:p>
    <w:p w14:paraId="7AE01762" w14:textId="77777777" w:rsidR="002947F7" w:rsidRDefault="002947F7" w:rsidP="002947F7">
      <w:pPr>
        <w:spacing w:line="360" w:lineRule="auto"/>
        <w:ind w:firstLineChars="200" w:firstLine="480"/>
        <w:rPr>
          <w:rFonts w:ascii="宋体" w:eastAsia="宋体" w:hAnsi="宋体" w:cs="仿宋_GB2312" w:hint="eastAsia"/>
          <w:b/>
          <w:bCs/>
          <w:color w:val="000000" w:themeColor="text1"/>
          <w:sz w:val="24"/>
        </w:rPr>
      </w:pPr>
      <w:r>
        <w:rPr>
          <w:rFonts w:ascii="宋体" w:eastAsia="宋体" w:hAnsi="宋体" w:cs="仿宋_GB2312" w:hint="eastAsia"/>
          <w:color w:val="000000" w:themeColor="text1"/>
          <w:sz w:val="24"/>
        </w:rPr>
        <w:t>本合同项下约定的所有甲方应付款项，若因乙方违约（包括但不限于质量、交付、安装调试等问题）导致甲方付款条件未成就或付款时间延后的，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01EE02B7" w14:textId="77777777" w:rsidR="002947F7" w:rsidRDefault="002947F7" w:rsidP="002947F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十二、争议解决：</w:t>
      </w:r>
      <w:r>
        <w:rPr>
          <w:rFonts w:ascii="宋体" w:eastAsia="宋体" w:hAnsi="宋体" w:cs="仿宋_GB2312" w:hint="eastAsia"/>
          <w:color w:val="000000" w:themeColor="text1"/>
          <w:sz w:val="24"/>
        </w:rPr>
        <w:t>合同履行过程中出现争议时，由双方友好协商解决。协商不成，向甲方所在地有管辖权的人民法院提起诉讼。</w:t>
      </w:r>
    </w:p>
    <w:p w14:paraId="22EAE08D" w14:textId="77777777" w:rsidR="002947F7" w:rsidRDefault="002947F7" w:rsidP="002947F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十三、其他约定事项</w:t>
      </w:r>
      <w:r>
        <w:rPr>
          <w:rFonts w:ascii="宋体" w:eastAsia="宋体" w:hAnsi="宋体" w:cs="仿宋_GB2312" w:hint="eastAsia"/>
          <w:color w:val="000000" w:themeColor="text1"/>
          <w:sz w:val="24"/>
        </w:rPr>
        <w:t>：</w:t>
      </w:r>
    </w:p>
    <w:p w14:paraId="27B5524D"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 合同经双方签字盖章后生效。合同一式四份，甲方执三份，乙方执一份；</w:t>
      </w:r>
    </w:p>
    <w:p w14:paraId="72230C9E"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2.招投标文件及乙方澄清文件、承诺等均为本合同的附件，与本合同具有同等法律效力（本条款适用于招投标项目）。</w:t>
      </w:r>
    </w:p>
    <w:p w14:paraId="45A7EF87"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乙方应根据法律法规的要求建立并维系自身良好的健康、安全、环保体系。乙方因履行合同造成乙方和</w:t>
      </w:r>
      <w:proofErr w:type="gramStart"/>
      <w:r>
        <w:rPr>
          <w:rFonts w:ascii="宋体" w:eastAsia="宋体" w:hAnsi="宋体" w:cs="仿宋_GB2312" w:hint="eastAsia"/>
          <w:color w:val="000000" w:themeColor="text1"/>
          <w:sz w:val="24"/>
        </w:rPr>
        <w:t>或</w:t>
      </w:r>
      <w:proofErr w:type="gramEnd"/>
      <w:r>
        <w:rPr>
          <w:rFonts w:ascii="宋体" w:eastAsia="宋体" w:hAnsi="宋体" w:cs="仿宋_GB2312" w:hint="eastAsia"/>
          <w:color w:val="000000" w:themeColor="text1"/>
          <w:sz w:val="24"/>
        </w:rPr>
        <w:t>第三方的人员损失和（或)财产损失以及环境污染损失由乙方承担全部责任。</w:t>
      </w:r>
    </w:p>
    <w:p w14:paraId="569CD7B2"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w:t>
      </w:r>
      <w:r>
        <w:rPr>
          <w:rFonts w:ascii="宋体" w:eastAsia="宋体" w:hAnsi="宋体" w:cs="仿宋_GB2312" w:hint="eastAsia"/>
          <w:color w:val="000000" w:themeColor="text1"/>
          <w:sz w:val="24"/>
        </w:rPr>
        <w:lastRenderedPageBreak/>
        <w:t>书面形式通知对方，否则对方按本合同约定地址发出的通知视为有效送达。甲乙双方发生争议引发诉讼或仲裁的，以下地址同时作为法院或仲裁机构司法文书的送达地址。</w:t>
      </w:r>
    </w:p>
    <w:p w14:paraId="5A0BB6B5"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甲方送达地址：</w:t>
      </w:r>
    </w:p>
    <w:p w14:paraId="0E6D1EF0"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0B48A738"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7D43D480"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2E3C2571"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乙方送达地址：</w:t>
      </w:r>
    </w:p>
    <w:p w14:paraId="54752C1A"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2E29C94C"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141C3903"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19C3D7BF"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5.本合同履行及后续审计中，乙方须无条件配合甲方及审计、财政等监督管理部门的工作，提供所需全部资料。</w:t>
      </w:r>
    </w:p>
    <w:p w14:paraId="093881F2" w14:textId="77777777" w:rsidR="002947F7" w:rsidRDefault="002947F7" w:rsidP="002947F7">
      <w:pPr>
        <w:spacing w:line="360" w:lineRule="auto"/>
        <w:ind w:firstLineChars="200" w:firstLine="480"/>
        <w:rPr>
          <w:rFonts w:ascii="宋体" w:eastAsia="宋体" w:hAnsi="宋体" w:cs="仿宋_GB2312" w:hint="eastAsia"/>
          <w:color w:val="000000" w:themeColor="text1"/>
          <w:sz w:val="24"/>
        </w:rPr>
      </w:pPr>
    </w:p>
    <w:tbl>
      <w:tblPr>
        <w:tblW w:w="8639" w:type="dxa"/>
        <w:jc w:val="center"/>
        <w:tblCellMar>
          <w:left w:w="10" w:type="dxa"/>
          <w:right w:w="10" w:type="dxa"/>
        </w:tblCellMar>
        <w:tblLook w:val="04A0" w:firstRow="1" w:lastRow="0" w:firstColumn="1" w:lastColumn="0" w:noHBand="0" w:noVBand="1"/>
      </w:tblPr>
      <w:tblGrid>
        <w:gridCol w:w="4306"/>
        <w:gridCol w:w="4333"/>
      </w:tblGrid>
      <w:tr w:rsidR="002947F7" w14:paraId="7726FF41" w14:textId="77777777" w:rsidTr="00D441D3">
        <w:trPr>
          <w:trHeight w:val="417"/>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DDE64C"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甲方（盖章）：西安理工大学        </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8D317" w14:textId="77777777" w:rsidR="002947F7" w:rsidRDefault="002947F7" w:rsidP="00D441D3">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乙方（盖章）： </w:t>
            </w:r>
          </w:p>
        </w:tc>
      </w:tr>
      <w:tr w:rsidR="002947F7" w14:paraId="75265C17" w14:textId="77777777" w:rsidTr="00D441D3">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1B6204"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信用代码：1261000043523042XN</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8C019A" w14:textId="77777777" w:rsidR="002947F7" w:rsidRDefault="002947F7" w:rsidP="00D441D3">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w:t>
            </w:r>
          </w:p>
        </w:tc>
      </w:tr>
      <w:tr w:rsidR="002947F7" w14:paraId="7070CC04" w14:textId="77777777" w:rsidTr="00D441D3">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7D4F7"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地址：西安市金花南路5号</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A1F640" w14:textId="77777777" w:rsidR="002947F7" w:rsidRDefault="002947F7" w:rsidP="00D441D3">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w:t>
            </w:r>
          </w:p>
        </w:tc>
      </w:tr>
      <w:tr w:rsidR="002947F7" w14:paraId="516E2A56" w14:textId="77777777" w:rsidTr="00D441D3">
        <w:trPr>
          <w:trHeight w:val="82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4F9C55" w14:textId="77777777" w:rsidR="002947F7" w:rsidRDefault="002947F7" w:rsidP="00D441D3">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开户银行：中国银行西安金花南路支行</w:t>
            </w:r>
          </w:p>
          <w:p w14:paraId="332D2B7E"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r>
              <w:rPr>
                <w:rFonts w:ascii="宋体" w:eastAsia="宋体" w:hAnsi="宋体" w:cs="仿宋_GB2312" w:hint="eastAsia"/>
                <w:color w:val="000000" w:themeColor="text1"/>
              </w:rPr>
              <w:t>102891574567</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EA469B" w14:textId="77777777" w:rsidR="002947F7" w:rsidRDefault="002947F7" w:rsidP="00D441D3">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w:t>
            </w:r>
          </w:p>
          <w:p w14:paraId="44A38D3D"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p>
        </w:tc>
      </w:tr>
      <w:tr w:rsidR="002947F7" w14:paraId="2FEB5C55" w14:textId="77777777" w:rsidTr="00D441D3">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B0288"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7CD45A"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r>
      <w:tr w:rsidR="002947F7" w14:paraId="7E938D37" w14:textId="77777777" w:rsidTr="00D441D3">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20856"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46B4D1" w14:textId="77777777" w:rsidR="002947F7" w:rsidRDefault="002947F7" w:rsidP="00D441D3">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r>
      <w:tr w:rsidR="002947F7" w14:paraId="55C9839C" w14:textId="77777777" w:rsidTr="00D441D3">
        <w:trPr>
          <w:trHeight w:val="58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9D6845" w14:textId="77777777" w:rsidR="002947F7" w:rsidRDefault="002947F7" w:rsidP="00D441D3">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B6117C" w14:textId="77777777" w:rsidR="002947F7" w:rsidRDefault="002947F7" w:rsidP="00D441D3">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r>
    </w:tbl>
    <w:p w14:paraId="2ECACF0A" w14:textId="77777777" w:rsidR="002947F7" w:rsidRDefault="002947F7" w:rsidP="002947F7">
      <w:pPr>
        <w:spacing w:line="360" w:lineRule="auto"/>
        <w:rPr>
          <w:rFonts w:ascii="宋体" w:eastAsia="宋体" w:hAnsi="宋体" w:cs="宋体" w:hint="eastAsia"/>
          <w:b/>
          <w:color w:val="000000" w:themeColor="text1"/>
          <w:sz w:val="28"/>
        </w:rPr>
      </w:pPr>
    </w:p>
    <w:p w14:paraId="35758488" w14:textId="77777777" w:rsidR="002947F7" w:rsidRDefault="002947F7" w:rsidP="002947F7">
      <w:pPr>
        <w:spacing w:line="360" w:lineRule="auto"/>
        <w:rPr>
          <w:rFonts w:ascii="宋体" w:eastAsia="宋体" w:hAnsi="宋体" w:cs="宋体" w:hint="eastAsia"/>
          <w:b/>
          <w:color w:val="000000" w:themeColor="text1"/>
          <w:sz w:val="28"/>
        </w:rPr>
      </w:pPr>
      <w:r>
        <w:rPr>
          <w:rFonts w:ascii="宋体" w:eastAsia="宋体" w:hAnsi="宋体" w:cs="宋体" w:hint="eastAsia"/>
          <w:b/>
          <w:color w:val="000000" w:themeColor="text1"/>
          <w:sz w:val="28"/>
        </w:rPr>
        <w:t>备注：本合同模板条款原则上不可删减，采购人可依据招标文件、投标文件相关内容对合同条款或内容进行增加</w:t>
      </w:r>
    </w:p>
    <w:p w14:paraId="786A1D56" w14:textId="77777777" w:rsidR="002947F7" w:rsidRDefault="002947F7" w:rsidP="002947F7">
      <w:pPr>
        <w:spacing w:line="360" w:lineRule="auto"/>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合同模板附件：</w:t>
      </w:r>
    </w:p>
    <w:p w14:paraId="19F45478" w14:textId="77777777" w:rsidR="002947F7" w:rsidRDefault="002947F7" w:rsidP="002947F7">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技术要求</w:t>
      </w:r>
    </w:p>
    <w:p w14:paraId="05CF1EA6" w14:textId="5B766D1B" w:rsidR="00A53AF9" w:rsidRPr="002947F7" w:rsidRDefault="002947F7" w:rsidP="002947F7">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商务要求</w:t>
      </w:r>
    </w:p>
    <w:sectPr w:rsidR="00A53AF9" w:rsidRPr="002947F7" w:rsidSect="002947F7">
      <w:footerReference w:type="default" r:id="rId4"/>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25836"/>
    </w:sdtPr>
    <w:sdtContent>
      <w:p w14:paraId="75DA5F3D" w14:textId="77777777" w:rsidR="002947F7" w:rsidRDefault="002947F7">
        <w:pPr>
          <w:pStyle w:val="af0"/>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7F7"/>
    <w:rsid w:val="002947F7"/>
    <w:rsid w:val="00701966"/>
    <w:rsid w:val="00A53AF9"/>
    <w:rsid w:val="00B07492"/>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DF703"/>
  <w15:chartTrackingRefBased/>
  <w15:docId w15:val="{5CE5435C-7292-4C75-A6F7-AA681810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7F7"/>
    <w:pPr>
      <w:widowControl w:val="0"/>
      <w:spacing w:after="0" w:line="240" w:lineRule="auto"/>
      <w:jc w:val="both"/>
    </w:pPr>
    <w:rPr>
      <w:sz w:val="21"/>
      <w14:ligatures w14:val="none"/>
    </w:rPr>
  </w:style>
  <w:style w:type="paragraph" w:styleId="1">
    <w:name w:val="heading 1"/>
    <w:basedOn w:val="a"/>
    <w:next w:val="a"/>
    <w:link w:val="10"/>
    <w:uiPriority w:val="9"/>
    <w:qFormat/>
    <w:rsid w:val="002947F7"/>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2947F7"/>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2947F7"/>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2947F7"/>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2947F7"/>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2947F7"/>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2947F7"/>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2947F7"/>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2947F7"/>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7F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947F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947F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947F7"/>
    <w:rPr>
      <w:rFonts w:cstheme="majorBidi"/>
      <w:color w:val="2F5496" w:themeColor="accent1" w:themeShade="BF"/>
      <w:sz w:val="28"/>
      <w:szCs w:val="28"/>
    </w:rPr>
  </w:style>
  <w:style w:type="character" w:customStyle="1" w:styleId="50">
    <w:name w:val="标题 5 字符"/>
    <w:basedOn w:val="a0"/>
    <w:link w:val="5"/>
    <w:uiPriority w:val="9"/>
    <w:semiHidden/>
    <w:rsid w:val="002947F7"/>
    <w:rPr>
      <w:rFonts w:cstheme="majorBidi"/>
      <w:color w:val="2F5496" w:themeColor="accent1" w:themeShade="BF"/>
      <w:sz w:val="24"/>
    </w:rPr>
  </w:style>
  <w:style w:type="character" w:customStyle="1" w:styleId="60">
    <w:name w:val="标题 6 字符"/>
    <w:basedOn w:val="a0"/>
    <w:link w:val="6"/>
    <w:uiPriority w:val="9"/>
    <w:semiHidden/>
    <w:rsid w:val="002947F7"/>
    <w:rPr>
      <w:rFonts w:cstheme="majorBidi"/>
      <w:b/>
      <w:bCs/>
      <w:color w:val="2F5496" w:themeColor="accent1" w:themeShade="BF"/>
    </w:rPr>
  </w:style>
  <w:style w:type="character" w:customStyle="1" w:styleId="70">
    <w:name w:val="标题 7 字符"/>
    <w:basedOn w:val="a0"/>
    <w:link w:val="7"/>
    <w:uiPriority w:val="9"/>
    <w:semiHidden/>
    <w:rsid w:val="002947F7"/>
    <w:rPr>
      <w:rFonts w:cstheme="majorBidi"/>
      <w:b/>
      <w:bCs/>
      <w:color w:val="595959" w:themeColor="text1" w:themeTint="A6"/>
    </w:rPr>
  </w:style>
  <w:style w:type="character" w:customStyle="1" w:styleId="80">
    <w:name w:val="标题 8 字符"/>
    <w:basedOn w:val="a0"/>
    <w:link w:val="8"/>
    <w:uiPriority w:val="9"/>
    <w:semiHidden/>
    <w:rsid w:val="002947F7"/>
    <w:rPr>
      <w:rFonts w:cstheme="majorBidi"/>
      <w:color w:val="595959" w:themeColor="text1" w:themeTint="A6"/>
    </w:rPr>
  </w:style>
  <w:style w:type="character" w:customStyle="1" w:styleId="90">
    <w:name w:val="标题 9 字符"/>
    <w:basedOn w:val="a0"/>
    <w:link w:val="9"/>
    <w:uiPriority w:val="9"/>
    <w:semiHidden/>
    <w:rsid w:val="002947F7"/>
    <w:rPr>
      <w:rFonts w:eastAsiaTheme="majorEastAsia" w:cstheme="majorBidi"/>
      <w:color w:val="595959" w:themeColor="text1" w:themeTint="A6"/>
    </w:rPr>
  </w:style>
  <w:style w:type="paragraph" w:styleId="a3">
    <w:name w:val="Title"/>
    <w:basedOn w:val="a"/>
    <w:next w:val="a"/>
    <w:link w:val="a4"/>
    <w:uiPriority w:val="10"/>
    <w:qFormat/>
    <w:rsid w:val="002947F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2947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947F7"/>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2947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947F7"/>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2947F7"/>
    <w:rPr>
      <w:i/>
      <w:iCs/>
      <w:color w:val="404040" w:themeColor="text1" w:themeTint="BF"/>
    </w:rPr>
  </w:style>
  <w:style w:type="paragraph" w:styleId="a9">
    <w:name w:val="List Paragraph"/>
    <w:basedOn w:val="a"/>
    <w:uiPriority w:val="34"/>
    <w:qFormat/>
    <w:rsid w:val="002947F7"/>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2947F7"/>
    <w:rPr>
      <w:i/>
      <w:iCs/>
      <w:color w:val="2F5496" w:themeColor="accent1" w:themeShade="BF"/>
    </w:rPr>
  </w:style>
  <w:style w:type="paragraph" w:styleId="ab">
    <w:name w:val="Intense Quote"/>
    <w:basedOn w:val="a"/>
    <w:next w:val="a"/>
    <w:link w:val="ac"/>
    <w:uiPriority w:val="30"/>
    <w:qFormat/>
    <w:rsid w:val="002947F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2947F7"/>
    <w:rPr>
      <w:i/>
      <w:iCs/>
      <w:color w:val="2F5496" w:themeColor="accent1" w:themeShade="BF"/>
    </w:rPr>
  </w:style>
  <w:style w:type="character" w:styleId="ad">
    <w:name w:val="Intense Reference"/>
    <w:basedOn w:val="a0"/>
    <w:uiPriority w:val="32"/>
    <w:qFormat/>
    <w:rsid w:val="002947F7"/>
    <w:rPr>
      <w:b/>
      <w:bCs/>
      <w:smallCaps/>
      <w:color w:val="2F5496" w:themeColor="accent1" w:themeShade="BF"/>
      <w:spacing w:val="5"/>
    </w:rPr>
  </w:style>
  <w:style w:type="paragraph" w:styleId="ae">
    <w:name w:val="Normal Indent"/>
    <w:basedOn w:val="a"/>
    <w:link w:val="af"/>
    <w:qFormat/>
    <w:rsid w:val="002947F7"/>
    <w:pPr>
      <w:ind w:firstLine="420"/>
    </w:pPr>
    <w:rPr>
      <w:rFonts w:ascii="宋体" w:eastAsia="宋体" w:hAnsi="Courier New" w:cs="Times New Roman"/>
      <w:szCs w:val="20"/>
      <w:lang w:val="zh-CN"/>
    </w:rPr>
  </w:style>
  <w:style w:type="paragraph" w:styleId="af0">
    <w:name w:val="footer"/>
    <w:basedOn w:val="a"/>
    <w:link w:val="af1"/>
    <w:uiPriority w:val="99"/>
    <w:qFormat/>
    <w:rsid w:val="002947F7"/>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2947F7"/>
    <w:rPr>
      <w:sz w:val="18"/>
      <w:szCs w:val="18"/>
      <w14:ligatures w14:val="none"/>
    </w:rPr>
  </w:style>
  <w:style w:type="paragraph" w:customStyle="1" w:styleId="null3">
    <w:name w:val="null3"/>
    <w:link w:val="null30"/>
    <w:qFormat/>
    <w:rsid w:val="002947F7"/>
    <w:pPr>
      <w:spacing w:after="0" w:line="240" w:lineRule="auto"/>
    </w:pPr>
    <w:rPr>
      <w:kern w:val="0"/>
      <w:sz w:val="20"/>
      <w:szCs w:val="20"/>
      <w:lang w:eastAsia="zh-Hans"/>
      <w14:ligatures w14:val="none"/>
    </w:rPr>
  </w:style>
  <w:style w:type="character" w:customStyle="1" w:styleId="null30">
    <w:name w:val="null3 字符"/>
    <w:basedOn w:val="a0"/>
    <w:link w:val="null3"/>
    <w:qFormat/>
    <w:rsid w:val="002947F7"/>
    <w:rPr>
      <w:kern w:val="0"/>
      <w:sz w:val="20"/>
      <w:szCs w:val="20"/>
      <w:lang w:eastAsia="zh-Hans"/>
      <w14:ligatures w14:val="none"/>
    </w:rPr>
  </w:style>
  <w:style w:type="character" w:customStyle="1" w:styleId="af">
    <w:name w:val="正文缩进 字符"/>
    <w:link w:val="ae"/>
    <w:qFormat/>
    <w:rsid w:val="002947F7"/>
    <w:rPr>
      <w:rFonts w:ascii="宋体" w:eastAsia="宋体" w:hAnsi="Courier New" w:cs="Times New Roman"/>
      <w:sz w:val="21"/>
      <w:szCs w:val="20"/>
      <w:lang w:val="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2999</Words>
  <Characters>2999</Characters>
  <Application>Microsoft Office Word</Application>
  <DocSecurity>0</DocSecurity>
  <Lines>149</Lines>
  <Paragraphs>285</Paragraphs>
  <ScaleCrop>false</ScaleCrop>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2026-05-20T08:25:00Z</dcterms:created>
  <dcterms:modified xsi:type="dcterms:W3CDTF">2026-05-20T08:26:00Z</dcterms:modified>
</cp:coreProperties>
</file>