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3A5853C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14:paraId="7C984C3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w:t>
      </w:r>
      <w:r>
        <w:rPr>
          <w:rFonts w:hint="eastAsia" w:ascii="宋体" w:hAnsi="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月1日至投标截止日已缴纳的任意一个月的纳税证明或完税证明，依法免税的单位应提供相关证明材料； ③社会保障资金缴纳证明：提供自2025年</w:t>
      </w:r>
      <w:r>
        <w:rPr>
          <w:rFonts w:hint="eastAsia" w:ascii="宋体" w:hAnsi="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5BB5720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3、法定代表人授权书或身份证明：法定代表人授权代表参加投标的，须出具法定代表人授权委托书及授权代表身份证；法定代表人直接参加投标的，须出具法定代表人身份证明及身份证；</w:t>
      </w:r>
    </w:p>
    <w:p w14:paraId="5362510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4、供应商资格要求：供应商须提供检验检测机构资质认定证书CMA或食品检验机构资质认定证书CMAF和农产品质量安全检测机构考核合格证书CATL。</w:t>
      </w:r>
    </w:p>
    <w:p w14:paraId="46262416">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p>
    <w:p w14:paraId="7333E7E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7BB743BC">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eastAsia="宋体"/>
          <w:lang w:eastAsia="zh-CN"/>
        </w:rPr>
      </w:pPr>
      <w:r>
        <w:rPr>
          <w:rFonts w:hint="eastAsia" w:ascii="宋体" w:eastAsia="宋体"/>
        </w:rPr>
        <w:br w:type="page"/>
      </w:r>
      <w:bookmarkStart w:id="12" w:name="_GoBack"/>
      <w:bookmarkEnd w:id="12"/>
    </w:p>
    <w:p w14:paraId="5B6EBF76">
      <w:pPr>
        <w:pStyle w:val="3"/>
        <w:bidi w:val="0"/>
        <w:ind w:left="0" w:leftChars="0" w:firstLine="0" w:firstLineChars="0"/>
        <w:jc w:val="left"/>
        <w:rPr>
          <w:rFonts w:hint="default" w:eastAsia="宋体"/>
          <w:lang w:val="en-US" w:eastAsia="zh-CN"/>
        </w:rPr>
      </w:pPr>
      <w:bookmarkStart w:id="0" w:name="_Toc25403"/>
      <w:r>
        <w:rPr>
          <w:rFonts w:hint="eastAsia"/>
          <w:lang w:eastAsia="zh-CN"/>
        </w:rPr>
        <w:t>附件</w:t>
      </w:r>
      <w:r>
        <w:rPr>
          <w:rFonts w:hint="eastAsia"/>
          <w:lang w:val="en-US" w:eastAsia="zh-CN"/>
        </w:rPr>
        <w:t>1-4为相关格式要求：</w:t>
      </w:r>
    </w:p>
    <w:p w14:paraId="44F230FF">
      <w:pPr>
        <w:pStyle w:val="3"/>
        <w:bidi w:val="0"/>
        <w:ind w:left="0" w:leftChars="0" w:firstLine="0" w:firstLineChars="0"/>
        <w:jc w:val="left"/>
        <w:rPr>
          <w:rFonts w:hint="eastAsia" w:eastAsia="宋体"/>
          <w:lang w:val="en-US" w:eastAsia="zh-CN"/>
        </w:rPr>
      </w:pPr>
      <w:r>
        <w:rPr>
          <w:rFonts w:hint="eastAsia"/>
        </w:rPr>
        <w:t xml:space="preserve">附件 </w:t>
      </w:r>
      <w:r>
        <w:rPr>
          <w:rFonts w:hint="eastAsia"/>
          <w:lang w:val="en-US" w:eastAsia="zh-CN"/>
        </w:rPr>
        <w:t>1</w:t>
      </w:r>
      <w:r>
        <w:t xml:space="preserve">  </w:t>
      </w:r>
      <w:bookmarkStart w:id="1" w:name="附件6  供应商资格证明文件"/>
      <w:bookmarkEnd w:id="1"/>
      <w:bookmarkStart w:id="2" w:name="_bookmark10"/>
      <w:bookmarkEnd w:id="2"/>
      <w:r>
        <w:rPr>
          <w:rFonts w:hint="eastAsia"/>
        </w:rPr>
        <w:t>法定代表人身份证明/法定代表人授权书</w:t>
      </w:r>
      <w:bookmarkEnd w:id="0"/>
      <w:r>
        <w:rPr>
          <w:rFonts w:hint="eastAsia"/>
          <w:lang w:eastAsia="zh-CN"/>
        </w:rPr>
        <w:t>（格式）</w:t>
      </w:r>
    </w:p>
    <w:p w14:paraId="03371CBC">
      <w:pPr>
        <w:adjustRightInd w:val="0"/>
        <w:snapToGrid w:val="0"/>
        <w:spacing w:line="360" w:lineRule="auto"/>
        <w:jc w:val="center"/>
        <w:outlineLvl w:val="2"/>
        <w:rPr>
          <w:rFonts w:hint="eastAsia" w:ascii="宋体" w:hAnsi="宋体" w:eastAsia="宋体" w:cs="宋体"/>
          <w:b/>
          <w:sz w:val="32"/>
          <w:szCs w:val="32"/>
        </w:rPr>
      </w:pPr>
      <w:bookmarkStart w:id="3" w:name="_Toc27481"/>
      <w:r>
        <w:rPr>
          <w:rFonts w:hint="eastAsia" w:ascii="宋体" w:hAnsi="宋体" w:eastAsia="宋体" w:cs="宋体"/>
          <w:b/>
          <w:sz w:val="32"/>
          <w:szCs w:val="32"/>
        </w:rPr>
        <w:t>（1）法定代表人身份证明</w:t>
      </w:r>
      <w:bookmarkEnd w:id="3"/>
    </w:p>
    <w:p w14:paraId="2509AD49">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2D5B42A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343EC7B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0F59838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5BDF2A7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7AF16B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64FABDEE">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3C016EA6">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475A1BB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36F5FA29">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25C485E">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5552A0D3">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磋商</w:t>
      </w:r>
      <w:r>
        <w:rPr>
          <w:rFonts w:hint="eastAsia" w:ascii="宋体" w:hAnsi="宋体" w:eastAsia="宋体" w:cs="宋体"/>
          <w:sz w:val="24"/>
          <w:szCs w:val="24"/>
        </w:rPr>
        <w:t>时提供。</w:t>
      </w:r>
    </w:p>
    <w:p w14:paraId="5C1B820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234DB7B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ACC7B1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1A74E4AF">
      <w:pPr>
        <w:rPr>
          <w:rFonts w:hint="eastAsia" w:ascii="宋体" w:hAnsi="宋体" w:eastAsia="宋体" w:cs="宋体"/>
          <w:b/>
          <w:sz w:val="32"/>
          <w:szCs w:val="32"/>
        </w:rPr>
      </w:pPr>
      <w:r>
        <w:rPr>
          <w:rFonts w:hint="eastAsia" w:ascii="宋体" w:hAnsi="宋体" w:eastAsia="宋体" w:cs="宋体"/>
          <w:b/>
          <w:sz w:val="32"/>
          <w:szCs w:val="32"/>
        </w:rPr>
        <w:br w:type="page"/>
      </w:r>
    </w:p>
    <w:p w14:paraId="76CC6649">
      <w:pPr>
        <w:adjustRightInd w:val="0"/>
        <w:snapToGrid w:val="0"/>
        <w:spacing w:line="360" w:lineRule="auto"/>
        <w:jc w:val="center"/>
        <w:outlineLvl w:val="2"/>
        <w:rPr>
          <w:rFonts w:hint="eastAsia" w:ascii="宋体" w:hAnsi="宋体" w:eastAsia="宋体" w:cs="宋体"/>
          <w:b/>
          <w:sz w:val="44"/>
          <w:szCs w:val="44"/>
        </w:rPr>
      </w:pPr>
      <w:bookmarkStart w:id="4" w:name="_Toc31839"/>
      <w:r>
        <w:rPr>
          <w:rFonts w:hint="eastAsia" w:ascii="宋体" w:hAnsi="宋体" w:eastAsia="宋体" w:cs="宋体"/>
          <w:b/>
          <w:sz w:val="32"/>
          <w:szCs w:val="32"/>
        </w:rPr>
        <w:t>（2）法定代表人委托授权书</w:t>
      </w:r>
      <w:bookmarkEnd w:id="4"/>
    </w:p>
    <w:p w14:paraId="3B04F627">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452550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602300D7">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158CE748">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磋商截止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69C86FA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磋商截止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w:t>
      </w:r>
      <w:r>
        <w:rPr>
          <w:rFonts w:hint="eastAsia" w:ascii="宋体" w:hAnsi="宋体" w:cs="宋体"/>
          <w:sz w:val="24"/>
          <w:szCs w:val="24"/>
          <w:lang w:val="en-US" w:eastAsia="zh-CN"/>
        </w:rPr>
        <w:t>磋商</w:t>
      </w:r>
      <w:r>
        <w:rPr>
          <w:rFonts w:hint="eastAsia" w:ascii="宋体" w:hAnsi="宋体" w:eastAsia="宋体" w:cs="宋体"/>
          <w:sz w:val="24"/>
          <w:szCs w:val="24"/>
          <w:lang w:val="zh-CN"/>
        </w:rPr>
        <w:t>时提供。</w:t>
      </w:r>
    </w:p>
    <w:p w14:paraId="151ACE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04BAD4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A40C0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765E7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89DA0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7D1E69DF">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6226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3" w:hRule="atLeast"/>
        </w:trPr>
        <w:tc>
          <w:tcPr>
            <w:tcW w:w="4618" w:type="dxa"/>
            <w:noWrap w:val="0"/>
            <w:vAlign w:val="center"/>
          </w:tcPr>
          <w:p w14:paraId="244CE8F4">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2B72FB2F">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533BE512">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6D4B69A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02626663">
      <w:pPr>
        <w:spacing w:before="120" w:beforeLines="50" w:line="360" w:lineRule="auto"/>
        <w:rPr>
          <w:rFonts w:hint="eastAsia" w:ascii="宋体" w:hAnsi="宋体" w:eastAsia="宋体" w:cs="宋体"/>
          <w:b/>
          <w:sz w:val="28"/>
          <w:szCs w:val="28"/>
        </w:rPr>
      </w:pPr>
      <w:r>
        <w:rPr>
          <w:rFonts w:hint="eastAsia" w:ascii="宋体" w:hAnsi="宋体" w:eastAsia="宋体" w:cs="宋体"/>
          <w:sz w:val="32"/>
        </w:rPr>
        <w:br w:type="page"/>
      </w:r>
    </w:p>
    <w:p w14:paraId="3BB02244">
      <w:pPr>
        <w:spacing w:after="0" w:line="364" w:lineRule="auto"/>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252E0DC8">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rPr>
      </w:pPr>
      <w:bookmarkStart w:id="7" w:name="_bookmark12"/>
      <w:bookmarkEnd w:id="7"/>
      <w:bookmarkStart w:id="8" w:name="供应商满足政府采购相关优惠政策的声明或证明材料"/>
      <w:bookmarkEnd w:id="8"/>
      <w:bookmarkStart w:id="9" w:name="_Toc3468"/>
      <w:r>
        <w:rPr>
          <w:rFonts w:hint="eastAsia" w:ascii="宋体" w:hAnsi="宋体" w:eastAsia="宋体" w:cs="宋体"/>
          <w:spacing w:val="-9"/>
          <w:lang w:eastAsia="zh-CN"/>
        </w:rPr>
        <w:t>附件</w:t>
      </w:r>
      <w:r>
        <w:rPr>
          <w:rFonts w:hint="eastAsia" w:ascii="宋体" w:hAnsi="宋体" w:cs="宋体"/>
          <w:spacing w:val="-9"/>
          <w:lang w:val="en-US" w:eastAsia="zh-CN"/>
        </w:rPr>
        <w:t>2</w:t>
      </w:r>
      <w:r>
        <w:rPr>
          <w:rFonts w:hint="eastAsia" w:ascii="宋体" w:hAnsi="宋体" w:eastAsia="宋体" w:cs="宋体"/>
          <w:spacing w:val="-9"/>
          <w:lang w:val="en-US" w:eastAsia="zh-CN"/>
        </w:rPr>
        <w:t>：</w:t>
      </w: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bookmarkEnd w:id="9"/>
    </w:p>
    <w:p w14:paraId="2D99C73A">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ascii="Times New Roman" w:eastAsia="Times New Roman"/>
          <w:u w:val="single"/>
        </w:rPr>
      </w:pPr>
    </w:p>
    <w:p w14:paraId="54E7E406">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3AAB2C1B">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14560073">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750E0929">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94E7BB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0A2B00A7">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1757FC8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423CD7B1">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43E7D906">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40521560">
      <w:pPr>
        <w:pStyle w:val="4"/>
        <w:rPr>
          <w:sz w:val="23"/>
        </w:rPr>
      </w:pPr>
    </w:p>
    <w:p w14:paraId="7D22298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3CBC604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bookmarkStart w:id="10" w:name="_Toc21801"/>
      <w:bookmarkStart w:id="11" w:name="_Toc11962"/>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bookmarkEnd w:id="10"/>
      <w:bookmarkEnd w:id="11"/>
    </w:p>
    <w:p w14:paraId="4650B9B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03B9FD80">
      <w:r>
        <w:br w:type="page"/>
      </w:r>
    </w:p>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w:t>
      </w:r>
      <w:r>
        <w:rPr>
          <w:rFonts w:hint="eastAsia" w:ascii="宋体" w:hAnsi="宋体" w:cs="宋体"/>
          <w:b/>
          <w:bCs/>
          <w:spacing w:val="-9"/>
          <w:sz w:val="28"/>
          <w:szCs w:val="32"/>
          <w:lang w:val="en-US" w:eastAsia="zh-CN" w:bidi="zh-CN"/>
        </w:rPr>
        <w:t>3</w:t>
      </w:r>
      <w:r>
        <w:rPr>
          <w:rFonts w:hint="eastAsia" w:ascii="宋体" w:hAnsi="宋体" w:eastAsia="宋体" w:cs="宋体"/>
          <w:b/>
          <w:bCs/>
          <w:spacing w:val="-9"/>
          <w:sz w:val="28"/>
          <w:szCs w:val="32"/>
          <w:lang w:val="en-US" w:eastAsia="zh-CN" w:bidi="zh-CN"/>
        </w:rPr>
        <w:t>：</w:t>
      </w:r>
    </w:p>
    <w:p w14:paraId="059823B6">
      <w:pPr>
        <w:ind w:left="0" w:leftChars="0" w:firstLine="0" w:firstLineChars="0"/>
        <w:jc w:val="center"/>
        <w:outlineLvl w:val="2"/>
        <w:rPr>
          <w:rFonts w:hint="default"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0229BFF0">
      <w:pPr>
        <w:ind w:left="0" w:leftChars="0" w:firstLine="0" w:firstLineChars="0"/>
        <w:rPr>
          <w:rFonts w:hint="eastAsia"/>
          <w:lang w:val="en-US" w:eastAsia="zh-CN"/>
        </w:rPr>
      </w:pPr>
    </w:p>
    <w:p w14:paraId="2B1B5057">
      <w:pPr>
        <w:ind w:left="0" w:leftChars="0" w:firstLine="0" w:firstLineChars="0"/>
        <w:rPr>
          <w:rFonts w:hint="eastAsia"/>
          <w:u w:val="single"/>
          <w:lang w:eastAsia="zh-CN"/>
        </w:rPr>
      </w:pPr>
      <w:r>
        <w:rPr>
          <w:rFonts w:hint="eastAsia"/>
          <w:lang w:val="en-US" w:eastAsia="zh-CN"/>
        </w:rPr>
        <w:t>致</w:t>
      </w:r>
      <w:r>
        <w:rPr>
          <w:rFonts w:hint="eastAsia"/>
          <w:u w:val="single"/>
        </w:rPr>
        <w:t>(采购代理机构名称)</w:t>
      </w:r>
      <w:r>
        <w:rPr>
          <w:rFonts w:hint="eastAsia"/>
          <w:u w:val="none"/>
          <w:lang w:eastAsia="zh-CN"/>
        </w:rPr>
        <w:t>：</w:t>
      </w:r>
    </w:p>
    <w:p w14:paraId="6010F74F">
      <w:pPr>
        <w:ind w:left="0" w:leftChars="0" w:firstLine="0" w:firstLineChars="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78A2DC9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rPr>
      </w:pP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p w14:paraId="14DACF1C">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rPr>
      </w:pPr>
    </w:p>
    <w:p w14:paraId="01AF8760">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rPr>
      </w:pPr>
    </w:p>
    <w:p w14:paraId="5C00BD6A">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rPr>
      </w:pPr>
    </w:p>
    <w:p w14:paraId="441491BB">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rPr>
      </w:pPr>
    </w:p>
    <w:p w14:paraId="012AACD8">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rPr>
      </w:pPr>
    </w:p>
    <w:p w14:paraId="1EBD86CD">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rPr>
      </w:pPr>
    </w:p>
    <w:p w14:paraId="393A3E1C">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rPr>
      </w:pPr>
    </w:p>
    <w:p w14:paraId="7739BFD0">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rPr>
      </w:pPr>
    </w:p>
    <w:p w14:paraId="1D3A592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w:t>
      </w:r>
      <w:r>
        <w:rPr>
          <w:rFonts w:hint="eastAsia" w:ascii="宋体" w:hAnsi="宋体" w:cs="宋体"/>
          <w:b/>
          <w:bCs/>
          <w:spacing w:val="-9"/>
          <w:sz w:val="28"/>
          <w:szCs w:val="32"/>
          <w:lang w:val="en-US" w:eastAsia="zh-CN" w:bidi="zh-CN"/>
        </w:rPr>
        <w:t>4</w:t>
      </w:r>
      <w:r>
        <w:rPr>
          <w:rFonts w:hint="eastAsia" w:ascii="宋体" w:hAnsi="宋体" w:eastAsia="宋体" w:cs="宋体"/>
          <w:b/>
          <w:bCs/>
          <w:spacing w:val="-9"/>
          <w:sz w:val="28"/>
          <w:szCs w:val="32"/>
          <w:lang w:val="en-US" w:eastAsia="zh-CN" w:bidi="zh-CN"/>
        </w:rPr>
        <w:t>：</w:t>
      </w:r>
    </w:p>
    <w:p w14:paraId="5C69AE29">
      <w:pPr>
        <w:pStyle w:val="13"/>
        <w:widowControl w:val="0"/>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rPr>
        <w:t>履行合同所必需的设备和专业技术能力的</w:t>
      </w:r>
      <w:r>
        <w:rPr>
          <w:rFonts w:hint="eastAsia" w:ascii="宋体" w:hAnsi="宋体" w:eastAsia="宋体" w:cs="宋体"/>
          <w:b/>
          <w:bCs/>
          <w:i w:val="0"/>
          <w:iCs w:val="0"/>
          <w:caps w:val="0"/>
          <w:color w:val="333333"/>
          <w:spacing w:val="0"/>
          <w:sz w:val="28"/>
          <w:szCs w:val="28"/>
          <w:shd w:val="clear" w:fill="FFFFFF"/>
          <w:vertAlign w:val="baseline"/>
        </w:rPr>
        <w:t>书面声明</w:t>
      </w:r>
      <w:r>
        <w:rPr>
          <w:rFonts w:hint="eastAsia" w:ascii="宋体" w:hAnsi="宋体" w:eastAsia="宋体" w:cs="宋体"/>
          <w:b/>
          <w:bCs/>
          <w:i w:val="0"/>
          <w:iCs w:val="0"/>
          <w:caps w:val="0"/>
          <w:color w:val="333333"/>
          <w:spacing w:val="0"/>
          <w:sz w:val="28"/>
          <w:szCs w:val="28"/>
          <w:shd w:val="clear" w:fill="FFFFFF"/>
          <w:vertAlign w:val="baseline"/>
          <w:lang w:eastAsia="zh-CN"/>
        </w:rPr>
        <w:t>（</w:t>
      </w:r>
      <w:r>
        <w:rPr>
          <w:rFonts w:hint="eastAsia" w:ascii="宋体" w:hAnsi="宋体" w:eastAsia="宋体" w:cs="宋体"/>
          <w:b/>
          <w:bCs/>
          <w:i w:val="0"/>
          <w:iCs w:val="0"/>
          <w:caps w:val="0"/>
          <w:color w:val="333333"/>
          <w:spacing w:val="0"/>
          <w:sz w:val="28"/>
          <w:szCs w:val="28"/>
          <w:shd w:val="clear" w:fill="FFFFFF"/>
          <w:vertAlign w:val="baseline"/>
          <w:lang w:val="en-US" w:eastAsia="zh-CN"/>
        </w:rPr>
        <w:t>格式）</w:t>
      </w:r>
    </w:p>
    <w:p w14:paraId="47BC3417">
      <w:pPr>
        <w:widowControl w:val="0"/>
        <w:adjustRightInd w:val="0"/>
        <w:snapToGrid w:val="0"/>
        <w:spacing w:line="360" w:lineRule="auto"/>
        <w:jc w:val="center"/>
        <w:rPr>
          <w:rFonts w:ascii="宋体" w:hAnsi="宋体" w:cs="宋体"/>
          <w:b/>
          <w:color w:val="auto"/>
          <w:sz w:val="28"/>
          <w:szCs w:val="28"/>
        </w:rPr>
      </w:pPr>
    </w:p>
    <w:p w14:paraId="0DD915FA">
      <w:pPr>
        <w:widowControl w:val="0"/>
        <w:snapToGrid w:val="0"/>
        <w:spacing w:line="360" w:lineRule="auto"/>
        <w:rPr>
          <w:rFonts w:ascii="宋体" w:hAnsi="宋体" w:cs="宋体"/>
          <w:color w:val="auto"/>
          <w:spacing w:val="4"/>
          <w:u w:val="single"/>
        </w:rPr>
      </w:pPr>
      <w:r>
        <w:rPr>
          <w:rFonts w:hint="eastAsia" w:ascii="宋体" w:hAnsi="宋体" w:cs="宋体"/>
          <w:color w:val="auto"/>
          <w:spacing w:val="4"/>
          <w:u w:val="single"/>
        </w:rPr>
        <w:t xml:space="preserve">   （采购人名称）    ：</w:t>
      </w:r>
    </w:p>
    <w:p w14:paraId="128CABBC">
      <w:pPr>
        <w:widowControl w:val="0"/>
        <w:snapToGrid w:val="0"/>
        <w:spacing w:before="420" w:beforeLines="100" w:after="210" w:afterLines="50" w:line="360" w:lineRule="auto"/>
        <w:ind w:firstLine="620" w:firstLineChars="250"/>
        <w:rPr>
          <w:rFonts w:ascii="宋体" w:hAnsi="宋体" w:cs="宋体"/>
          <w:color w:val="auto"/>
          <w:spacing w:val="4"/>
        </w:rPr>
      </w:pPr>
      <w:r>
        <w:rPr>
          <w:rFonts w:hint="eastAsia" w:ascii="宋体" w:hAnsi="宋体" w:cs="宋体"/>
          <w:color w:val="auto"/>
          <w:spacing w:val="4"/>
          <w:u w:val="single"/>
        </w:rPr>
        <w:t xml:space="preserve">   （投标人名称）           </w:t>
      </w:r>
      <w:r>
        <w:rPr>
          <w:rFonts w:hint="eastAsia" w:ascii="宋体" w:hAnsi="宋体" w:cs="宋体"/>
          <w:color w:val="auto"/>
          <w:spacing w:val="4"/>
        </w:rPr>
        <w:t xml:space="preserve"> 于</w:t>
      </w:r>
      <w:r>
        <w:rPr>
          <w:rFonts w:hint="eastAsia" w:ascii="宋体" w:hAnsi="宋体" w:cs="宋体"/>
          <w:color w:val="auto"/>
          <w:spacing w:val="4"/>
          <w:u w:val="single"/>
        </w:rPr>
        <w:t xml:space="preserve">     </w:t>
      </w:r>
      <w:r>
        <w:rPr>
          <w:rFonts w:hint="eastAsia" w:ascii="宋体" w:hAnsi="宋体" w:cs="宋体"/>
          <w:color w:val="auto"/>
          <w:spacing w:val="4"/>
        </w:rPr>
        <w:t>年</w:t>
      </w:r>
      <w:r>
        <w:rPr>
          <w:rFonts w:hint="eastAsia" w:ascii="宋体" w:hAnsi="宋体" w:cs="宋体"/>
          <w:color w:val="auto"/>
          <w:spacing w:val="4"/>
          <w:u w:val="single"/>
        </w:rPr>
        <w:t xml:space="preserve">    </w:t>
      </w:r>
      <w:r>
        <w:rPr>
          <w:rFonts w:hint="eastAsia" w:ascii="宋体" w:hAnsi="宋体" w:cs="宋体"/>
          <w:color w:val="auto"/>
          <w:spacing w:val="4"/>
        </w:rPr>
        <w:t>月</w:t>
      </w:r>
      <w:r>
        <w:rPr>
          <w:rFonts w:hint="eastAsia" w:ascii="宋体" w:hAnsi="宋体" w:cs="宋体"/>
          <w:color w:val="auto"/>
          <w:spacing w:val="4"/>
          <w:u w:val="single"/>
        </w:rPr>
        <w:t xml:space="preserve">   </w:t>
      </w:r>
      <w:r>
        <w:rPr>
          <w:rFonts w:hint="eastAsia" w:ascii="宋体" w:hAnsi="宋体" w:cs="宋体"/>
          <w:color w:val="auto"/>
          <w:spacing w:val="4"/>
        </w:rPr>
        <w:t>日在中华人民共和国境内</w:t>
      </w:r>
      <w:r>
        <w:rPr>
          <w:rFonts w:hint="eastAsia" w:ascii="宋体" w:hAnsi="宋体" w:cs="宋体"/>
          <w:color w:val="auto"/>
          <w:spacing w:val="4"/>
          <w:u w:val="single"/>
        </w:rPr>
        <w:t xml:space="preserve">               （详细注册地址）     </w:t>
      </w:r>
      <w:r>
        <w:rPr>
          <w:rFonts w:hint="eastAsia" w:ascii="宋体" w:hAnsi="宋体" w:cs="宋体"/>
          <w:color w:val="auto"/>
          <w:spacing w:val="4"/>
        </w:rPr>
        <w:t>合法注册并经营，公司主营业务为</w:t>
      </w:r>
      <w:r>
        <w:rPr>
          <w:rFonts w:hint="eastAsia" w:ascii="宋体" w:hAnsi="宋体" w:cs="宋体"/>
          <w:color w:val="auto"/>
          <w:spacing w:val="4"/>
          <w:u w:val="single"/>
        </w:rPr>
        <w:t xml:space="preserve">                          </w:t>
      </w:r>
      <w:r>
        <w:rPr>
          <w:rFonts w:hint="eastAsia" w:ascii="宋体" w:hAnsi="宋体" w:cs="宋体"/>
          <w:color w:val="auto"/>
          <w:spacing w:val="4"/>
        </w:rPr>
        <w:t>，现有员工数量为</w:t>
      </w:r>
      <w:r>
        <w:rPr>
          <w:rFonts w:hint="eastAsia" w:ascii="宋体" w:hAnsi="宋体" w:cs="宋体"/>
          <w:color w:val="auto"/>
          <w:spacing w:val="4"/>
          <w:u w:val="single"/>
        </w:rPr>
        <w:t xml:space="preserve">         </w:t>
      </w:r>
      <w:r>
        <w:rPr>
          <w:rFonts w:hint="eastAsia" w:ascii="宋体" w:hAnsi="宋体" w:cs="宋体"/>
          <w:color w:val="auto"/>
          <w:spacing w:val="4"/>
        </w:rPr>
        <w:t>，其中与履行本合同相关的专业技术人员有（</w:t>
      </w:r>
      <w:r>
        <w:rPr>
          <w:rFonts w:hint="eastAsia" w:ascii="宋体" w:hAnsi="宋体" w:cs="宋体"/>
          <w:color w:val="auto"/>
          <w:spacing w:val="4"/>
          <w:u w:val="single"/>
        </w:rPr>
        <w:t xml:space="preserve">             专业能力、数量        </w:t>
      </w:r>
      <w:r>
        <w:rPr>
          <w:rFonts w:hint="eastAsia" w:ascii="宋体" w:hAnsi="宋体" w:cs="宋体"/>
          <w:color w:val="auto"/>
          <w:spacing w:val="4"/>
        </w:rPr>
        <w:t>），本公司郑重承诺，具有履行本合同所必需的设备和专业技术能力。</w:t>
      </w:r>
    </w:p>
    <w:p w14:paraId="10C3A78B">
      <w:pPr>
        <w:widowControl w:val="0"/>
        <w:tabs>
          <w:tab w:val="center" w:pos="4153"/>
          <w:tab w:val="right" w:pos="8306"/>
        </w:tabs>
        <w:snapToGrid w:val="0"/>
        <w:spacing w:line="360" w:lineRule="auto"/>
        <w:rPr>
          <w:rFonts w:ascii="宋体" w:hAnsi="宋体" w:cs="宋体"/>
          <w:color w:val="auto"/>
        </w:rPr>
      </w:pPr>
    </w:p>
    <w:p w14:paraId="4BBDF52F">
      <w:pPr>
        <w:widowControl w:val="0"/>
        <w:ind w:firstLine="480" w:firstLineChars="200"/>
        <w:rPr>
          <w:rFonts w:ascii="宋体" w:hAnsi="宋体" w:eastAsia="宋体" w:cs="宋体"/>
          <w:color w:val="auto"/>
        </w:rPr>
      </w:pPr>
    </w:p>
    <w:p w14:paraId="06C1FB8A">
      <w:pPr>
        <w:widowControl w:val="0"/>
        <w:ind w:firstLine="480" w:firstLineChars="200"/>
        <w:rPr>
          <w:rFonts w:ascii="宋体" w:hAnsi="宋体" w:eastAsia="宋体" w:cs="宋体"/>
          <w:color w:val="auto"/>
        </w:rPr>
      </w:pPr>
    </w:p>
    <w:p w14:paraId="6C642DE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11BA3374">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2257C40A">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3881234D">
      <w:pPr>
        <w:keepNext w:val="0"/>
        <w:keepLines w:val="0"/>
        <w:pageBreakBefore w:val="0"/>
        <w:widowControl w:val="0"/>
        <w:kinsoku/>
        <w:wordWrap/>
        <w:overflowPunct/>
        <w:topLinePunct w:val="0"/>
        <w:autoSpaceDE w:val="0"/>
        <w:autoSpaceDN w:val="0"/>
        <w:bidi w:val="0"/>
        <w:adjustRightInd/>
        <w:snapToGrid/>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7AC344C"/>
    <w:rsid w:val="08276B49"/>
    <w:rsid w:val="12C61124"/>
    <w:rsid w:val="14AB3737"/>
    <w:rsid w:val="1B051CEF"/>
    <w:rsid w:val="1D201561"/>
    <w:rsid w:val="28BB3BE2"/>
    <w:rsid w:val="2C7B0515"/>
    <w:rsid w:val="2D9A4720"/>
    <w:rsid w:val="383C4522"/>
    <w:rsid w:val="3B131761"/>
    <w:rsid w:val="46525E69"/>
    <w:rsid w:val="53A91C33"/>
    <w:rsid w:val="53E75832"/>
    <w:rsid w:val="57641CB2"/>
    <w:rsid w:val="5A68352F"/>
    <w:rsid w:val="6098413C"/>
    <w:rsid w:val="695B4D01"/>
    <w:rsid w:val="6C702411"/>
    <w:rsid w:val="7B571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 w:type="paragraph" w:customStyle="1" w:styleId="13">
    <w:name w:val="@一级小标题"/>
    <w:basedOn w:val="1"/>
    <w:next w:val="14"/>
    <w:qFormat/>
    <w:uiPriority w:val="0"/>
    <w:pPr>
      <w:keepNext/>
      <w:spacing w:before="120" w:after="60"/>
      <w:outlineLvl w:val="2"/>
    </w:pPr>
    <w:rPr>
      <w:rFonts w:ascii="Calibri" w:hAnsi="Calibri" w:eastAsia="黑体"/>
      <w:kern w:val="28"/>
      <w:sz w:val="28"/>
    </w:rPr>
  </w:style>
  <w:style w:type="paragraph" w:customStyle="1" w:styleId="14">
    <w:name w:val="@正文"/>
    <w:basedOn w:val="15"/>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2367</Words>
  <Characters>2475</Characters>
  <Lines>0</Lines>
  <Paragraphs>0</Paragraphs>
  <TotalTime>0</TotalTime>
  <ScaleCrop>false</ScaleCrop>
  <LinksUpToDate>false</LinksUpToDate>
  <CharactersWithSpaces>3184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姑娘比较二</cp:lastModifiedBy>
  <dcterms:modified xsi:type="dcterms:W3CDTF">2026-05-13T06:32:07Z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5171C919B962424E9EE904B8A2A690BD_13</vt:lpwstr>
  </property>
  <property fmtid="{D5CDD505-2E9C-101B-9397-08002B2CF9AE}" pid="4" name="KSOTemplateDocerSaveRecord">
    <vt:lpwstr>eyJoZGlkIjoiZDc3NTZmYThiNGUxOWQ4OWI0YzA4NzM2MTM4MWU4YmQiLCJ1c2VySWQiOiIzNzMwOTgzNjQifQ==</vt:lpwstr>
  </property>
</Properties>
</file>