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4732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详细评审-质量保证措施</w:t>
      </w:r>
      <w:bookmarkStart w:id="0" w:name="_GoBack"/>
      <w:bookmarkEnd w:id="0"/>
    </w:p>
    <w:p w14:paraId="062E842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6344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2026-05-15T06:49:09Z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