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4FFD02">
      <w:r>
        <w:drawing>
          <wp:inline distT="0" distB="0" distL="114300" distR="114300">
            <wp:extent cx="5271135" cy="6619875"/>
            <wp:effectExtent l="0" t="0" r="571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6717665"/>
            <wp:effectExtent l="0" t="0" r="381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71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96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2026-07-23T10:16:20Z</dcterms:created>
  <dc:creator>dell</dc:creator>
  <cp:lastModifiedBy>Wzi.A</cp:lastModifiedBy>
  <dcterms:modified xsi:type="dcterms:W3CDTF">2026-07-23T10:17:26Z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eyJoZGlkIjoiMmE4NDU4NTJlMjg0N2JmZDZlNTZmYTgyYmY2ZjNjYWMiLCJ1c2VySWQiOiIzMDY2ODEzMDMifQ==</vt:lpwstr>
  </property>
  <property fmtid="{D5CDD505-2E9C-101B-9397-08002B2CF9AE}" pid="4" name="ICV">
    <vt:lpwstr>35A4F081D2D842C0A3A8632461EC31C6_13</vt:lpwstr>
  </property>
</Properties>
</file>