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5BC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售后服务</w:t>
      </w:r>
    </w:p>
    <w:p w14:paraId="6BE6317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 xml:space="preserve">投标人提供的提供的售后服务方案需包含①售后响应时间及售后服务范围及保障措施及质量跟踪方案；②应急处理方案；共2项内容，每项满分3分，总分6分。 </w:t>
      </w:r>
    </w:p>
    <w:p w14:paraId="78393774">
      <w:pPr>
        <w:pStyle w:val="2"/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shd w:val="clear" w:fill="FFFFFF"/>
          <w:lang w:val="en-US" w:eastAsia="zh-CN" w:bidi="ar"/>
        </w:rPr>
        <w:t>其中具体内容与本项目及所投产品的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①针对性、②可行性、③方案完善性作为采分点； 每个采分点按照1分、0.9分、0.5分、0.3分、0.1分、0分作为具体赋分分值，完全符合采分点要求得1分，存在个别瑕疵但是符合采分点要素的得0.9分，基本符合采分点要求但是存在一定不足的得0.5分，未能完全契合采分点的相关要求的得0.3分，存在明显不符合采分点要求的得0.1分，未响应相应内容的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D35461"/>
    <w:rsid w:val="35D3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2026-06-30T12:18:00Z</dcterms:created>
  <dc:creator>xi</dc:creator>
  <cp:lastModifiedBy>xi</cp:lastModifiedBy>
  <dcterms:modified xsi:type="dcterms:W3CDTF">2026-06-30T12:18:20Z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D70D5FB495364520928F53656699275F_11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