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C601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b/>
          <w:bCs/>
          <w:color w:val="auto"/>
          <w:sz w:val="24"/>
          <w:szCs w:val="24"/>
          <w:highlight w:val="none"/>
          <w:lang w:val="en-US" w:eastAsia="zh-CN"/>
        </w:rPr>
      </w:pPr>
      <w:bookmarkStart w:id="0" w:name="_Toc152042597"/>
      <w:bookmarkStart w:id="1" w:name="_Toc152045808"/>
      <w:bookmarkStart w:id="2" w:name="_Toc144974876"/>
      <w:bookmarkStart w:id="3" w:name="_Toc246996373"/>
      <w:bookmarkStart w:id="4" w:name="_Toc246997116"/>
      <w:bookmarkStart w:id="5" w:name="_Toc247085891"/>
      <w:bookmarkStart w:id="6" w:name="_Toc179632828"/>
      <w:r>
        <w:rPr>
          <w:rFonts w:hint="eastAsia" w:ascii="宋体" w:hAnsi="宋体" w:cs="宋体"/>
          <w:b/>
          <w:bCs/>
          <w:color w:val="auto"/>
          <w:sz w:val="24"/>
          <w:szCs w:val="24"/>
          <w:highlight w:val="none"/>
          <w:lang w:val="en-US" w:eastAsia="zh-CN"/>
        </w:rPr>
        <w:t>一、</w:t>
      </w:r>
      <w:bookmarkStart w:id="137" w:name="_GoBack"/>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供应商</w:t>
      </w:r>
      <w:r>
        <w:rPr>
          <w:rStyle w:val="7"/>
          <w:rFonts w:hint="eastAsia" w:ascii="宋体" w:hAnsi="宋体" w:eastAsia="宋体" w:cs="宋体"/>
          <w:b/>
          <w:bCs/>
          <w:i w:val="0"/>
          <w:iCs w:val="0"/>
          <w:caps w:val="0"/>
          <w:color w:val="auto"/>
          <w:spacing w:val="0"/>
          <w:sz w:val="24"/>
          <w:szCs w:val="24"/>
          <w:highlight w:val="none"/>
          <w:shd w:val="clear" w:fill="FFFFFF"/>
          <w:vertAlign w:val="baseline"/>
        </w:rPr>
        <w:t>资格</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证明文件</w:t>
      </w:r>
      <w:bookmarkEnd w:id="137"/>
    </w:p>
    <w:p w14:paraId="70CA98BC">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（一）</w:t>
      </w:r>
      <w:bookmarkEnd w:id="0"/>
      <w:bookmarkEnd w:id="1"/>
      <w:bookmarkEnd w:id="2"/>
      <w:bookmarkEnd w:id="3"/>
      <w:bookmarkEnd w:id="4"/>
      <w:bookmarkEnd w:id="5"/>
      <w:bookmarkEnd w:id="6"/>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供应商基本情况表</w:t>
      </w:r>
    </w:p>
    <w:p w14:paraId="5778920D">
      <w:pPr>
        <w:pStyle w:val="8"/>
        <w:jc w:val="cente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供应商基本情况表</w:t>
      </w:r>
    </w:p>
    <w:p w14:paraId="1E51328C">
      <w:pPr>
        <w:pStyle w:val="8"/>
        <w:jc w:val="cente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p>
    <w:tbl>
      <w:tblPr>
        <w:tblStyle w:val="5"/>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712"/>
        <w:gridCol w:w="1076"/>
        <w:gridCol w:w="1396"/>
        <w:gridCol w:w="1408"/>
        <w:gridCol w:w="1486"/>
        <w:gridCol w:w="355"/>
        <w:gridCol w:w="602"/>
        <w:gridCol w:w="1224"/>
      </w:tblGrid>
      <w:tr w14:paraId="0D9F7D2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6" w:hRule="atLeast"/>
        </w:trPr>
        <w:tc>
          <w:tcPr>
            <w:tcW w:w="1712" w:type="dxa"/>
            <w:vAlign w:val="center"/>
          </w:tcPr>
          <w:p w14:paraId="0DEB0F8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 w:name="_Toc72"/>
            <w:bookmarkStart w:id="8" w:name="_Toc2612"/>
            <w:bookmarkStart w:id="9" w:name="_Toc10164"/>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bookmarkEnd w:id="7"/>
            <w:bookmarkEnd w:id="8"/>
            <w:bookmarkEnd w:id="9"/>
          </w:p>
        </w:tc>
        <w:tc>
          <w:tcPr>
            <w:tcW w:w="7547" w:type="dxa"/>
            <w:gridSpan w:val="7"/>
            <w:vAlign w:val="center"/>
          </w:tcPr>
          <w:p w14:paraId="35A1C87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74B4DFD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27555C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10" w:name="_Toc24310"/>
            <w:bookmarkStart w:id="11" w:name="_Toc30725"/>
            <w:bookmarkStart w:id="12" w:name="_Toc26289"/>
            <w:r>
              <w:rPr>
                <w:rFonts w:hint="eastAsia" w:ascii="宋体" w:hAnsi="宋体" w:eastAsia="宋体" w:cs="宋体"/>
                <w:color w:val="auto"/>
                <w:sz w:val="24"/>
                <w:szCs w:val="24"/>
                <w:highlight w:val="none"/>
              </w:rPr>
              <w:t>注册地址</w:t>
            </w:r>
            <w:bookmarkEnd w:id="10"/>
            <w:bookmarkEnd w:id="11"/>
            <w:bookmarkEnd w:id="12"/>
          </w:p>
        </w:tc>
        <w:tc>
          <w:tcPr>
            <w:tcW w:w="3880" w:type="dxa"/>
            <w:gridSpan w:val="3"/>
            <w:vAlign w:val="center"/>
          </w:tcPr>
          <w:p w14:paraId="33A52353">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86" w:type="dxa"/>
            <w:vAlign w:val="center"/>
          </w:tcPr>
          <w:p w14:paraId="463BA02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13" w:name="_Toc16854"/>
            <w:bookmarkStart w:id="14" w:name="_Toc18933"/>
            <w:bookmarkStart w:id="15" w:name="_Toc24793"/>
            <w:r>
              <w:rPr>
                <w:rFonts w:hint="eastAsia" w:ascii="宋体" w:hAnsi="宋体" w:eastAsia="宋体" w:cs="宋体"/>
                <w:color w:val="auto"/>
                <w:sz w:val="24"/>
                <w:szCs w:val="24"/>
                <w:highlight w:val="none"/>
              </w:rPr>
              <w:t>邮政编码</w:t>
            </w:r>
            <w:bookmarkEnd w:id="13"/>
            <w:bookmarkEnd w:id="14"/>
            <w:bookmarkEnd w:id="15"/>
          </w:p>
        </w:tc>
        <w:tc>
          <w:tcPr>
            <w:tcW w:w="2181" w:type="dxa"/>
            <w:gridSpan w:val="3"/>
            <w:vAlign w:val="center"/>
          </w:tcPr>
          <w:p w14:paraId="6A7BD5A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3BE9F9E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restart"/>
            <w:vAlign w:val="center"/>
          </w:tcPr>
          <w:p w14:paraId="471E34B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16" w:name="_Toc29740"/>
            <w:bookmarkStart w:id="17" w:name="_Toc14712"/>
            <w:bookmarkStart w:id="18" w:name="_Toc10024"/>
            <w:r>
              <w:rPr>
                <w:rFonts w:hint="eastAsia" w:ascii="宋体" w:hAnsi="宋体" w:eastAsia="宋体" w:cs="宋体"/>
                <w:color w:val="auto"/>
                <w:sz w:val="24"/>
                <w:szCs w:val="24"/>
                <w:highlight w:val="none"/>
              </w:rPr>
              <w:t>联系方式</w:t>
            </w:r>
            <w:bookmarkEnd w:id="16"/>
            <w:bookmarkEnd w:id="17"/>
            <w:bookmarkEnd w:id="18"/>
          </w:p>
        </w:tc>
        <w:tc>
          <w:tcPr>
            <w:tcW w:w="1076" w:type="dxa"/>
            <w:vAlign w:val="center"/>
          </w:tcPr>
          <w:p w14:paraId="0DDC40F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19" w:name="_Toc19208"/>
            <w:bookmarkStart w:id="20" w:name="_Toc23245"/>
            <w:bookmarkStart w:id="21" w:name="_Toc7005"/>
            <w:r>
              <w:rPr>
                <w:rFonts w:hint="eastAsia" w:ascii="宋体" w:hAnsi="宋体" w:eastAsia="宋体" w:cs="宋体"/>
                <w:color w:val="auto"/>
                <w:sz w:val="24"/>
                <w:szCs w:val="24"/>
                <w:highlight w:val="none"/>
              </w:rPr>
              <w:t>联系人</w:t>
            </w:r>
            <w:bookmarkEnd w:id="19"/>
            <w:bookmarkEnd w:id="20"/>
            <w:bookmarkEnd w:id="21"/>
          </w:p>
        </w:tc>
        <w:tc>
          <w:tcPr>
            <w:tcW w:w="2804" w:type="dxa"/>
            <w:gridSpan w:val="2"/>
            <w:vAlign w:val="center"/>
          </w:tcPr>
          <w:p w14:paraId="7A71EFD9">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86" w:type="dxa"/>
            <w:vAlign w:val="center"/>
          </w:tcPr>
          <w:p w14:paraId="67BD399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bookmarkStart w:id="22" w:name="_Toc10998"/>
            <w:bookmarkStart w:id="23" w:name="_Toc13265"/>
            <w:bookmarkStart w:id="24" w:name="_Toc25209"/>
            <w:r>
              <w:rPr>
                <w:rFonts w:hint="eastAsia" w:ascii="宋体" w:hAnsi="宋体" w:eastAsia="宋体" w:cs="宋体"/>
                <w:color w:val="auto"/>
                <w:sz w:val="24"/>
                <w:szCs w:val="24"/>
                <w:highlight w:val="none"/>
              </w:rPr>
              <w:t>电话</w:t>
            </w:r>
            <w:bookmarkEnd w:id="22"/>
            <w:bookmarkEnd w:id="23"/>
            <w:bookmarkEnd w:id="24"/>
          </w:p>
        </w:tc>
        <w:tc>
          <w:tcPr>
            <w:tcW w:w="2181" w:type="dxa"/>
            <w:gridSpan w:val="3"/>
            <w:vAlign w:val="center"/>
          </w:tcPr>
          <w:p w14:paraId="2E05F18A">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3E4862E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Merge w:val="continue"/>
            <w:vAlign w:val="center"/>
          </w:tcPr>
          <w:p w14:paraId="5D12869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p>
        </w:tc>
        <w:tc>
          <w:tcPr>
            <w:tcW w:w="1076" w:type="dxa"/>
            <w:vAlign w:val="center"/>
          </w:tcPr>
          <w:p w14:paraId="11FD23D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25" w:name="_Toc22705"/>
            <w:bookmarkStart w:id="26" w:name="_Toc3209"/>
            <w:bookmarkStart w:id="27" w:name="_Toc12460"/>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真</w:t>
            </w:r>
            <w:bookmarkEnd w:id="25"/>
            <w:bookmarkEnd w:id="26"/>
            <w:bookmarkEnd w:id="27"/>
          </w:p>
        </w:tc>
        <w:tc>
          <w:tcPr>
            <w:tcW w:w="2804" w:type="dxa"/>
            <w:gridSpan w:val="2"/>
            <w:vAlign w:val="center"/>
          </w:tcPr>
          <w:p w14:paraId="5A3B0BF2">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86" w:type="dxa"/>
            <w:vAlign w:val="center"/>
          </w:tcPr>
          <w:p w14:paraId="5E12B1C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bookmarkStart w:id="28" w:name="_Toc9621"/>
            <w:bookmarkStart w:id="29" w:name="_Toc12255"/>
            <w:bookmarkStart w:id="30" w:name="_Toc5728"/>
            <w:r>
              <w:rPr>
                <w:rFonts w:hint="eastAsia" w:ascii="宋体" w:hAnsi="宋体" w:eastAsia="宋体" w:cs="宋体"/>
                <w:color w:val="auto"/>
                <w:sz w:val="24"/>
                <w:szCs w:val="24"/>
                <w:highlight w:val="none"/>
              </w:rPr>
              <w:t>网址</w:t>
            </w:r>
            <w:bookmarkEnd w:id="28"/>
            <w:bookmarkEnd w:id="29"/>
            <w:bookmarkEnd w:id="30"/>
          </w:p>
        </w:tc>
        <w:tc>
          <w:tcPr>
            <w:tcW w:w="2181" w:type="dxa"/>
            <w:gridSpan w:val="3"/>
            <w:vAlign w:val="center"/>
          </w:tcPr>
          <w:p w14:paraId="0F995B4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10F238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412E6CA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31" w:name="_Toc15067"/>
            <w:bookmarkStart w:id="32" w:name="_Toc14944"/>
            <w:bookmarkStart w:id="33" w:name="_Toc16962"/>
            <w:r>
              <w:rPr>
                <w:rFonts w:hint="eastAsia" w:ascii="宋体" w:hAnsi="宋体" w:eastAsia="宋体" w:cs="宋体"/>
                <w:color w:val="auto"/>
                <w:sz w:val="24"/>
                <w:szCs w:val="24"/>
                <w:highlight w:val="none"/>
              </w:rPr>
              <w:t>组织结构</w:t>
            </w:r>
            <w:bookmarkEnd w:id="31"/>
            <w:bookmarkEnd w:id="32"/>
            <w:bookmarkEnd w:id="33"/>
          </w:p>
        </w:tc>
        <w:tc>
          <w:tcPr>
            <w:tcW w:w="7547" w:type="dxa"/>
            <w:gridSpan w:val="7"/>
            <w:vAlign w:val="center"/>
          </w:tcPr>
          <w:p w14:paraId="4FF55F3B">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1AA197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4E179EA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34" w:name="_Toc15289"/>
            <w:bookmarkStart w:id="35" w:name="_Toc25128"/>
            <w:bookmarkStart w:id="36" w:name="_Toc13078"/>
            <w:r>
              <w:rPr>
                <w:rFonts w:hint="eastAsia" w:ascii="宋体" w:hAnsi="宋体" w:eastAsia="宋体" w:cs="宋体"/>
                <w:color w:val="auto"/>
                <w:sz w:val="24"/>
                <w:szCs w:val="24"/>
                <w:highlight w:val="none"/>
              </w:rPr>
              <w:t>法定代表人</w:t>
            </w:r>
            <w:bookmarkEnd w:id="34"/>
            <w:bookmarkEnd w:id="35"/>
            <w:bookmarkEnd w:id="36"/>
          </w:p>
        </w:tc>
        <w:tc>
          <w:tcPr>
            <w:tcW w:w="1076" w:type="dxa"/>
            <w:vAlign w:val="center"/>
          </w:tcPr>
          <w:p w14:paraId="764469AC">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37" w:name="_Toc28333"/>
            <w:bookmarkStart w:id="38" w:name="_Toc24827"/>
            <w:bookmarkStart w:id="39" w:name="_Toc11395"/>
            <w:r>
              <w:rPr>
                <w:rFonts w:hint="eastAsia" w:ascii="宋体" w:hAnsi="宋体" w:eastAsia="宋体" w:cs="宋体"/>
                <w:color w:val="auto"/>
                <w:sz w:val="24"/>
                <w:szCs w:val="24"/>
                <w:highlight w:val="none"/>
              </w:rPr>
              <w:t>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名</w:t>
            </w:r>
            <w:bookmarkEnd w:id="37"/>
            <w:bookmarkEnd w:id="38"/>
            <w:bookmarkEnd w:id="39"/>
          </w:p>
        </w:tc>
        <w:tc>
          <w:tcPr>
            <w:tcW w:w="1396" w:type="dxa"/>
            <w:vAlign w:val="center"/>
          </w:tcPr>
          <w:p w14:paraId="5CC3686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Align w:val="center"/>
          </w:tcPr>
          <w:p w14:paraId="0B63BD78">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40" w:name="_Toc31702"/>
            <w:bookmarkStart w:id="41" w:name="_Toc9730"/>
            <w:bookmarkStart w:id="42" w:name="_Toc16372"/>
            <w:r>
              <w:rPr>
                <w:rFonts w:hint="eastAsia" w:ascii="宋体" w:hAnsi="宋体" w:eastAsia="宋体" w:cs="宋体"/>
                <w:color w:val="auto"/>
                <w:sz w:val="24"/>
                <w:szCs w:val="24"/>
                <w:highlight w:val="none"/>
              </w:rPr>
              <w:t>技术职称</w:t>
            </w:r>
            <w:bookmarkEnd w:id="40"/>
            <w:bookmarkEnd w:id="41"/>
            <w:bookmarkEnd w:id="42"/>
          </w:p>
        </w:tc>
        <w:tc>
          <w:tcPr>
            <w:tcW w:w="1486" w:type="dxa"/>
            <w:vAlign w:val="center"/>
          </w:tcPr>
          <w:p w14:paraId="0EEB757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957" w:type="dxa"/>
            <w:gridSpan w:val="2"/>
            <w:vAlign w:val="center"/>
          </w:tcPr>
          <w:p w14:paraId="5546F18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43" w:name="_Toc8267"/>
            <w:bookmarkStart w:id="44" w:name="_Toc21009"/>
            <w:bookmarkStart w:id="45" w:name="_Toc17622"/>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bookmarkEnd w:id="43"/>
            <w:bookmarkEnd w:id="44"/>
            <w:bookmarkEnd w:id="45"/>
          </w:p>
        </w:tc>
        <w:tc>
          <w:tcPr>
            <w:tcW w:w="1224" w:type="dxa"/>
            <w:vAlign w:val="center"/>
          </w:tcPr>
          <w:p w14:paraId="1E7DFD7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E93F57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06" w:hRule="atLeast"/>
        </w:trPr>
        <w:tc>
          <w:tcPr>
            <w:tcW w:w="1712" w:type="dxa"/>
            <w:vAlign w:val="center"/>
          </w:tcPr>
          <w:p w14:paraId="50C2A89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46" w:name="_Toc4016"/>
            <w:bookmarkStart w:id="47" w:name="_Toc12498"/>
            <w:bookmarkStart w:id="48" w:name="_Toc6320"/>
            <w:r>
              <w:rPr>
                <w:rFonts w:hint="eastAsia" w:ascii="宋体" w:hAnsi="宋体" w:eastAsia="宋体" w:cs="宋体"/>
                <w:color w:val="auto"/>
                <w:sz w:val="24"/>
                <w:szCs w:val="24"/>
                <w:highlight w:val="none"/>
              </w:rPr>
              <w:t>技术负责人</w:t>
            </w:r>
            <w:bookmarkEnd w:id="46"/>
            <w:bookmarkEnd w:id="47"/>
            <w:bookmarkEnd w:id="48"/>
          </w:p>
        </w:tc>
        <w:tc>
          <w:tcPr>
            <w:tcW w:w="1076" w:type="dxa"/>
            <w:vAlign w:val="center"/>
          </w:tcPr>
          <w:p w14:paraId="7F7ED4A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49" w:name="_Toc24947"/>
            <w:bookmarkStart w:id="50" w:name="_Toc7385"/>
            <w:bookmarkStart w:id="51" w:name="_Toc12063"/>
            <w:r>
              <w:rPr>
                <w:rFonts w:hint="eastAsia" w:ascii="宋体" w:hAnsi="宋体" w:eastAsia="宋体" w:cs="宋体"/>
                <w:color w:val="auto"/>
                <w:sz w:val="24"/>
                <w:szCs w:val="24"/>
                <w:highlight w:val="none"/>
              </w:rPr>
              <w:t>姓</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名</w:t>
            </w:r>
            <w:bookmarkEnd w:id="49"/>
            <w:bookmarkEnd w:id="50"/>
            <w:bookmarkEnd w:id="51"/>
          </w:p>
        </w:tc>
        <w:tc>
          <w:tcPr>
            <w:tcW w:w="1396" w:type="dxa"/>
            <w:vAlign w:val="center"/>
          </w:tcPr>
          <w:p w14:paraId="7FA4C3A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Align w:val="center"/>
          </w:tcPr>
          <w:p w14:paraId="143846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52" w:name="_Toc31236"/>
            <w:bookmarkStart w:id="53" w:name="_Toc14019"/>
            <w:bookmarkStart w:id="54" w:name="_Toc11995"/>
            <w:r>
              <w:rPr>
                <w:rFonts w:hint="eastAsia" w:ascii="宋体" w:hAnsi="宋体" w:eastAsia="宋体" w:cs="宋体"/>
                <w:color w:val="auto"/>
                <w:sz w:val="24"/>
                <w:szCs w:val="24"/>
                <w:highlight w:val="none"/>
              </w:rPr>
              <w:t>技术职称</w:t>
            </w:r>
            <w:bookmarkEnd w:id="52"/>
            <w:bookmarkEnd w:id="53"/>
            <w:bookmarkEnd w:id="54"/>
          </w:p>
        </w:tc>
        <w:tc>
          <w:tcPr>
            <w:tcW w:w="1486" w:type="dxa"/>
            <w:vAlign w:val="center"/>
          </w:tcPr>
          <w:p w14:paraId="5942CD25">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957" w:type="dxa"/>
            <w:gridSpan w:val="2"/>
            <w:vAlign w:val="center"/>
          </w:tcPr>
          <w:p w14:paraId="2DACBF8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55" w:name="_Toc11058"/>
            <w:bookmarkStart w:id="56" w:name="_Toc8380"/>
            <w:bookmarkStart w:id="57" w:name="_Toc6075"/>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bookmarkEnd w:id="55"/>
            <w:bookmarkEnd w:id="56"/>
            <w:bookmarkEnd w:id="57"/>
          </w:p>
        </w:tc>
        <w:tc>
          <w:tcPr>
            <w:tcW w:w="1224" w:type="dxa"/>
            <w:vAlign w:val="center"/>
          </w:tcPr>
          <w:p w14:paraId="70D387A6">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1FD3661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20B8414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58" w:name="_Toc30793"/>
            <w:bookmarkStart w:id="59" w:name="_Toc17164"/>
            <w:bookmarkStart w:id="60" w:name="_Toc5708"/>
            <w:r>
              <w:rPr>
                <w:rFonts w:hint="eastAsia" w:ascii="宋体" w:hAnsi="宋体" w:eastAsia="宋体" w:cs="宋体"/>
                <w:color w:val="auto"/>
                <w:sz w:val="24"/>
                <w:szCs w:val="24"/>
                <w:highlight w:val="none"/>
              </w:rPr>
              <w:t>成立时间</w:t>
            </w:r>
            <w:bookmarkEnd w:id="58"/>
            <w:bookmarkEnd w:id="59"/>
            <w:bookmarkEnd w:id="60"/>
          </w:p>
        </w:tc>
        <w:tc>
          <w:tcPr>
            <w:tcW w:w="2472" w:type="dxa"/>
            <w:gridSpan w:val="2"/>
            <w:vAlign w:val="center"/>
          </w:tcPr>
          <w:p w14:paraId="467D3E2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5075" w:type="dxa"/>
            <w:gridSpan w:val="5"/>
            <w:vAlign w:val="center"/>
          </w:tcPr>
          <w:p w14:paraId="40C6FDEE">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z w:val="24"/>
                <w:szCs w:val="24"/>
                <w:highlight w:val="none"/>
              </w:rPr>
            </w:pPr>
            <w:bookmarkStart w:id="61" w:name="_Toc14519"/>
            <w:bookmarkStart w:id="62" w:name="_Toc17309"/>
            <w:bookmarkStart w:id="63" w:name="_Toc32524"/>
            <w:r>
              <w:rPr>
                <w:rFonts w:hint="eastAsia" w:ascii="宋体" w:hAnsi="宋体" w:eastAsia="宋体" w:cs="宋体"/>
                <w:color w:val="auto"/>
                <w:sz w:val="24"/>
                <w:szCs w:val="24"/>
                <w:highlight w:val="none"/>
              </w:rPr>
              <w:t>员工总人数：</w:t>
            </w:r>
            <w:bookmarkEnd w:id="61"/>
            <w:bookmarkEnd w:id="62"/>
            <w:bookmarkEnd w:id="63"/>
          </w:p>
        </w:tc>
      </w:tr>
      <w:tr w14:paraId="0CD7EFF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2294847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64" w:name="_Toc13007"/>
            <w:bookmarkStart w:id="65" w:name="_Toc12511"/>
            <w:bookmarkStart w:id="66" w:name="_Toc23059"/>
            <w:r>
              <w:rPr>
                <w:rFonts w:hint="eastAsia" w:ascii="宋体" w:hAnsi="宋体" w:eastAsia="宋体" w:cs="宋体"/>
                <w:color w:val="auto"/>
                <w:sz w:val="24"/>
                <w:szCs w:val="24"/>
                <w:highlight w:val="none"/>
              </w:rPr>
              <w:t>企业资质等级</w:t>
            </w:r>
            <w:bookmarkEnd w:id="64"/>
            <w:bookmarkEnd w:id="65"/>
            <w:bookmarkEnd w:id="66"/>
          </w:p>
        </w:tc>
        <w:tc>
          <w:tcPr>
            <w:tcW w:w="2472" w:type="dxa"/>
            <w:gridSpan w:val="2"/>
            <w:vAlign w:val="center"/>
          </w:tcPr>
          <w:p w14:paraId="677FDE60">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restart"/>
            <w:vAlign w:val="center"/>
          </w:tcPr>
          <w:p w14:paraId="548FDC1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67" w:name="_Toc22654"/>
            <w:bookmarkStart w:id="68" w:name="_Toc26201"/>
            <w:bookmarkStart w:id="69" w:name="_Toc26935"/>
            <w:r>
              <w:rPr>
                <w:rFonts w:hint="eastAsia" w:ascii="宋体" w:hAnsi="宋体" w:eastAsia="宋体" w:cs="宋体"/>
                <w:color w:val="auto"/>
                <w:sz w:val="24"/>
                <w:szCs w:val="24"/>
                <w:highlight w:val="none"/>
              </w:rPr>
              <w:t>其中</w:t>
            </w:r>
            <w:bookmarkEnd w:id="67"/>
            <w:bookmarkEnd w:id="68"/>
            <w:bookmarkEnd w:id="69"/>
          </w:p>
        </w:tc>
        <w:tc>
          <w:tcPr>
            <w:tcW w:w="1841" w:type="dxa"/>
            <w:gridSpan w:val="2"/>
            <w:vAlign w:val="center"/>
          </w:tcPr>
          <w:p w14:paraId="21827E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0" w:name="_Toc15367"/>
            <w:bookmarkStart w:id="71" w:name="_Toc4585"/>
            <w:bookmarkStart w:id="72" w:name="_Toc30196"/>
            <w:r>
              <w:rPr>
                <w:rFonts w:hint="eastAsia" w:ascii="宋体" w:hAnsi="宋体" w:eastAsia="宋体" w:cs="宋体"/>
                <w:color w:val="auto"/>
                <w:sz w:val="24"/>
                <w:szCs w:val="24"/>
                <w:highlight w:val="none"/>
              </w:rPr>
              <w:t>项目经理</w:t>
            </w:r>
            <w:bookmarkEnd w:id="70"/>
            <w:bookmarkEnd w:id="71"/>
            <w:bookmarkEnd w:id="72"/>
          </w:p>
        </w:tc>
        <w:tc>
          <w:tcPr>
            <w:tcW w:w="1826" w:type="dxa"/>
            <w:gridSpan w:val="2"/>
            <w:vAlign w:val="center"/>
          </w:tcPr>
          <w:p w14:paraId="4FAAF33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3363E8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5024F52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3" w:name="_Toc19469"/>
            <w:bookmarkStart w:id="74" w:name="_Toc3371"/>
            <w:bookmarkStart w:id="75" w:name="_Toc31168"/>
            <w:r>
              <w:rPr>
                <w:rFonts w:hint="eastAsia" w:ascii="宋体" w:hAnsi="宋体" w:eastAsia="宋体" w:cs="宋体"/>
                <w:color w:val="auto"/>
                <w:sz w:val="24"/>
                <w:szCs w:val="24"/>
                <w:highlight w:val="none"/>
              </w:rPr>
              <w:t>营业执照号</w:t>
            </w:r>
            <w:bookmarkEnd w:id="73"/>
            <w:bookmarkEnd w:id="74"/>
            <w:bookmarkEnd w:id="75"/>
          </w:p>
        </w:tc>
        <w:tc>
          <w:tcPr>
            <w:tcW w:w="2472" w:type="dxa"/>
            <w:gridSpan w:val="2"/>
            <w:vAlign w:val="center"/>
          </w:tcPr>
          <w:p w14:paraId="6F8B6FF8">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2DD9869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35FB526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6" w:name="_Toc28739"/>
            <w:bookmarkStart w:id="77" w:name="_Toc12182"/>
            <w:bookmarkStart w:id="78" w:name="_Toc17846"/>
            <w:r>
              <w:rPr>
                <w:rFonts w:hint="eastAsia" w:ascii="宋体" w:hAnsi="宋体" w:eastAsia="宋体" w:cs="宋体"/>
                <w:color w:val="auto"/>
                <w:sz w:val="24"/>
                <w:szCs w:val="24"/>
                <w:highlight w:val="none"/>
              </w:rPr>
              <w:t>高级职称人员</w:t>
            </w:r>
            <w:bookmarkEnd w:id="76"/>
            <w:bookmarkEnd w:id="77"/>
            <w:bookmarkEnd w:id="78"/>
          </w:p>
        </w:tc>
        <w:tc>
          <w:tcPr>
            <w:tcW w:w="1826" w:type="dxa"/>
            <w:gridSpan w:val="2"/>
            <w:vAlign w:val="center"/>
          </w:tcPr>
          <w:p w14:paraId="6988567E">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08617EF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3D32B07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79" w:name="_Toc32560"/>
            <w:bookmarkStart w:id="80" w:name="_Toc22756"/>
            <w:bookmarkStart w:id="81" w:name="_Toc32209"/>
            <w:r>
              <w:rPr>
                <w:rFonts w:hint="eastAsia" w:ascii="宋体" w:hAnsi="宋体" w:eastAsia="宋体" w:cs="宋体"/>
                <w:color w:val="auto"/>
                <w:sz w:val="24"/>
                <w:szCs w:val="24"/>
                <w:highlight w:val="none"/>
              </w:rPr>
              <w:t>注册资金</w:t>
            </w:r>
            <w:bookmarkEnd w:id="79"/>
            <w:bookmarkEnd w:id="80"/>
            <w:bookmarkEnd w:id="81"/>
          </w:p>
        </w:tc>
        <w:tc>
          <w:tcPr>
            <w:tcW w:w="2472" w:type="dxa"/>
            <w:gridSpan w:val="2"/>
            <w:vAlign w:val="center"/>
          </w:tcPr>
          <w:p w14:paraId="068F84E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0756756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1AC1676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82" w:name="_Toc23941"/>
            <w:bookmarkStart w:id="83" w:name="_Toc15616"/>
            <w:bookmarkStart w:id="84" w:name="_Toc20867"/>
            <w:r>
              <w:rPr>
                <w:rFonts w:hint="eastAsia" w:ascii="宋体" w:hAnsi="宋体" w:eastAsia="宋体" w:cs="宋体"/>
                <w:color w:val="auto"/>
                <w:sz w:val="24"/>
                <w:szCs w:val="24"/>
                <w:highlight w:val="none"/>
              </w:rPr>
              <w:t>中级职称人员</w:t>
            </w:r>
            <w:bookmarkEnd w:id="82"/>
            <w:bookmarkEnd w:id="83"/>
            <w:bookmarkEnd w:id="84"/>
          </w:p>
        </w:tc>
        <w:tc>
          <w:tcPr>
            <w:tcW w:w="1826" w:type="dxa"/>
            <w:gridSpan w:val="2"/>
            <w:vAlign w:val="center"/>
          </w:tcPr>
          <w:p w14:paraId="753FD49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1E397D3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4CBDC79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85" w:name="_Toc6616"/>
            <w:bookmarkStart w:id="86" w:name="_Toc128"/>
            <w:bookmarkStart w:id="87" w:name="_Toc29238"/>
            <w:r>
              <w:rPr>
                <w:rFonts w:hint="eastAsia" w:ascii="宋体" w:hAnsi="宋体" w:eastAsia="宋体" w:cs="宋体"/>
                <w:color w:val="auto"/>
                <w:sz w:val="24"/>
                <w:szCs w:val="24"/>
                <w:highlight w:val="none"/>
              </w:rPr>
              <w:t>开户银行</w:t>
            </w:r>
            <w:bookmarkEnd w:id="85"/>
            <w:bookmarkEnd w:id="86"/>
            <w:bookmarkEnd w:id="87"/>
          </w:p>
        </w:tc>
        <w:tc>
          <w:tcPr>
            <w:tcW w:w="2472" w:type="dxa"/>
            <w:gridSpan w:val="2"/>
            <w:vAlign w:val="center"/>
          </w:tcPr>
          <w:p w14:paraId="557E9941">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3BEC10A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7A40D82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88" w:name="_Toc21349"/>
            <w:bookmarkStart w:id="89" w:name="_Toc32693"/>
            <w:bookmarkStart w:id="90" w:name="_Toc15072"/>
            <w:r>
              <w:rPr>
                <w:rFonts w:hint="eastAsia" w:ascii="宋体" w:hAnsi="宋体" w:eastAsia="宋体" w:cs="宋体"/>
                <w:color w:val="auto"/>
                <w:sz w:val="24"/>
                <w:szCs w:val="24"/>
                <w:highlight w:val="none"/>
              </w:rPr>
              <w:t>初级职称人员</w:t>
            </w:r>
            <w:bookmarkEnd w:id="88"/>
            <w:bookmarkEnd w:id="89"/>
            <w:bookmarkEnd w:id="90"/>
          </w:p>
        </w:tc>
        <w:tc>
          <w:tcPr>
            <w:tcW w:w="1826" w:type="dxa"/>
            <w:gridSpan w:val="2"/>
            <w:vAlign w:val="center"/>
          </w:tcPr>
          <w:p w14:paraId="091F59F4">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6F845B14">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1712" w:type="dxa"/>
            <w:vAlign w:val="center"/>
          </w:tcPr>
          <w:p w14:paraId="152A835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91" w:name="_Toc479"/>
            <w:bookmarkStart w:id="92" w:name="_Toc32023"/>
            <w:bookmarkStart w:id="93" w:name="_Toc32344"/>
            <w:r>
              <w:rPr>
                <w:rFonts w:hint="eastAsia" w:ascii="宋体" w:hAnsi="宋体" w:eastAsia="宋体" w:cs="宋体"/>
                <w:color w:val="auto"/>
                <w:sz w:val="24"/>
                <w:szCs w:val="24"/>
                <w:highlight w:val="none"/>
              </w:rPr>
              <w:t>账</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号</w:t>
            </w:r>
            <w:bookmarkEnd w:id="91"/>
            <w:bookmarkEnd w:id="92"/>
            <w:bookmarkEnd w:id="93"/>
          </w:p>
        </w:tc>
        <w:tc>
          <w:tcPr>
            <w:tcW w:w="2472" w:type="dxa"/>
            <w:gridSpan w:val="2"/>
            <w:vAlign w:val="center"/>
          </w:tcPr>
          <w:p w14:paraId="20552907">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c>
          <w:tcPr>
            <w:tcW w:w="1408" w:type="dxa"/>
            <w:vMerge w:val="continue"/>
            <w:vAlign w:val="center"/>
          </w:tcPr>
          <w:p w14:paraId="1F79544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highlight w:val="none"/>
              </w:rPr>
            </w:pPr>
          </w:p>
        </w:tc>
        <w:tc>
          <w:tcPr>
            <w:tcW w:w="1841" w:type="dxa"/>
            <w:gridSpan w:val="2"/>
            <w:vAlign w:val="center"/>
          </w:tcPr>
          <w:p w14:paraId="7FE31D0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94" w:name="_Toc26929"/>
            <w:bookmarkStart w:id="95" w:name="_Toc9741"/>
            <w:bookmarkStart w:id="96" w:name="_Toc12191"/>
            <w:r>
              <w:rPr>
                <w:rFonts w:hint="eastAsia" w:ascii="宋体" w:hAnsi="宋体" w:eastAsia="宋体" w:cs="宋体"/>
                <w:color w:val="auto"/>
                <w:sz w:val="24"/>
                <w:szCs w:val="24"/>
                <w:highlight w:val="none"/>
              </w:rPr>
              <w:t>技</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工</w:t>
            </w:r>
            <w:bookmarkEnd w:id="94"/>
            <w:bookmarkEnd w:id="95"/>
            <w:bookmarkEnd w:id="96"/>
          </w:p>
        </w:tc>
        <w:tc>
          <w:tcPr>
            <w:tcW w:w="1826" w:type="dxa"/>
            <w:gridSpan w:val="2"/>
            <w:vAlign w:val="center"/>
          </w:tcPr>
          <w:p w14:paraId="4FD819DD">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ascii="宋体" w:hAnsi="宋体" w:eastAsia="宋体" w:cs="宋体"/>
                <w:color w:val="auto"/>
                <w:sz w:val="24"/>
                <w:szCs w:val="24"/>
                <w:highlight w:val="none"/>
              </w:rPr>
            </w:pPr>
          </w:p>
        </w:tc>
      </w:tr>
      <w:tr w14:paraId="202D8F0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237" w:hRule="atLeast"/>
        </w:trPr>
        <w:tc>
          <w:tcPr>
            <w:tcW w:w="1712" w:type="dxa"/>
            <w:vAlign w:val="center"/>
          </w:tcPr>
          <w:p w14:paraId="3AD1B39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97" w:name="_Toc13952"/>
            <w:bookmarkStart w:id="98" w:name="_Toc2845"/>
            <w:bookmarkStart w:id="99" w:name="_Toc28262"/>
            <w:r>
              <w:rPr>
                <w:rFonts w:hint="eastAsia" w:ascii="宋体" w:hAnsi="宋体" w:eastAsia="宋体" w:cs="宋体"/>
                <w:color w:val="auto"/>
                <w:sz w:val="24"/>
                <w:szCs w:val="24"/>
                <w:highlight w:val="none"/>
              </w:rPr>
              <w:t>经营范围</w:t>
            </w:r>
            <w:bookmarkEnd w:id="97"/>
            <w:bookmarkEnd w:id="98"/>
            <w:bookmarkEnd w:id="99"/>
          </w:p>
        </w:tc>
        <w:tc>
          <w:tcPr>
            <w:tcW w:w="7547" w:type="dxa"/>
            <w:gridSpan w:val="7"/>
            <w:vAlign w:val="center"/>
          </w:tcPr>
          <w:p w14:paraId="308EC8AC">
            <w:pPr>
              <w:keepNext w:val="0"/>
              <w:keepLines w:val="0"/>
              <w:pageBreakBefore w:val="0"/>
              <w:widowControl w:val="0"/>
              <w:kinsoku/>
              <w:wordWrap/>
              <w:overflowPunct/>
              <w:topLinePunct w:val="0"/>
              <w:autoSpaceDE/>
              <w:autoSpaceDN/>
              <w:bidi w:val="0"/>
              <w:adjustRightInd/>
              <w:snapToGrid/>
              <w:spacing w:line="360" w:lineRule="auto"/>
              <w:ind w:firstLine="470" w:firstLineChars="196"/>
              <w:jc w:val="left"/>
              <w:textAlignment w:val="auto"/>
              <w:outlineLvl w:val="9"/>
              <w:rPr>
                <w:rFonts w:hint="eastAsia"/>
                <w:color w:val="auto"/>
                <w:highlight w:val="none"/>
              </w:rPr>
            </w:pPr>
          </w:p>
          <w:p w14:paraId="0B4949B7">
            <w:pPr>
              <w:pStyle w:val="3"/>
              <w:widowControl w:val="0"/>
              <w:kinsoku/>
              <w:overflowPunct/>
              <w:topLinePunct w:val="0"/>
              <w:bidi w:val="0"/>
              <w:snapToGrid/>
              <w:outlineLvl w:val="9"/>
              <w:rPr>
                <w:rFonts w:hint="eastAsia"/>
                <w:color w:val="auto"/>
                <w:highlight w:val="none"/>
              </w:rPr>
            </w:pPr>
          </w:p>
          <w:p w14:paraId="4807612E">
            <w:pPr>
              <w:widowControl w:val="0"/>
              <w:kinsoku/>
              <w:overflowPunct/>
              <w:topLinePunct w:val="0"/>
              <w:bidi w:val="0"/>
              <w:snapToGrid/>
              <w:outlineLvl w:val="9"/>
              <w:rPr>
                <w:rFonts w:hint="eastAsia"/>
                <w:color w:val="auto"/>
                <w:highlight w:val="none"/>
              </w:rPr>
            </w:pPr>
          </w:p>
          <w:p w14:paraId="6D414D57">
            <w:pPr>
              <w:pStyle w:val="3"/>
              <w:widowControl w:val="0"/>
              <w:kinsoku/>
              <w:overflowPunct/>
              <w:topLinePunct w:val="0"/>
              <w:bidi w:val="0"/>
              <w:snapToGrid/>
              <w:outlineLvl w:val="9"/>
              <w:rPr>
                <w:rFonts w:hint="eastAsia"/>
                <w:color w:val="auto"/>
                <w:highlight w:val="none"/>
              </w:rPr>
            </w:pPr>
          </w:p>
        </w:tc>
      </w:tr>
      <w:tr w14:paraId="450F0D2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22" w:hRule="atLeast"/>
        </w:trPr>
        <w:tc>
          <w:tcPr>
            <w:tcW w:w="1712" w:type="dxa"/>
            <w:vAlign w:val="center"/>
          </w:tcPr>
          <w:p w14:paraId="3D9FD0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color w:val="auto"/>
                <w:sz w:val="24"/>
                <w:szCs w:val="24"/>
                <w:highlight w:val="none"/>
              </w:rPr>
            </w:pPr>
            <w:bookmarkStart w:id="100" w:name="_Toc27560"/>
            <w:bookmarkStart w:id="101" w:name="_Toc29234"/>
            <w:bookmarkStart w:id="102" w:name="_Toc20210"/>
            <w:r>
              <w:rPr>
                <w:rFonts w:hint="eastAsia" w:ascii="宋体" w:hAnsi="宋体" w:eastAsia="宋体" w:cs="宋体"/>
                <w:color w:val="auto"/>
                <w:sz w:val="24"/>
                <w:szCs w:val="24"/>
                <w:highlight w:val="none"/>
              </w:rPr>
              <w:t>备</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注</w:t>
            </w:r>
            <w:bookmarkEnd w:id="100"/>
            <w:bookmarkEnd w:id="101"/>
            <w:bookmarkEnd w:id="102"/>
          </w:p>
        </w:tc>
        <w:tc>
          <w:tcPr>
            <w:tcW w:w="7547" w:type="dxa"/>
            <w:gridSpan w:val="7"/>
          </w:tcPr>
          <w:p w14:paraId="7B13CBDA">
            <w:pPr>
              <w:pStyle w:val="3"/>
              <w:widowControl w:val="0"/>
              <w:kinsoku/>
              <w:overflowPunct/>
              <w:topLinePunct w:val="0"/>
              <w:bidi w:val="0"/>
              <w:snapToGrid/>
              <w:outlineLvl w:val="9"/>
              <w:rPr>
                <w:rFonts w:hint="eastAsia"/>
                <w:color w:val="auto"/>
                <w:highlight w:val="none"/>
              </w:rPr>
            </w:pPr>
          </w:p>
        </w:tc>
      </w:tr>
    </w:tbl>
    <w:p w14:paraId="110E24E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宋体" w:hAnsi="宋体" w:cs="宋体"/>
          <w:color w:val="auto"/>
          <w:sz w:val="24"/>
          <w:szCs w:val="24"/>
          <w:highlight w:val="none"/>
          <w:lang w:val="en-US" w:eastAsia="zh-CN"/>
        </w:rPr>
      </w:pPr>
      <w:bookmarkStart w:id="103" w:name="_Toc2801"/>
      <w:bookmarkStart w:id="104" w:name="_Toc949"/>
      <w:bookmarkStart w:id="105" w:name="_Toc29390"/>
      <w:r>
        <w:rPr>
          <w:rFonts w:hint="eastAsia" w:ascii="宋体" w:hAnsi="宋体" w:cs="宋体"/>
          <w:color w:val="auto"/>
          <w:sz w:val="24"/>
          <w:szCs w:val="24"/>
          <w:highlight w:val="none"/>
          <w:lang w:eastAsia="zh-CN"/>
        </w:rPr>
        <w:t>后附：资格评审标准要求的相关资料，</w:t>
      </w:r>
      <w:r>
        <w:rPr>
          <w:rFonts w:hint="eastAsia" w:ascii="宋体" w:hAnsi="宋体" w:cs="宋体"/>
          <w:color w:val="auto"/>
          <w:sz w:val="24"/>
          <w:szCs w:val="24"/>
          <w:highlight w:val="none"/>
          <w:lang w:val="en-US" w:eastAsia="zh-CN"/>
        </w:rPr>
        <w:t>有格式的从其格式，无格式的自拟。</w:t>
      </w:r>
    </w:p>
    <w:p w14:paraId="6E2694E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cs="宋体"/>
          <w:color w:val="auto"/>
          <w:sz w:val="24"/>
          <w:szCs w:val="24"/>
          <w:highlight w:val="none"/>
          <w:lang w:eastAsia="zh-CN"/>
        </w:rPr>
      </w:pPr>
    </w:p>
    <w:p w14:paraId="4E10BA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bookmarkEnd w:id="103"/>
      <w:bookmarkEnd w:id="104"/>
      <w:bookmarkEnd w:id="105"/>
    </w:p>
    <w:p w14:paraId="0C782A6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bookmarkStart w:id="106" w:name="_Toc31007"/>
      <w:bookmarkStart w:id="107" w:name="_Toc17754"/>
      <w:bookmarkStart w:id="108" w:name="_Toc7564"/>
      <w:r>
        <w:rPr>
          <w:rFonts w:hint="eastAsia" w:ascii="宋体" w:hAnsi="宋体" w:eastAsia="宋体" w:cs="宋体"/>
          <w:color w:val="auto"/>
          <w:sz w:val="24"/>
          <w:szCs w:val="24"/>
          <w:highlight w:val="none"/>
        </w:rPr>
        <w:t>法定代表人或委托代理人（签字或盖章）：</w:t>
      </w:r>
      <w:bookmarkEnd w:id="106"/>
      <w:bookmarkEnd w:id="107"/>
      <w:bookmarkEnd w:id="108"/>
      <w:r>
        <w:rPr>
          <w:rFonts w:hint="eastAsia" w:ascii="宋体" w:hAnsi="宋体" w:eastAsia="宋体" w:cs="宋体"/>
          <w:color w:val="auto"/>
          <w:sz w:val="24"/>
          <w:szCs w:val="24"/>
          <w:highlight w:val="none"/>
          <w:u w:val="single"/>
          <w:lang w:val="en-US" w:eastAsia="zh-CN"/>
        </w:rPr>
        <w:t xml:space="preserve">           </w:t>
      </w:r>
    </w:p>
    <w:p w14:paraId="7E66C063">
      <w:pPr>
        <w:spacing w:line="440" w:lineRule="exact"/>
        <w:jc w:val="both"/>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bookmarkStart w:id="109" w:name="_Toc32399"/>
      <w:bookmarkStart w:id="110" w:name="_Toc29054"/>
      <w:bookmarkStart w:id="111" w:name="_Toc26098"/>
      <w:r>
        <w:rPr>
          <w:rFonts w:hint="eastAsia" w:ascii="宋体" w:hAnsi="宋体" w:eastAsia="宋体" w:cs="宋体"/>
          <w:color w:val="auto"/>
          <w:sz w:val="24"/>
          <w:szCs w:val="24"/>
          <w:highlight w:val="none"/>
        </w:rPr>
        <w:t>日    期：</w:t>
      </w:r>
      <w:bookmarkEnd w:id="109"/>
      <w:bookmarkEnd w:id="110"/>
      <w:bookmarkEnd w:id="111"/>
      <w:r>
        <w:rPr>
          <w:rFonts w:hint="eastAsia" w:ascii="宋体" w:hAnsi="宋体" w:eastAsia="宋体" w:cs="宋体"/>
          <w:color w:val="auto"/>
          <w:sz w:val="24"/>
          <w:szCs w:val="24"/>
          <w:highlight w:val="none"/>
          <w:u w:val="single"/>
          <w:lang w:val="en-US" w:eastAsia="zh-CN"/>
        </w:rPr>
        <w:t xml:space="preserve">           </w:t>
      </w:r>
      <w:r>
        <w:rPr>
          <w:rFonts w:hint="eastAsia"/>
          <w:color w:val="auto"/>
          <w:highlight w:val="none"/>
        </w:rPr>
        <w:t xml:space="preserve"> </w:t>
      </w:r>
      <w:r>
        <w:rPr>
          <w:rFonts w:eastAsia="黑体"/>
          <w:caps w:val="0"/>
          <w:smallCaps w:val="0"/>
          <w:color w:val="auto"/>
          <w:spacing w:val="0"/>
          <w:sz w:val="20"/>
          <w:szCs w:val="20"/>
          <w:highlight w:val="none"/>
        </w:rPr>
        <w:br w:type="page"/>
      </w:r>
      <w:bookmarkStart w:id="112" w:name="_Toc247527850"/>
      <w:bookmarkStart w:id="113" w:name="_Toc247514302"/>
      <w:bookmarkStart w:id="114" w:name="_Toc152045810"/>
      <w:bookmarkStart w:id="115" w:name="_Toc265953296"/>
      <w:bookmarkStart w:id="116" w:name="_Toc152042599"/>
      <w:bookmarkStart w:id="117" w:name="_Toc144974878"/>
      <w:bookmarkStart w:id="118" w:name="_Toc179632833"/>
      <w:bookmarkStart w:id="119" w:name="_Toc152042602"/>
      <w:bookmarkStart w:id="120" w:name="_Toc152045813"/>
      <w:bookmarkStart w:id="121" w:name="_Toc144974881"/>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（二）</w:t>
      </w:r>
      <w:bookmarkEnd w:id="112"/>
      <w:bookmarkEnd w:id="113"/>
      <w:bookmarkEnd w:id="114"/>
      <w:bookmarkEnd w:id="115"/>
      <w:bookmarkEnd w:id="116"/>
      <w:bookmarkEnd w:id="117"/>
      <w:bookmarkStart w:id="122" w:name="_Toc246996374"/>
      <w:bookmarkStart w:id="123" w:name="_Toc246997117"/>
      <w:bookmarkStart w:id="124" w:name="_Toc247085892"/>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身份证明文件</w:t>
      </w:r>
    </w:p>
    <w:p w14:paraId="189136FB">
      <w:pPr>
        <w:spacing w:line="440" w:lineRule="exact"/>
        <w:jc w:val="center"/>
        <w:outlineLvl w:val="9"/>
        <w:rPr>
          <w:rStyle w:val="9"/>
          <w:rFonts w:hint="eastAsia" w:ascii="宋体" w:hAnsi="宋体" w:eastAsia="宋体" w:cs="宋体"/>
          <w:caps w:val="0"/>
          <w:smallCaps w:val="0"/>
          <w:color w:val="auto"/>
          <w:spacing w:val="0"/>
          <w:sz w:val="24"/>
          <w:szCs w:val="24"/>
          <w:highlight w:val="none"/>
        </w:rPr>
      </w:pPr>
      <w:bookmarkStart w:id="125" w:name="_Toc4495"/>
      <w:bookmarkStart w:id="126" w:name="_Toc16768"/>
      <w:r>
        <w:rPr>
          <w:rStyle w:val="9"/>
          <w:rFonts w:hint="eastAsia" w:ascii="宋体" w:hAnsi="宋体" w:eastAsia="宋体" w:cs="宋体"/>
          <w:caps w:val="0"/>
          <w:smallCaps w:val="0"/>
          <w:color w:val="auto"/>
          <w:spacing w:val="0"/>
          <w:sz w:val="24"/>
          <w:szCs w:val="24"/>
          <w:highlight w:val="none"/>
          <w:lang w:val="en-US"/>
        </w:rPr>
        <w:t xml:space="preserve">   2-1、</w:t>
      </w:r>
      <w:r>
        <w:rPr>
          <w:rStyle w:val="9"/>
          <w:rFonts w:hint="eastAsia" w:ascii="宋体" w:hAnsi="宋体" w:eastAsia="宋体" w:cs="宋体"/>
          <w:caps w:val="0"/>
          <w:smallCaps w:val="0"/>
          <w:color w:val="auto"/>
          <w:spacing w:val="0"/>
          <w:sz w:val="24"/>
          <w:szCs w:val="24"/>
          <w:highlight w:val="none"/>
        </w:rPr>
        <w:t>法定代表人身份证明</w:t>
      </w:r>
    </w:p>
    <w:bookmarkEnd w:id="125"/>
    <w:bookmarkEnd w:id="126"/>
    <w:p w14:paraId="4A4BFE1B">
      <w:pPr>
        <w:spacing w:line="440" w:lineRule="exact"/>
        <w:rPr>
          <w:rFonts w:hint="eastAsia" w:ascii="宋体" w:hAnsi="宋体" w:eastAsia="宋体" w:cs="宋体"/>
          <w:caps w:val="0"/>
          <w:smallCaps w:val="0"/>
          <w:color w:val="auto"/>
          <w:spacing w:val="0"/>
          <w:sz w:val="24"/>
          <w:szCs w:val="24"/>
          <w:highlight w:val="none"/>
        </w:rPr>
      </w:pPr>
    </w:p>
    <w:p w14:paraId="76671E07">
      <w:pPr>
        <w:spacing w:line="440" w:lineRule="exact"/>
        <w:rPr>
          <w:rFonts w:hint="eastAsia" w:ascii="宋体" w:hAnsi="宋体" w:eastAsia="宋体" w:cs="宋体"/>
          <w:caps w:val="0"/>
          <w:smallCaps w:val="0"/>
          <w:color w:val="auto"/>
          <w:spacing w:val="0"/>
          <w:sz w:val="24"/>
          <w:szCs w:val="24"/>
          <w:highlight w:val="none"/>
        </w:rPr>
      </w:pPr>
    </w:p>
    <w:p w14:paraId="75F0FC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w:t>
      </w:r>
    </w:p>
    <w:p w14:paraId="51C40D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单位性质：</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w:t>
      </w:r>
    </w:p>
    <w:p w14:paraId="776B07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地址：</w:t>
      </w:r>
      <w:r>
        <w:rPr>
          <w:rFonts w:hint="eastAsia" w:ascii="宋体" w:hAnsi="宋体" w:eastAsia="宋体" w:cs="宋体"/>
          <w:caps w:val="0"/>
          <w:smallCaps w:val="0"/>
          <w:color w:val="auto"/>
          <w:spacing w:val="0"/>
          <w:sz w:val="24"/>
          <w:szCs w:val="24"/>
          <w:highlight w:val="none"/>
          <w:u w:val="single"/>
        </w:rPr>
        <w:t xml:space="preserve">                                   </w:t>
      </w:r>
    </w:p>
    <w:p w14:paraId="0822FE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成立时间：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560069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经营期限：</w:t>
      </w:r>
      <w:r>
        <w:rPr>
          <w:rFonts w:hint="eastAsia" w:ascii="宋体" w:hAnsi="宋体" w:eastAsia="宋体" w:cs="宋体"/>
          <w:caps w:val="0"/>
          <w:smallCaps w:val="0"/>
          <w:color w:val="auto"/>
          <w:spacing w:val="0"/>
          <w:sz w:val="24"/>
          <w:szCs w:val="24"/>
          <w:highlight w:val="none"/>
          <w:u w:val="single"/>
        </w:rPr>
        <w:t xml:space="preserve">                               </w:t>
      </w:r>
    </w:p>
    <w:p w14:paraId="2FBE654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姓名：</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性别：</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年龄：</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职务：</w:t>
      </w:r>
      <w:r>
        <w:rPr>
          <w:rFonts w:hint="eastAsia" w:ascii="宋体" w:hAnsi="宋体" w:eastAsia="宋体" w:cs="宋体"/>
          <w:caps w:val="0"/>
          <w:smallCaps w:val="0"/>
          <w:color w:val="auto"/>
          <w:spacing w:val="0"/>
          <w:sz w:val="24"/>
          <w:szCs w:val="24"/>
          <w:highlight w:val="none"/>
          <w:u w:val="single"/>
        </w:rPr>
        <w:t xml:space="preserve">        </w:t>
      </w:r>
    </w:p>
    <w:p w14:paraId="2E09730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系</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名称）的法定代表人。</w:t>
      </w:r>
    </w:p>
    <w:p w14:paraId="2DCE1A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特此证明。</w:t>
      </w:r>
    </w:p>
    <w:p w14:paraId="26EEFA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6ACB8F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附：法定代表人身份证正、反两面</w:t>
      </w:r>
    </w:p>
    <w:p w14:paraId="30EA40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755181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4B592F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 xml:space="preserve">日           </w:t>
      </w:r>
    </w:p>
    <w:p w14:paraId="5AEEF6B5">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color w:val="auto"/>
          <w:spacing w:val="0"/>
          <w:sz w:val="20"/>
          <w:szCs w:val="20"/>
          <w:highlight w:val="none"/>
        </w:rPr>
      </w:pPr>
    </w:p>
    <w:p w14:paraId="5EF56915">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color w:val="auto"/>
          <w:spacing w:val="0"/>
          <w:sz w:val="20"/>
          <w:szCs w:val="20"/>
          <w:highlight w:val="none"/>
        </w:rPr>
      </w:pPr>
    </w:p>
    <w:p w14:paraId="0C22E6B7">
      <w:pPr>
        <w:keepNext w:val="0"/>
        <w:keepLines w:val="0"/>
        <w:pageBreakBefore w:val="0"/>
        <w:widowControl w:val="0"/>
        <w:kinsoku/>
        <w:wordWrap/>
        <w:overflowPunct/>
        <w:autoSpaceDE/>
        <w:autoSpaceDN/>
        <w:bidi w:val="0"/>
        <w:adjustRightInd/>
        <w:snapToGrid/>
        <w:spacing w:line="360" w:lineRule="auto"/>
        <w:jc w:val="center"/>
        <w:textAlignment w:val="auto"/>
        <w:rPr>
          <w:rFonts w:eastAsia="黑体"/>
          <w:caps w:val="0"/>
          <w:smallCaps w:val="0"/>
          <w:color w:val="auto"/>
          <w:spacing w:val="0"/>
          <w:sz w:val="20"/>
          <w:szCs w:val="20"/>
          <w:highlight w:val="none"/>
        </w:rPr>
      </w:pPr>
    </w:p>
    <w:p w14:paraId="729767E6">
      <w:pPr>
        <w:keepNext w:val="0"/>
        <w:keepLines w:val="0"/>
        <w:pageBreakBefore w:val="0"/>
        <w:widowControl w:val="0"/>
        <w:kinsoku/>
        <w:wordWrap/>
        <w:overflowPunct/>
        <w:autoSpaceDE/>
        <w:autoSpaceDN/>
        <w:bidi w:val="0"/>
        <w:adjustRightInd/>
        <w:snapToGrid/>
        <w:spacing w:line="360" w:lineRule="auto"/>
        <w:jc w:val="center"/>
        <w:textAlignment w:val="auto"/>
        <w:rPr>
          <w:rStyle w:val="9"/>
          <w:rFonts w:hint="eastAsia" w:ascii="宋体" w:hAnsi="宋体" w:eastAsia="宋体" w:cs="宋体"/>
          <w:caps w:val="0"/>
          <w:smallCaps w:val="0"/>
          <w:color w:val="auto"/>
          <w:spacing w:val="0"/>
          <w:sz w:val="24"/>
          <w:szCs w:val="24"/>
          <w:highlight w:val="none"/>
        </w:rPr>
      </w:pPr>
      <w:r>
        <w:rPr>
          <w:rFonts w:eastAsia="黑体"/>
          <w:caps w:val="0"/>
          <w:smallCaps w:val="0"/>
          <w:color w:val="auto"/>
          <w:spacing w:val="0"/>
          <w:sz w:val="20"/>
          <w:szCs w:val="20"/>
          <w:highlight w:val="none"/>
        </w:rPr>
        <w:br w:type="page"/>
      </w:r>
      <w:bookmarkStart w:id="127" w:name="_Toc152042581"/>
      <w:bookmarkStart w:id="128" w:name="_Toc246996360"/>
      <w:bookmarkStart w:id="129" w:name="_Toc247085878"/>
      <w:bookmarkStart w:id="130" w:name="_Toc179632812"/>
      <w:bookmarkStart w:id="131" w:name="_Toc144974861"/>
      <w:bookmarkStart w:id="132" w:name="_Toc246997103"/>
      <w:bookmarkStart w:id="133" w:name="_Toc152045792"/>
      <w:bookmarkStart w:id="134" w:name="_Toc24154"/>
      <w:bookmarkStart w:id="135" w:name="_Toc20150"/>
      <w:bookmarkStart w:id="136" w:name="_Toc7854"/>
      <w:r>
        <w:rPr>
          <w:rStyle w:val="9"/>
          <w:rFonts w:hint="eastAsia" w:ascii="宋体" w:hAnsi="宋体" w:eastAsia="宋体" w:cs="宋体"/>
          <w:caps w:val="0"/>
          <w:smallCaps w:val="0"/>
          <w:color w:val="auto"/>
          <w:spacing w:val="0"/>
          <w:sz w:val="24"/>
          <w:szCs w:val="24"/>
          <w:highlight w:val="none"/>
          <w:lang w:val="en-US" w:eastAsia="zh-CN"/>
        </w:rPr>
        <w:t xml:space="preserve">2-2、 </w:t>
      </w:r>
      <w:r>
        <w:rPr>
          <w:rStyle w:val="9"/>
          <w:rFonts w:hint="eastAsia" w:ascii="宋体" w:hAnsi="宋体" w:eastAsia="宋体" w:cs="宋体"/>
          <w:caps w:val="0"/>
          <w:smallCaps w:val="0"/>
          <w:color w:val="auto"/>
          <w:spacing w:val="0"/>
          <w:sz w:val="24"/>
          <w:szCs w:val="24"/>
          <w:highlight w:val="none"/>
        </w:rPr>
        <w:t>授权委托书</w:t>
      </w:r>
      <w:bookmarkEnd w:id="127"/>
      <w:bookmarkEnd w:id="128"/>
      <w:bookmarkEnd w:id="129"/>
      <w:bookmarkEnd w:id="130"/>
      <w:bookmarkEnd w:id="131"/>
      <w:bookmarkEnd w:id="132"/>
      <w:bookmarkEnd w:id="133"/>
    </w:p>
    <w:bookmarkEnd w:id="134"/>
    <w:bookmarkEnd w:id="135"/>
    <w:bookmarkEnd w:id="136"/>
    <w:p w14:paraId="3046AC9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1D0A8B9C">
      <w:pPr>
        <w:keepNext w:val="0"/>
        <w:keepLines w:val="0"/>
        <w:pageBreakBefore w:val="0"/>
        <w:widowControl w:val="0"/>
        <w:kinsoku/>
        <w:wordWrap/>
        <w:overflowPunct/>
        <w:topLine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本人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（姓名）系</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名称）的法定代表人，现委托</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（姓名）为我方代理人。代理人根据授权，以我方名义签署、澄清、说明、补正、递交、撤回、修改</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（项目名称）</w:t>
      </w:r>
      <w:r>
        <w:rPr>
          <w:rFonts w:hint="eastAsia" w:ascii="宋体" w:hAnsi="宋体" w:eastAsia="宋体" w:cs="宋体"/>
          <w:caps w:val="0"/>
          <w:smallCaps w:val="0"/>
          <w:color w:val="auto"/>
          <w:spacing w:val="0"/>
          <w:sz w:val="24"/>
          <w:szCs w:val="24"/>
          <w:highlight w:val="none"/>
          <w:lang w:val="en-US" w:eastAsia="zh-CN"/>
        </w:rPr>
        <w:t>响应</w:t>
      </w:r>
      <w:r>
        <w:rPr>
          <w:rFonts w:hint="eastAsia" w:ascii="宋体" w:hAnsi="宋体" w:eastAsia="宋体" w:cs="宋体"/>
          <w:caps w:val="0"/>
          <w:smallCaps w:val="0"/>
          <w:color w:val="auto"/>
          <w:spacing w:val="0"/>
          <w:sz w:val="24"/>
          <w:szCs w:val="24"/>
          <w:highlight w:val="none"/>
        </w:rPr>
        <w:t>文件、签订合同和处理有关事宜，其法律后果由我方承担。</w:t>
      </w:r>
    </w:p>
    <w:p w14:paraId="04EEE46B">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 xml:space="preserve">    委托期限：</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w:t>
      </w:r>
    </w:p>
    <w:p w14:paraId="297A746A">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代理人无转委托权。</w:t>
      </w:r>
    </w:p>
    <w:p w14:paraId="267E49B1">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p>
    <w:p w14:paraId="4836C626">
      <w:pPr>
        <w:keepNext w:val="0"/>
        <w:keepLines w:val="0"/>
        <w:pageBreakBefore w:val="0"/>
        <w:widowControl w:val="0"/>
        <w:kinsoku/>
        <w:wordWrap/>
        <w:overflowPunct/>
        <w:autoSpaceDE/>
        <w:autoSpaceDN/>
        <w:bidi w:val="0"/>
        <w:adjustRightInd/>
        <w:snapToGrid/>
        <w:spacing w:line="360" w:lineRule="auto"/>
        <w:ind w:firstLine="480" w:firstLineChars="2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附：法定代表人</w:t>
      </w:r>
      <w:r>
        <w:rPr>
          <w:rFonts w:hint="eastAsia" w:ascii="宋体" w:hAnsi="宋体" w:eastAsia="宋体" w:cs="宋体"/>
          <w:caps w:val="0"/>
          <w:smallCaps w:val="0"/>
          <w:color w:val="auto"/>
          <w:spacing w:val="0"/>
          <w:sz w:val="24"/>
          <w:szCs w:val="24"/>
          <w:highlight w:val="none"/>
          <w:lang w:val="en-US" w:eastAsia="zh-CN"/>
        </w:rPr>
        <w:t>及</w:t>
      </w:r>
      <w:r>
        <w:rPr>
          <w:rFonts w:hint="eastAsia" w:ascii="宋体" w:hAnsi="宋体" w:eastAsia="宋体" w:cs="宋体"/>
          <w:caps w:val="0"/>
          <w:smallCaps w:val="0"/>
          <w:color w:val="auto"/>
          <w:spacing w:val="0"/>
          <w:sz w:val="24"/>
          <w:szCs w:val="24"/>
          <w:highlight w:val="none"/>
        </w:rPr>
        <w:t>委托代理人身份证正、反两面</w:t>
      </w:r>
    </w:p>
    <w:p w14:paraId="69B57926">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04A79503">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756DF6C2">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（盖单位章）</w:t>
      </w:r>
    </w:p>
    <w:p w14:paraId="3DF60A66">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2F8771F">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法定代表人：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r>
        <w:rPr>
          <w:rFonts w:hint="eastAsia" w:ascii="宋体" w:hAnsi="宋体" w:cs="宋体"/>
          <w:caps w:val="0"/>
          <w:smallCaps w:val="0"/>
          <w:color w:val="auto"/>
          <w:spacing w:val="0"/>
          <w:sz w:val="24"/>
          <w:szCs w:val="24"/>
          <w:highlight w:val="none"/>
          <w:lang w:val="en-US" w:eastAsia="zh-CN"/>
        </w:rPr>
        <w:t>或盖章</w:t>
      </w:r>
      <w:r>
        <w:rPr>
          <w:rFonts w:hint="eastAsia" w:ascii="宋体" w:hAnsi="宋体" w:eastAsia="宋体" w:cs="宋体"/>
          <w:caps w:val="0"/>
          <w:smallCaps w:val="0"/>
          <w:color w:val="auto"/>
          <w:spacing w:val="0"/>
          <w:sz w:val="24"/>
          <w:szCs w:val="24"/>
          <w:highlight w:val="none"/>
        </w:rPr>
        <w:t>）</w:t>
      </w:r>
    </w:p>
    <w:p w14:paraId="0B71DA31">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3D28909">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身份证号码：</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p>
    <w:p w14:paraId="6F90EA04">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D779EF8">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委托代理人：</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（签字</w:t>
      </w:r>
      <w:r>
        <w:rPr>
          <w:rFonts w:hint="eastAsia" w:ascii="宋体" w:hAnsi="宋体" w:cs="宋体"/>
          <w:caps w:val="0"/>
          <w:smallCaps w:val="0"/>
          <w:color w:val="auto"/>
          <w:spacing w:val="0"/>
          <w:sz w:val="24"/>
          <w:szCs w:val="24"/>
          <w:highlight w:val="none"/>
          <w:lang w:val="en-US" w:eastAsia="zh-CN"/>
        </w:rPr>
        <w:t>或盖章</w:t>
      </w:r>
      <w:r>
        <w:rPr>
          <w:rFonts w:hint="eastAsia" w:ascii="宋体" w:hAnsi="宋体" w:eastAsia="宋体" w:cs="宋体"/>
          <w:caps w:val="0"/>
          <w:smallCaps w:val="0"/>
          <w:color w:val="auto"/>
          <w:spacing w:val="0"/>
          <w:sz w:val="24"/>
          <w:szCs w:val="24"/>
          <w:highlight w:val="none"/>
        </w:rPr>
        <w:t xml:space="preserve">） </w:t>
      </w:r>
    </w:p>
    <w:p w14:paraId="3D81027A">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73DD3D2F">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rPr>
        <w:t>身份证号码：</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cs="宋体"/>
          <w:caps w:val="0"/>
          <w:smallCaps w:val="0"/>
          <w:color w:val="auto"/>
          <w:spacing w:val="0"/>
          <w:sz w:val="24"/>
          <w:szCs w:val="24"/>
          <w:highlight w:val="none"/>
          <w:u w:val="single"/>
          <w:lang w:val="en-US" w:eastAsia="zh-CN"/>
        </w:rPr>
        <w:t xml:space="preserve">       </w:t>
      </w:r>
      <w:r>
        <w:rPr>
          <w:rFonts w:hint="eastAsia" w:ascii="宋体" w:hAnsi="宋体" w:eastAsia="宋体" w:cs="宋体"/>
          <w:caps w:val="0"/>
          <w:smallCaps w:val="0"/>
          <w:color w:val="auto"/>
          <w:spacing w:val="0"/>
          <w:sz w:val="24"/>
          <w:szCs w:val="24"/>
          <w:highlight w:val="none"/>
          <w:u w:val="single"/>
        </w:rPr>
        <w:t xml:space="preserve">        </w:t>
      </w:r>
    </w:p>
    <w:p w14:paraId="5E1FF6E4">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05278C1C">
      <w:pPr>
        <w:keepNext w:val="0"/>
        <w:keepLines w:val="0"/>
        <w:pageBreakBefore w:val="0"/>
        <w:widowControl w:val="0"/>
        <w:kinsoku/>
        <w:wordWrap/>
        <w:overflowPunct/>
        <w:autoSpaceDE/>
        <w:autoSpaceDN/>
        <w:bidi w:val="0"/>
        <w:adjustRightInd/>
        <w:snapToGrid/>
        <w:spacing w:line="360" w:lineRule="auto"/>
        <w:textAlignment w:val="auto"/>
        <w:rPr>
          <w:rFonts w:hint="eastAsia" w:ascii="宋体" w:hAnsi="宋体" w:eastAsia="宋体" w:cs="宋体"/>
          <w:caps w:val="0"/>
          <w:smallCaps w:val="0"/>
          <w:color w:val="auto"/>
          <w:spacing w:val="0"/>
          <w:sz w:val="24"/>
          <w:szCs w:val="24"/>
          <w:highlight w:val="none"/>
        </w:rPr>
      </w:pPr>
    </w:p>
    <w:p w14:paraId="4B913641">
      <w:pPr>
        <w:keepNext w:val="0"/>
        <w:keepLines w:val="0"/>
        <w:pageBreakBefore w:val="0"/>
        <w:widowControl w:val="0"/>
        <w:kinsoku/>
        <w:wordWrap/>
        <w:overflowPunct/>
        <w:autoSpaceDE/>
        <w:autoSpaceDN/>
        <w:bidi w:val="0"/>
        <w:adjustRightInd/>
        <w:snapToGrid/>
        <w:spacing w:line="360" w:lineRule="auto"/>
        <w:ind w:firstLine="1200" w:firstLineChars="500"/>
        <w:textAlignment w:val="auto"/>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年</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月</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日</w:t>
      </w:r>
    </w:p>
    <w:p w14:paraId="102B2364">
      <w:pPr>
        <w:keepNext w:val="0"/>
        <w:keepLines w:val="0"/>
        <w:pageBreakBefore w:val="0"/>
        <w:widowControl w:val="0"/>
        <w:kinsoku/>
        <w:wordWrap/>
        <w:overflowPunct/>
        <w:autoSpaceDE/>
        <w:autoSpaceDN/>
        <w:bidi w:val="0"/>
        <w:adjustRightInd/>
        <w:snapToGrid/>
        <w:spacing w:line="360" w:lineRule="auto"/>
        <w:ind w:firstLine="600" w:firstLineChars="250"/>
        <w:jc w:val="center"/>
        <w:textAlignment w:val="auto"/>
        <w:rPr>
          <w:rFonts w:hint="eastAsia" w:ascii="宋体" w:hAnsi="宋体" w:eastAsia="宋体" w:cs="宋体"/>
          <w:caps w:val="0"/>
          <w:smallCaps w:val="0"/>
          <w:color w:val="auto"/>
          <w:spacing w:val="0"/>
          <w:sz w:val="24"/>
          <w:szCs w:val="24"/>
          <w:highlight w:val="none"/>
        </w:rPr>
      </w:pPr>
    </w:p>
    <w:p w14:paraId="3CCE86D3">
      <w:pPr>
        <w:spacing w:line="440" w:lineRule="exact"/>
        <w:ind w:firstLine="800" w:firstLineChars="250"/>
        <w:jc w:val="center"/>
        <w:rPr>
          <w:rFonts w:hint="eastAsia" w:ascii="黑体" w:hAnsi="黑体" w:eastAsia="黑体" w:cs="黑体"/>
          <w:caps w:val="0"/>
          <w:smallCaps w:val="0"/>
          <w:color w:val="auto"/>
          <w:spacing w:val="0"/>
          <w:sz w:val="32"/>
          <w:szCs w:val="32"/>
          <w:highlight w:val="none"/>
        </w:rPr>
      </w:pPr>
    </w:p>
    <w:p w14:paraId="0BBE1100">
      <w:pPr>
        <w:spacing w:line="440" w:lineRule="exact"/>
        <w:ind w:firstLine="800" w:firstLineChars="250"/>
        <w:jc w:val="center"/>
        <w:rPr>
          <w:rFonts w:hint="eastAsia" w:ascii="黑体" w:hAnsi="黑体" w:eastAsia="黑体" w:cs="黑体"/>
          <w:caps w:val="0"/>
          <w:smallCaps w:val="0"/>
          <w:color w:val="auto"/>
          <w:spacing w:val="0"/>
          <w:sz w:val="32"/>
          <w:szCs w:val="32"/>
          <w:highlight w:val="none"/>
        </w:rPr>
      </w:pPr>
    </w:p>
    <w:p w14:paraId="3A45433A">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Fonts w:hint="eastAsia" w:ascii="黑体" w:hAnsi="黑体" w:eastAsia="黑体" w:cs="黑体"/>
          <w:caps w:val="0"/>
          <w:smallCaps w:val="0"/>
          <w:color w:val="auto"/>
          <w:spacing w:val="0"/>
          <w:sz w:val="32"/>
          <w:szCs w:val="32"/>
          <w:highlight w:val="none"/>
          <w:lang w:eastAsia="zh-CN"/>
        </w:rPr>
        <w:br w:type="page"/>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（三）具备基本资格要求承诺函</w:t>
      </w:r>
    </w:p>
    <w:p w14:paraId="4DC870EE">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lang w:val="en-US" w:eastAsia="zh-CN"/>
        </w:rPr>
      </w:pPr>
      <w:r>
        <w:rPr>
          <w:rFonts w:hint="eastAsia" w:ascii="宋体" w:hAnsi="宋体" w:eastAsia="宋体" w:cs="宋体"/>
          <w:b/>
          <w:bCs/>
          <w:caps w:val="0"/>
          <w:smallCaps w:val="0"/>
          <w:color w:val="auto"/>
          <w:spacing w:val="0"/>
          <w:sz w:val="24"/>
          <w:szCs w:val="24"/>
          <w:highlight w:val="none"/>
          <w:lang w:val="en-US" w:eastAsia="zh-CN"/>
        </w:rPr>
        <w:t>3-1、参加政府采购活动前三年内在经营活动中没有重大违法记录的书面声明</w:t>
      </w:r>
    </w:p>
    <w:p w14:paraId="2D1DB725">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rPr>
      </w:pPr>
    </w:p>
    <w:p w14:paraId="4929DEB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eastAsia="zh-CN"/>
        </w:rPr>
        <w:t>致：</w:t>
      </w:r>
      <w:r>
        <w:rPr>
          <w:rFonts w:hint="eastAsia" w:ascii="宋体" w:hAnsi="宋体" w:eastAsia="宋体" w:cs="宋体"/>
          <w:caps w:val="0"/>
          <w:smallCaps w:val="0"/>
          <w:color w:val="auto"/>
          <w:spacing w:val="0"/>
          <w:sz w:val="24"/>
          <w:szCs w:val="24"/>
          <w:highlight w:val="none"/>
          <w:u w:val="single"/>
        </w:rPr>
        <w:t>采购代理机构名称</w:t>
      </w:r>
    </w:p>
    <w:p w14:paraId="4CBBC3D5">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作为本次采购项目的</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，根据</w:t>
      </w:r>
      <w:r>
        <w:rPr>
          <w:rFonts w:hint="eastAsia" w:ascii="宋体" w:hAnsi="宋体" w:eastAsia="宋体" w:cs="宋体"/>
          <w:color w:val="auto"/>
          <w:sz w:val="24"/>
          <w:szCs w:val="24"/>
          <w:highlight w:val="none"/>
          <w:lang w:val="en-US" w:eastAsia="zh-CN"/>
        </w:rPr>
        <w:t>竞争性磋商</w:t>
      </w:r>
      <w:r>
        <w:rPr>
          <w:rFonts w:hint="eastAsia" w:ascii="宋体" w:hAnsi="宋体" w:eastAsia="宋体" w:cs="宋体"/>
          <w:color w:val="auto"/>
          <w:sz w:val="24"/>
          <w:szCs w:val="24"/>
          <w:highlight w:val="none"/>
        </w:rPr>
        <w:t>文件要求，现郑重承诺如下：</w:t>
      </w:r>
    </w:p>
    <w:p w14:paraId="0E7F23F9">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在参加本项目政府采购活动前三年内，在经营活动中无重大违法记录</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本单位未被列入失信被执行人、</w:t>
      </w:r>
      <w:r>
        <w:rPr>
          <w:rFonts w:hint="eastAsia" w:ascii="宋体" w:hAnsi="宋体" w:eastAsia="宋体" w:cs="宋体"/>
          <w:color w:val="auto"/>
          <w:sz w:val="24"/>
          <w:szCs w:val="24"/>
          <w:highlight w:val="none"/>
          <w:lang w:eastAsia="zh-CN"/>
        </w:rPr>
        <w:t>重大税收违法失信主体、</w:t>
      </w:r>
      <w:r>
        <w:rPr>
          <w:rFonts w:hint="eastAsia" w:ascii="宋体" w:hAnsi="宋体" w:eastAsia="宋体" w:cs="宋体"/>
          <w:color w:val="auto"/>
          <w:sz w:val="24"/>
          <w:szCs w:val="24"/>
          <w:highlight w:val="none"/>
        </w:rPr>
        <w:t>政府采购严重违法失信行为记录名单</w:t>
      </w:r>
      <w:r>
        <w:rPr>
          <w:rFonts w:hint="eastAsia" w:ascii="宋体" w:hAnsi="宋体" w:eastAsia="宋体" w:cs="宋体"/>
          <w:color w:val="auto"/>
          <w:sz w:val="24"/>
          <w:szCs w:val="24"/>
          <w:highlight w:val="none"/>
          <w:lang w:eastAsia="zh-CN"/>
        </w:rPr>
        <w:t>。</w:t>
      </w:r>
    </w:p>
    <w:p w14:paraId="186E7196">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本单位对上述承诺的内容事项真实性负责。如经查实上述承诺的内容事项存在虚假情形，本单位愿意承担因此产生的后果及法律责任。</w:t>
      </w:r>
    </w:p>
    <w:p w14:paraId="2D3F154B">
      <w:pPr>
        <w:keepNext w:val="0"/>
        <w:keepLines w:val="0"/>
        <w:pageBreakBefore w:val="0"/>
        <w:widowControl w:val="0"/>
        <w:kinsoku/>
        <w:wordWrap/>
        <w:overflowPunct/>
        <w:topLinePunct w:val="0"/>
        <w:bidi w:val="0"/>
        <w:snapToGrid/>
        <w:spacing w:line="360" w:lineRule="auto"/>
        <w:ind w:left="0" w:leftChars="0" w:firstLine="480" w:firstLineChars="200"/>
        <w:jc w:val="left"/>
        <w:textAlignment w:val="auto"/>
        <w:outlineLvl w:val="9"/>
        <w:rPr>
          <w:rFonts w:hint="eastAsia" w:ascii="宋体" w:hAnsi="宋体" w:eastAsia="宋体" w:cs="宋体"/>
          <w:caps w:val="0"/>
          <w:smallCaps w:val="0"/>
          <w:color w:val="auto"/>
          <w:spacing w:val="0"/>
          <w:sz w:val="24"/>
          <w:szCs w:val="24"/>
          <w:highlight w:val="none"/>
        </w:rPr>
      </w:pPr>
    </w:p>
    <w:p w14:paraId="06398AF3">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rPr>
      </w:pPr>
    </w:p>
    <w:p w14:paraId="3146B864">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rPr>
      </w:pPr>
    </w:p>
    <w:p w14:paraId="535AF3B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（盖公章）</w:t>
      </w:r>
    </w:p>
    <w:p w14:paraId="21C5910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r>
        <w:rPr>
          <w:rFonts w:hint="eastAsia" w:ascii="宋体" w:hAnsi="宋体" w:eastAsia="宋体" w:cs="宋体"/>
          <w:caps w:val="0"/>
          <w:smallCaps w:val="0"/>
          <w:color w:val="auto"/>
          <w:spacing w:val="0"/>
          <w:sz w:val="24"/>
          <w:szCs w:val="24"/>
          <w:highlight w:val="none"/>
        </w:rPr>
        <w:t>法定代表人或委托代理人（签字或盖章）：</w:t>
      </w:r>
      <w:r>
        <w:rPr>
          <w:rFonts w:hint="eastAsia" w:ascii="宋体" w:hAnsi="宋体" w:eastAsia="宋体" w:cs="宋体"/>
          <w:caps w:val="0"/>
          <w:smallCaps w:val="0"/>
          <w:color w:val="auto"/>
          <w:spacing w:val="0"/>
          <w:sz w:val="24"/>
          <w:szCs w:val="24"/>
          <w:highlight w:val="none"/>
          <w:u w:val="single"/>
          <w:lang w:val="en-US" w:eastAsia="zh-CN"/>
        </w:rPr>
        <w:t xml:space="preserve">           </w:t>
      </w:r>
    </w:p>
    <w:p w14:paraId="7F586D0B">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r>
        <w:rPr>
          <w:rFonts w:hint="eastAsia" w:ascii="宋体" w:hAnsi="宋体" w:eastAsia="宋体" w:cs="宋体"/>
          <w:caps w:val="0"/>
          <w:smallCaps w:val="0"/>
          <w:color w:val="auto"/>
          <w:spacing w:val="0"/>
          <w:sz w:val="24"/>
          <w:szCs w:val="24"/>
          <w:highlight w:val="none"/>
        </w:rPr>
        <w:t>日    期：</w:t>
      </w:r>
      <w:r>
        <w:rPr>
          <w:rFonts w:hint="eastAsia" w:ascii="宋体" w:hAnsi="宋体" w:eastAsia="宋体" w:cs="宋体"/>
          <w:caps w:val="0"/>
          <w:smallCaps w:val="0"/>
          <w:color w:val="auto"/>
          <w:spacing w:val="0"/>
          <w:sz w:val="24"/>
          <w:szCs w:val="24"/>
          <w:highlight w:val="none"/>
          <w:u w:val="single"/>
          <w:lang w:val="en-US" w:eastAsia="zh-CN"/>
        </w:rPr>
        <w:t xml:space="preserve">           </w:t>
      </w:r>
    </w:p>
    <w:p w14:paraId="4D15897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7F625AE9">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24DF81A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677EF89A">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2AE77494">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59B7F737">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17C4FF7B">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6D97DB43">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486F2921">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44D203C2">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148DF259">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270CF585">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p>
    <w:p w14:paraId="4A2A824C">
      <w:pPr>
        <w:keepNext w:val="0"/>
        <w:keepLines w:val="0"/>
        <w:pageBreakBefore w:val="0"/>
        <w:widowControl w:val="0"/>
        <w:kinsoku/>
        <w:wordWrap/>
        <w:overflowPunct/>
        <w:topLinePunct w:val="0"/>
        <w:bidi w:val="0"/>
        <w:snapToGrid/>
        <w:spacing w:line="360" w:lineRule="auto"/>
        <w:textAlignment w:val="auto"/>
        <w:outlineLvl w:val="9"/>
        <w:rPr>
          <w:rFonts w:hint="eastAsia" w:ascii="宋体" w:hAnsi="宋体" w:eastAsia="宋体" w:cs="宋体"/>
          <w:b/>
          <w:bCs/>
          <w:caps w:val="0"/>
          <w:smallCaps w:val="0"/>
          <w:color w:val="auto"/>
          <w:spacing w:val="0"/>
          <w:sz w:val="24"/>
          <w:szCs w:val="24"/>
          <w:highlight w:val="none"/>
          <w:lang w:val="en-US" w:eastAsia="zh-CN"/>
        </w:rPr>
      </w:pPr>
      <w:r>
        <w:rPr>
          <w:rFonts w:hint="eastAsia" w:ascii="宋体" w:hAnsi="宋体" w:eastAsia="宋体" w:cs="宋体"/>
          <w:caps w:val="0"/>
          <w:smallCaps w:val="0"/>
          <w:color w:val="auto"/>
          <w:spacing w:val="0"/>
          <w:sz w:val="24"/>
          <w:szCs w:val="24"/>
          <w:highlight w:val="none"/>
          <w:u w:val="single"/>
          <w:lang w:val="en-US" w:eastAsia="zh-CN"/>
        </w:rPr>
        <w:br w:type="page"/>
      </w:r>
      <w:r>
        <w:rPr>
          <w:rFonts w:hint="eastAsia" w:ascii="宋体" w:hAnsi="宋体" w:eastAsia="宋体" w:cs="宋体"/>
          <w:b/>
          <w:bCs/>
          <w:caps w:val="0"/>
          <w:smallCaps w:val="0"/>
          <w:color w:val="auto"/>
          <w:spacing w:val="0"/>
          <w:sz w:val="24"/>
          <w:szCs w:val="24"/>
          <w:highlight w:val="none"/>
          <w:lang w:val="en-US" w:eastAsia="zh-CN"/>
        </w:rPr>
        <w:t>3-2、具有履行本合同所必需的设备和专业技术能力的说明及承诺</w:t>
      </w:r>
    </w:p>
    <w:p w14:paraId="4D1D031B">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lang w:eastAsia="zh-CN"/>
        </w:rPr>
      </w:pPr>
    </w:p>
    <w:p w14:paraId="30F3A6EE">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eastAsia="zh-CN"/>
        </w:rPr>
        <w:t>致：</w:t>
      </w:r>
      <w:r>
        <w:rPr>
          <w:rFonts w:hint="eastAsia" w:ascii="宋体" w:hAnsi="宋体" w:eastAsia="宋体" w:cs="宋体"/>
          <w:caps w:val="0"/>
          <w:smallCaps w:val="0"/>
          <w:color w:val="auto"/>
          <w:spacing w:val="0"/>
          <w:sz w:val="24"/>
          <w:szCs w:val="24"/>
          <w:highlight w:val="none"/>
          <w:u w:val="single"/>
        </w:rPr>
        <w:t>采购代理机构名称</w:t>
      </w:r>
    </w:p>
    <w:p w14:paraId="5F2549DE">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highlight w:val="none"/>
        </w:rPr>
      </w:pPr>
    </w:p>
    <w:p w14:paraId="6382FDF0">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aps w:val="0"/>
          <w:smallCaps w:val="0"/>
          <w:color w:val="auto"/>
          <w:spacing w:val="0"/>
          <w:kern w:val="0"/>
          <w:sz w:val="24"/>
          <w:szCs w:val="24"/>
          <w:highlight w:val="none"/>
        </w:rPr>
      </w:pPr>
      <w:r>
        <w:rPr>
          <w:rFonts w:hint="eastAsia" w:ascii="宋体" w:hAnsi="宋体" w:eastAsia="宋体" w:cs="宋体"/>
          <w:caps w:val="0"/>
          <w:smallCaps w:val="0"/>
          <w:color w:val="auto"/>
          <w:spacing w:val="0"/>
          <w:kern w:val="0"/>
          <w:sz w:val="24"/>
          <w:szCs w:val="24"/>
          <w:highlight w:val="none"/>
        </w:rPr>
        <w:t>我公司承诺</w:t>
      </w:r>
      <w:r>
        <w:rPr>
          <w:rFonts w:hint="eastAsia" w:ascii="宋体" w:hAnsi="宋体" w:eastAsia="宋体" w:cs="宋体"/>
          <w:caps w:val="0"/>
          <w:smallCaps w:val="0"/>
          <w:color w:val="auto"/>
          <w:spacing w:val="0"/>
          <w:sz w:val="24"/>
          <w:szCs w:val="24"/>
          <w:highlight w:val="none"/>
        </w:rPr>
        <w:t>具备履行合同所必需的设备和专业技术能力</w:t>
      </w:r>
      <w:r>
        <w:rPr>
          <w:rFonts w:hint="eastAsia" w:ascii="宋体" w:hAnsi="宋体" w:eastAsia="宋体" w:cs="宋体"/>
          <w:caps w:val="0"/>
          <w:smallCaps w:val="0"/>
          <w:color w:val="auto"/>
          <w:spacing w:val="0"/>
          <w:kern w:val="0"/>
          <w:sz w:val="24"/>
          <w:szCs w:val="24"/>
          <w:highlight w:val="none"/>
        </w:rPr>
        <w:t>。</w:t>
      </w:r>
    </w:p>
    <w:p w14:paraId="089C5D0E">
      <w:pPr>
        <w:keepNext w:val="0"/>
        <w:keepLines w:val="0"/>
        <w:pageBreakBefore w:val="0"/>
        <w:widowControl w:val="0"/>
        <w:kinsoku/>
        <w:wordWrap/>
        <w:overflowPunct/>
        <w:topLinePunct w:val="0"/>
        <w:bidi w:val="0"/>
        <w:snapToGrid/>
        <w:spacing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rPr>
      </w:pPr>
    </w:p>
    <w:p w14:paraId="194EEB26">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rPr>
      </w:pPr>
    </w:p>
    <w:p w14:paraId="6921071D">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rPr>
      </w:pPr>
      <w:r>
        <w:rPr>
          <w:rFonts w:hint="eastAsia" w:ascii="宋体" w:hAnsi="宋体" w:eastAsia="宋体" w:cs="宋体"/>
          <w:caps w:val="0"/>
          <w:smallCaps w:val="0"/>
          <w:color w:val="auto"/>
          <w:spacing w:val="0"/>
          <w:sz w:val="24"/>
          <w:szCs w:val="24"/>
          <w:highlight w:val="none"/>
          <w:lang w:val="en-US" w:eastAsia="zh-CN"/>
        </w:rPr>
        <w:t>供应商</w:t>
      </w:r>
      <w:r>
        <w:rPr>
          <w:rFonts w:hint="eastAsia" w:ascii="宋体" w:hAnsi="宋体" w:eastAsia="宋体" w:cs="宋体"/>
          <w:caps w:val="0"/>
          <w:smallCaps w:val="0"/>
          <w:color w:val="auto"/>
          <w:spacing w:val="0"/>
          <w:sz w:val="24"/>
          <w:szCs w:val="24"/>
          <w:highlight w:val="none"/>
        </w:rPr>
        <w:t>名称：</w:t>
      </w:r>
      <w:r>
        <w:rPr>
          <w:rFonts w:hint="eastAsia" w:ascii="宋体" w:hAnsi="宋体" w:eastAsia="宋体" w:cs="宋体"/>
          <w:caps w:val="0"/>
          <w:smallCaps w:val="0"/>
          <w:color w:val="auto"/>
          <w:spacing w:val="0"/>
          <w:sz w:val="24"/>
          <w:szCs w:val="24"/>
          <w:highlight w:val="none"/>
          <w:u w:val="single"/>
        </w:rPr>
        <w:t xml:space="preserve">          </w:t>
      </w:r>
      <w:r>
        <w:rPr>
          <w:rFonts w:hint="eastAsia" w:ascii="宋体" w:hAnsi="宋体" w:eastAsia="宋体" w:cs="宋体"/>
          <w:caps w:val="0"/>
          <w:smallCaps w:val="0"/>
          <w:color w:val="auto"/>
          <w:spacing w:val="0"/>
          <w:sz w:val="24"/>
          <w:szCs w:val="24"/>
          <w:highlight w:val="none"/>
        </w:rPr>
        <w:t>（盖公章）</w:t>
      </w:r>
    </w:p>
    <w:p w14:paraId="6ED67345">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r>
        <w:rPr>
          <w:rFonts w:hint="eastAsia" w:ascii="宋体" w:hAnsi="宋体" w:eastAsia="宋体" w:cs="宋体"/>
          <w:caps w:val="0"/>
          <w:smallCaps w:val="0"/>
          <w:color w:val="auto"/>
          <w:spacing w:val="0"/>
          <w:sz w:val="24"/>
          <w:szCs w:val="24"/>
          <w:highlight w:val="none"/>
        </w:rPr>
        <w:t>法定代表人或委托代理人（签字或盖章）：</w:t>
      </w:r>
      <w:r>
        <w:rPr>
          <w:rFonts w:hint="eastAsia" w:ascii="宋体" w:hAnsi="宋体" w:eastAsia="宋体" w:cs="宋体"/>
          <w:caps w:val="0"/>
          <w:smallCaps w:val="0"/>
          <w:color w:val="auto"/>
          <w:spacing w:val="0"/>
          <w:sz w:val="24"/>
          <w:szCs w:val="24"/>
          <w:highlight w:val="none"/>
          <w:u w:val="single"/>
          <w:lang w:val="en-US" w:eastAsia="zh-CN"/>
        </w:rPr>
        <w:t xml:space="preserve">           </w:t>
      </w:r>
    </w:p>
    <w:p w14:paraId="0D3E3EAC">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aps w:val="0"/>
          <w:smallCaps w:val="0"/>
          <w:color w:val="auto"/>
          <w:spacing w:val="0"/>
          <w:sz w:val="24"/>
          <w:szCs w:val="24"/>
          <w:highlight w:val="none"/>
          <w:u w:val="single"/>
          <w:lang w:val="en-US" w:eastAsia="zh-CN"/>
        </w:rPr>
      </w:pPr>
      <w:r>
        <w:rPr>
          <w:rFonts w:hint="eastAsia" w:ascii="宋体" w:hAnsi="宋体" w:eastAsia="宋体" w:cs="宋体"/>
          <w:caps w:val="0"/>
          <w:smallCaps w:val="0"/>
          <w:color w:val="auto"/>
          <w:spacing w:val="0"/>
          <w:sz w:val="24"/>
          <w:szCs w:val="24"/>
          <w:highlight w:val="none"/>
        </w:rPr>
        <w:t>日    期：</w:t>
      </w:r>
      <w:r>
        <w:rPr>
          <w:rFonts w:hint="eastAsia" w:ascii="宋体" w:hAnsi="宋体" w:eastAsia="宋体" w:cs="宋体"/>
          <w:caps w:val="0"/>
          <w:smallCaps w:val="0"/>
          <w:color w:val="auto"/>
          <w:spacing w:val="0"/>
          <w:sz w:val="24"/>
          <w:szCs w:val="24"/>
          <w:highlight w:val="none"/>
          <w:u w:val="single"/>
          <w:lang w:val="en-US" w:eastAsia="zh-CN"/>
        </w:rPr>
        <w:t xml:space="preserve">           </w:t>
      </w:r>
    </w:p>
    <w:p w14:paraId="04FD3B44">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2920C771">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03B5E372">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36EA6259">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6E620B6E">
      <w:pPr>
        <w:spacing w:line="440" w:lineRule="exact"/>
        <w:ind w:firstLine="800" w:firstLineChars="250"/>
        <w:jc w:val="center"/>
        <w:rPr>
          <w:rFonts w:hint="eastAsia" w:ascii="黑体" w:hAnsi="黑体" w:eastAsia="黑体" w:cs="黑体"/>
          <w:caps w:val="0"/>
          <w:smallCaps w:val="0"/>
          <w:color w:val="auto"/>
          <w:spacing w:val="0"/>
          <w:sz w:val="32"/>
          <w:szCs w:val="32"/>
          <w:highlight w:val="none"/>
          <w:lang w:eastAsia="zh-CN"/>
        </w:rPr>
      </w:pPr>
    </w:p>
    <w:p w14:paraId="7F7D071E">
      <w:pPr>
        <w:keepNext w:val="0"/>
        <w:keepLines w:val="0"/>
        <w:pageBreakBefore w:val="0"/>
        <w:widowControl w:val="0"/>
        <w:kinsoku/>
        <w:wordWrap/>
        <w:overflowPunct/>
        <w:autoSpaceDE/>
        <w:autoSpaceDN/>
        <w:bidi w:val="0"/>
        <w:adjustRightInd/>
        <w:snapToGrid/>
        <w:spacing w:line="360" w:lineRule="auto"/>
        <w:ind w:firstLine="640" w:firstLineChars="200"/>
        <w:jc w:val="right"/>
        <w:textAlignment w:val="auto"/>
        <w:rPr>
          <w:rFonts w:hint="eastAsia" w:ascii="宋体" w:hAnsi="宋体" w:eastAsia="宋体" w:cs="宋体"/>
          <w:color w:val="auto"/>
          <w:sz w:val="24"/>
          <w:szCs w:val="24"/>
          <w:highlight w:val="none"/>
        </w:rPr>
      </w:pPr>
      <w:r>
        <w:rPr>
          <w:rFonts w:hint="eastAsia" w:ascii="黑体" w:hAnsi="黑体" w:eastAsia="黑体" w:cs="黑体"/>
          <w:caps w:val="0"/>
          <w:smallCaps w:val="0"/>
          <w:color w:val="auto"/>
          <w:spacing w:val="0"/>
          <w:sz w:val="32"/>
          <w:szCs w:val="32"/>
          <w:highlight w:val="none"/>
          <w:lang w:eastAsia="zh-CN"/>
        </w:rPr>
        <w:br w:type="page"/>
      </w:r>
    </w:p>
    <w:p w14:paraId="76D4A148">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四</w:t>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）拒绝政府采购领域商业贿赂承诺书</w:t>
      </w:r>
    </w:p>
    <w:p w14:paraId="36203B78">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陕西省政府采购供应商</w:t>
      </w:r>
    </w:p>
    <w:p w14:paraId="067CEFF7">
      <w:pPr>
        <w:pStyle w:val="4"/>
        <w:spacing w:after="120" w:line="500" w:lineRule="exact"/>
        <w:ind w:firstLine="0" w:firstLineChars="0"/>
        <w:jc w:val="center"/>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拒绝政府采购领域商业贿赂承诺书</w:t>
      </w:r>
    </w:p>
    <w:p w14:paraId="4A830E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为响应党中央、国务院关于治理政府采购领域商业贿赂行为的号召，我单位在此庄严承诺： </w:t>
      </w:r>
    </w:p>
    <w:p w14:paraId="7325E8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1、在参与政府采购活动中遵纪守法、诚信经营、公平竞标。 </w:t>
      </w:r>
    </w:p>
    <w:p w14:paraId="0C1240D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2、不向采购人、采购代理机构和政府采购评审专家进行任何形式的商业贿赂以谋取交易机会。 </w:t>
      </w:r>
    </w:p>
    <w:p w14:paraId="4F4C24E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3、不向政府采购代理机构和采购人提供虚假资质文件或采用虚假应标方式参与政府采购市场竞争并谋取中标、成交。 </w:t>
      </w:r>
    </w:p>
    <w:p w14:paraId="3851DD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4、不采取“围标、陪标”等商业欺诈手段获得政府采购定单。 </w:t>
      </w:r>
    </w:p>
    <w:p w14:paraId="47FC84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5、不采取不正当手段</w:t>
      </w:r>
      <w:r>
        <w:rPr>
          <w:rFonts w:hint="eastAsia" w:ascii="宋体" w:hAnsi="宋体" w:cs="宋体"/>
          <w:strike w:val="0"/>
          <w:dstrike w:val="0"/>
          <w:color w:val="auto"/>
          <w:sz w:val="24"/>
          <w:szCs w:val="24"/>
          <w:highlight w:val="none"/>
          <w:lang w:val="en-US" w:eastAsia="zh-CN"/>
        </w:rPr>
        <w:t>诋</w:t>
      </w:r>
      <w:r>
        <w:rPr>
          <w:rFonts w:hint="eastAsia" w:ascii="宋体" w:hAnsi="宋体" w:eastAsia="宋体" w:cs="宋体"/>
          <w:color w:val="auto"/>
          <w:sz w:val="24"/>
          <w:szCs w:val="24"/>
          <w:highlight w:val="none"/>
        </w:rPr>
        <w:t xml:space="preserve">毁、排挤其他供应商。 </w:t>
      </w:r>
    </w:p>
    <w:p w14:paraId="0000A5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6、不在提供商品和服务时“偷梁换柱、以次充好”损害采购人的合法权益。 </w:t>
      </w:r>
    </w:p>
    <w:p w14:paraId="48E00D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7、不与采购人、采购代理机构政府采购评审专家或其它供应商恶意串通，进行质疑和投诉，维护政府采购市场秩序。 </w:t>
      </w:r>
    </w:p>
    <w:p w14:paraId="706ED2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8、尊重和接受政府采购监督管理部门的监督和政府采购代理机构招标要求，承担因违约行为给采购人造成的损失。 </w:t>
      </w:r>
    </w:p>
    <w:p w14:paraId="2605D7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9、不发生其他有悖于政府采购公开、公平、公正和诚信原则的行为。</w:t>
      </w:r>
    </w:p>
    <w:p w14:paraId="4AD6F549">
      <w:pPr>
        <w:keepNext w:val="0"/>
        <w:keepLines w:val="0"/>
        <w:pageBreakBefore w:val="0"/>
        <w:widowControl w:val="0"/>
        <w:numPr>
          <w:ilvl w:val="0"/>
          <w:numId w:val="0"/>
        </w:numPr>
        <w:kinsoku/>
        <w:wordWrap/>
        <w:overflowPunct/>
        <w:topLinePunct w:val="0"/>
        <w:bidi w:val="0"/>
        <w:snapToGrid/>
        <w:spacing w:line="360" w:lineRule="auto"/>
        <w:ind w:leftChars="0"/>
        <w:textAlignment w:val="auto"/>
        <w:outlineLvl w:val="9"/>
        <w:rPr>
          <w:rFonts w:ascii="宋体" w:hAnsi="宋体" w:eastAsia="宋体" w:cs="宋体"/>
          <w:color w:val="auto"/>
          <w:sz w:val="24"/>
          <w:szCs w:val="24"/>
          <w:highlight w:val="none"/>
        </w:rPr>
      </w:pPr>
    </w:p>
    <w:p w14:paraId="7486207F">
      <w:pPr>
        <w:keepNext w:val="0"/>
        <w:keepLines w:val="0"/>
        <w:pageBreakBefore w:val="0"/>
        <w:widowControl w:val="0"/>
        <w:numPr>
          <w:ilvl w:val="0"/>
          <w:numId w:val="0"/>
        </w:numPr>
        <w:kinsoku/>
        <w:wordWrap/>
        <w:overflowPunct/>
        <w:topLinePunct w:val="0"/>
        <w:bidi w:val="0"/>
        <w:snapToGrid/>
        <w:spacing w:line="360" w:lineRule="auto"/>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承诺单位：</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none"/>
          <w:lang w:val="en-US" w:eastAsia="zh-CN"/>
        </w:rPr>
        <w:t>（盖章）</w:t>
      </w:r>
    </w:p>
    <w:p w14:paraId="69BE06F9">
      <w:pPr>
        <w:widowControl/>
        <w:spacing w:line="44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全权代表：</w:t>
      </w:r>
      <w:r>
        <w:rPr>
          <w:rFonts w:hint="eastAsia" w:ascii="宋体" w:hAnsi="宋体" w:eastAsia="宋体" w:cs="宋体"/>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u w:val="single"/>
        </w:rPr>
        <w:t xml:space="preserve">  </w:t>
      </w:r>
      <w:r>
        <w:rPr>
          <w:rFonts w:hint="eastAsia" w:asciiTheme="majorEastAsia" w:hAnsiTheme="majorEastAsia" w:eastAsiaTheme="majorEastAsia" w:cstheme="majorEastAsia"/>
          <w:color w:val="auto"/>
          <w:kern w:val="0"/>
          <w:sz w:val="24"/>
          <w:szCs w:val="24"/>
          <w:highlight w:val="none"/>
        </w:rPr>
        <w:t>（签字</w:t>
      </w:r>
      <w:r>
        <w:rPr>
          <w:rFonts w:hint="eastAsia" w:asciiTheme="majorEastAsia" w:hAnsiTheme="majorEastAsia" w:eastAsiaTheme="majorEastAsia" w:cstheme="majorEastAsia"/>
          <w:color w:val="auto"/>
          <w:kern w:val="0"/>
          <w:sz w:val="24"/>
          <w:szCs w:val="24"/>
          <w:highlight w:val="none"/>
          <w:lang w:val="en-US" w:eastAsia="zh-CN"/>
        </w:rPr>
        <w:t>或盖章</w:t>
      </w:r>
      <w:r>
        <w:rPr>
          <w:rFonts w:hint="eastAsia" w:asciiTheme="majorEastAsia" w:hAnsiTheme="majorEastAsia" w:eastAsiaTheme="majorEastAsia" w:cstheme="majorEastAsia"/>
          <w:color w:val="auto"/>
          <w:kern w:val="0"/>
          <w:sz w:val="24"/>
          <w:szCs w:val="24"/>
          <w:highlight w:val="none"/>
        </w:rPr>
        <w:t>）</w:t>
      </w:r>
    </w:p>
    <w:p w14:paraId="09D97B0E">
      <w:pPr>
        <w:widowControl/>
        <w:spacing w:line="520" w:lineRule="exac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地    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28F9EC59">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    编：</w:t>
      </w:r>
      <w:r>
        <w:rPr>
          <w:rFonts w:hint="eastAsia" w:ascii="宋体" w:hAnsi="宋体" w:eastAsia="宋体" w:cs="宋体"/>
          <w:color w:val="auto"/>
          <w:kern w:val="0"/>
          <w:sz w:val="24"/>
          <w:szCs w:val="24"/>
          <w:highlight w:val="none"/>
          <w:u w:val="single"/>
        </w:rPr>
        <w:t xml:space="preserve">                               </w:t>
      </w:r>
    </w:p>
    <w:p w14:paraId="0255C667">
      <w:pPr>
        <w:widowControl/>
        <w:spacing w:line="520" w:lineRule="exac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    话：</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34E67EC6">
      <w:pPr>
        <w:widowControl/>
        <w:spacing w:line="520" w:lineRule="exact"/>
        <w:ind w:firstLine="1440" w:firstLineChars="6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12D48F7F">
      <w:pP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br w:type="page"/>
      </w:r>
    </w:p>
    <w:p w14:paraId="16616BB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五</w:t>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）项目经理无在建承诺书</w:t>
      </w:r>
    </w:p>
    <w:p w14:paraId="56D11F8B">
      <w:pPr>
        <w:keepNext w:val="0"/>
        <w:keepLines w:val="0"/>
        <w:pageBreakBefore w:val="0"/>
        <w:widowControl w:val="0"/>
        <w:kinsoku/>
        <w:wordWrap/>
        <w:overflowPunct/>
        <w:topLinePunct w:val="0"/>
        <w:bidi w:val="0"/>
        <w:snapToGrid/>
        <w:spacing w:line="360" w:lineRule="auto"/>
        <w:ind w:left="0" w:leftChars="0" w:firstLine="0" w:firstLineChars="0"/>
        <w:jc w:val="center"/>
        <w:textAlignment w:val="auto"/>
        <w:outlineLvl w:val="9"/>
        <w:rPr>
          <w:rFonts w:hint="eastAsia" w:ascii="宋体" w:hAnsi="宋体" w:eastAsia="宋体" w:cs="宋体"/>
          <w:b/>
          <w:bCs/>
          <w:color w:val="auto"/>
          <w:spacing w:val="-4"/>
          <w:kern w:val="2"/>
          <w:sz w:val="32"/>
          <w:szCs w:val="32"/>
          <w:highlight w:val="none"/>
          <w:lang w:val="en-US" w:eastAsia="zh-CN" w:bidi="ar-SA"/>
        </w:rPr>
      </w:pPr>
      <w:r>
        <w:rPr>
          <w:rFonts w:hint="eastAsia" w:ascii="宋体" w:hAnsi="宋体" w:eastAsia="宋体" w:cs="宋体"/>
          <w:b/>
          <w:bCs/>
          <w:color w:val="auto"/>
          <w:spacing w:val="-4"/>
          <w:kern w:val="2"/>
          <w:sz w:val="32"/>
          <w:szCs w:val="32"/>
          <w:highlight w:val="none"/>
          <w:lang w:val="en-US" w:eastAsia="zh-CN" w:bidi="ar-SA"/>
        </w:rPr>
        <w:t>项目经理无在建承诺书</w:t>
      </w:r>
    </w:p>
    <w:p w14:paraId="13401B58">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highlight w:val="none"/>
        </w:rPr>
      </w:pPr>
      <w:r>
        <w:rPr>
          <w:rFonts w:hint="eastAsia" w:ascii="宋体" w:hAnsi="宋体" w:eastAsia="宋体" w:cs="宋体"/>
          <w:color w:val="auto"/>
          <w:sz w:val="24"/>
          <w:szCs w:val="24"/>
          <w:highlight w:val="none"/>
          <w:lang w:eastAsia="zh-CN"/>
        </w:rPr>
        <w:t>致：</w:t>
      </w:r>
      <w:r>
        <w:rPr>
          <w:rFonts w:hint="eastAsia" w:ascii="宋体" w:hAnsi="宋体" w:eastAsia="宋体" w:cs="宋体"/>
          <w:color w:val="auto"/>
          <w:sz w:val="24"/>
          <w:szCs w:val="24"/>
          <w:highlight w:val="none"/>
          <w:u w:val="single"/>
        </w:rPr>
        <w:t>采购代理机构名称</w:t>
      </w:r>
    </w:p>
    <w:p w14:paraId="34C38E0E">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p>
    <w:p w14:paraId="0665B147">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本公司郑重承诺，我方拟派往</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（项目名称）（以下简称“本工程 ”）的项目经理</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（项目经理姓名）现阶段没有担任任何在施建设工程项目的项目经理。</w:t>
      </w:r>
    </w:p>
    <w:p w14:paraId="3A863E8B">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如有发现存在以上行为，我公司愿承担一切法律责任。</w:t>
      </w:r>
    </w:p>
    <w:p w14:paraId="7379FC68">
      <w:pPr>
        <w:pStyle w:val="3"/>
        <w:keepNext w:val="0"/>
        <w:keepLines w:val="0"/>
        <w:pageBreakBefore w:val="0"/>
        <w:widowControl w:val="0"/>
        <w:kinsoku/>
        <w:wordWrap/>
        <w:overflowPunct/>
        <w:topLinePunct w:val="0"/>
        <w:bidi w:val="0"/>
        <w:snapToGrid/>
        <w:spacing w:after="0" w:line="360" w:lineRule="auto"/>
        <w:ind w:left="0" w:leftChars="0"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特此承诺！</w:t>
      </w:r>
    </w:p>
    <w:p w14:paraId="517D42BD">
      <w:pPr>
        <w:pStyle w:val="3"/>
        <w:pageBreakBefore w:val="0"/>
        <w:widowControl w:val="0"/>
        <w:kinsoku/>
        <w:wordWrap w:val="0"/>
        <w:overflowPunct/>
        <w:topLinePunct w:val="0"/>
        <w:bidi w:val="0"/>
        <w:spacing w:line="248" w:lineRule="auto"/>
        <w:rPr>
          <w:rFonts w:hint="eastAsia" w:ascii="宋体" w:hAnsi="宋体" w:eastAsia="宋体" w:cs="宋体"/>
          <w:color w:val="auto"/>
          <w:highlight w:val="none"/>
        </w:rPr>
      </w:pPr>
    </w:p>
    <w:p w14:paraId="11E31E24">
      <w:pPr>
        <w:pStyle w:val="3"/>
        <w:pageBreakBefore w:val="0"/>
        <w:widowControl w:val="0"/>
        <w:kinsoku/>
        <w:wordWrap w:val="0"/>
        <w:overflowPunct/>
        <w:topLinePunct w:val="0"/>
        <w:bidi w:val="0"/>
        <w:spacing w:line="248" w:lineRule="auto"/>
        <w:rPr>
          <w:rFonts w:hint="eastAsia" w:ascii="宋体" w:hAnsi="宋体" w:eastAsia="宋体" w:cs="宋体"/>
          <w:color w:val="auto"/>
          <w:highlight w:val="none"/>
        </w:rPr>
      </w:pPr>
    </w:p>
    <w:p w14:paraId="344FFFAB">
      <w:pPr>
        <w:pStyle w:val="3"/>
        <w:pageBreakBefore w:val="0"/>
        <w:widowControl w:val="0"/>
        <w:kinsoku/>
        <w:wordWrap w:val="0"/>
        <w:overflowPunct/>
        <w:topLinePunct w:val="0"/>
        <w:bidi w:val="0"/>
        <w:spacing w:line="248" w:lineRule="auto"/>
        <w:rPr>
          <w:rFonts w:hint="eastAsia" w:ascii="宋体" w:hAnsi="宋体" w:eastAsia="宋体" w:cs="宋体"/>
          <w:color w:val="auto"/>
          <w:highlight w:val="none"/>
        </w:rPr>
      </w:pPr>
    </w:p>
    <w:p w14:paraId="275B62D3">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p>
    <w:p w14:paraId="53EF6CFB">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（盖公章）</w:t>
      </w:r>
    </w:p>
    <w:p w14:paraId="4AA2680F">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6AD4F2B1">
      <w:pPr>
        <w:pStyle w:val="3"/>
        <w:keepNext w:val="0"/>
        <w:keepLines w:val="0"/>
        <w:pageBreakBefore w:val="0"/>
        <w:widowControl w:val="0"/>
        <w:kinsoku/>
        <w:wordWrap/>
        <w:overflowPunct/>
        <w:topLinePunct w:val="0"/>
        <w:bidi w:val="0"/>
        <w:snapToGrid/>
        <w:spacing w:after="0" w:line="360" w:lineRule="auto"/>
        <w:ind w:left="0" w:leftChars="0" w:firstLine="0" w:firstLineChars="0"/>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p>
    <w:p w14:paraId="233B73B5">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7EE4DA1D">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7"/>
          <w:rFonts w:hint="default" w:ascii="宋体" w:hAnsi="宋体" w:eastAsia="宋体" w:cs="宋体"/>
          <w:b/>
          <w:bCs/>
          <w:i w:val="0"/>
          <w:iCs w:val="0"/>
          <w:caps w:val="0"/>
          <w:color w:val="auto"/>
          <w:spacing w:val="0"/>
          <w:sz w:val="24"/>
          <w:szCs w:val="24"/>
          <w:highlight w:val="none"/>
          <w:shd w:val="clear" w:fill="FFFFFF"/>
          <w:vertAlign w:val="baseline"/>
          <w:lang w:val="en-US" w:eastAsia="zh-CN"/>
        </w:rPr>
      </w:pP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w:t>
      </w:r>
      <w:r>
        <w:rPr>
          <w:rStyle w:val="7"/>
          <w:rFonts w:hint="eastAsia" w:ascii="宋体" w:hAnsi="宋体" w:cs="宋体"/>
          <w:b/>
          <w:bCs/>
          <w:i w:val="0"/>
          <w:iCs w:val="0"/>
          <w:caps w:val="0"/>
          <w:color w:val="auto"/>
          <w:spacing w:val="0"/>
          <w:sz w:val="24"/>
          <w:szCs w:val="24"/>
          <w:highlight w:val="none"/>
          <w:shd w:val="clear" w:fill="FFFFFF"/>
          <w:vertAlign w:val="baseline"/>
          <w:lang w:val="en-US" w:eastAsia="zh-CN"/>
        </w:rPr>
        <w:t>六</w:t>
      </w:r>
      <w:r>
        <w:rPr>
          <w:rStyle w:val="7"/>
          <w:rFonts w:hint="eastAsia" w:ascii="宋体" w:hAnsi="宋体" w:eastAsia="宋体" w:cs="宋体"/>
          <w:b/>
          <w:bCs/>
          <w:i w:val="0"/>
          <w:iCs w:val="0"/>
          <w:caps w:val="0"/>
          <w:color w:val="auto"/>
          <w:spacing w:val="0"/>
          <w:sz w:val="24"/>
          <w:szCs w:val="24"/>
          <w:highlight w:val="none"/>
          <w:shd w:val="clear" w:fill="FFFFFF"/>
          <w:vertAlign w:val="baseline"/>
          <w:lang w:val="en-US" w:eastAsia="zh-CN"/>
        </w:rPr>
        <w:t>）其他资格审查资料</w:t>
      </w:r>
      <w:bookmarkEnd w:id="118"/>
      <w:bookmarkEnd w:id="119"/>
      <w:bookmarkEnd w:id="120"/>
      <w:bookmarkEnd w:id="121"/>
      <w:bookmarkEnd w:id="122"/>
      <w:bookmarkEnd w:id="123"/>
      <w:bookmarkEnd w:id="124"/>
    </w:p>
    <w:p w14:paraId="74A95DB3">
      <w:pPr>
        <w:rPr>
          <w:rFonts w:hint="eastAsia" w:eastAsia="宋体"/>
          <w:caps w:val="0"/>
          <w:smallCaps w:val="0"/>
          <w:color w:val="auto"/>
          <w:spacing w:val="0"/>
          <w:highlight w:val="none"/>
          <w:lang w:val="en-US" w:eastAsia="zh-CN"/>
        </w:rPr>
      </w:pPr>
    </w:p>
    <w:p w14:paraId="4A8FE065">
      <w:pPr>
        <w:widowControl w:val="0"/>
        <w:kinsoku/>
        <w:overflowPunct/>
        <w:topLinePunct w:val="0"/>
        <w:bidi w:val="0"/>
        <w:snapToGrid/>
        <w:spacing w:line="360" w:lineRule="auto"/>
        <w:outlineLvl w:val="9"/>
        <w:rPr>
          <w:rFonts w:ascii="宋体" w:hAnsi="宋体" w:cs="宋体"/>
          <w:bCs/>
          <w:color w:val="auto"/>
          <w:szCs w:val="24"/>
          <w:highlight w:val="none"/>
        </w:rPr>
      </w:pPr>
    </w:p>
    <w:p w14:paraId="5E6652A9">
      <w:pPr>
        <w:widowControl w:val="0"/>
        <w:kinsoku/>
        <w:overflowPunct/>
        <w:topLinePunct w:val="0"/>
        <w:bidi w:val="0"/>
        <w:snapToGrid/>
        <w:spacing w:line="360" w:lineRule="auto"/>
        <w:ind w:firstLine="480" w:firstLineChars="200"/>
        <w:outlineLvl w:val="9"/>
        <w:rPr>
          <w:rFonts w:hint="eastAsia" w:ascii="宋体" w:hAnsi="宋体" w:cs="宋体"/>
          <w:bCs/>
          <w:color w:val="auto"/>
          <w:szCs w:val="24"/>
          <w:highlight w:val="none"/>
        </w:rPr>
      </w:pPr>
      <w:r>
        <w:rPr>
          <w:rFonts w:hint="eastAsia" w:ascii="宋体" w:hAnsi="宋体" w:cs="宋体"/>
          <w:bCs/>
          <w:color w:val="auto"/>
          <w:szCs w:val="24"/>
          <w:highlight w:val="none"/>
        </w:rPr>
        <w:t>注：</w:t>
      </w:r>
    </w:p>
    <w:p w14:paraId="441B81C5">
      <w:pPr>
        <w:widowControl w:val="0"/>
        <w:kinsoku/>
        <w:overflowPunct/>
        <w:topLinePunct w:val="0"/>
        <w:bidi w:val="0"/>
        <w:snapToGrid/>
        <w:spacing w:line="360" w:lineRule="auto"/>
        <w:ind w:firstLine="480" w:firstLineChars="200"/>
        <w:outlineLvl w:val="9"/>
        <w:rPr>
          <w:rFonts w:ascii="宋体" w:hAnsi="宋体" w:cs="宋体"/>
          <w:bCs/>
          <w:color w:val="auto"/>
          <w:szCs w:val="24"/>
          <w:highlight w:val="none"/>
        </w:rPr>
      </w:pPr>
      <w:r>
        <w:rPr>
          <w:rFonts w:hint="eastAsia" w:ascii="宋体" w:hAnsi="宋体" w:cs="宋体"/>
          <w:bCs/>
          <w:color w:val="auto"/>
          <w:szCs w:val="24"/>
          <w:highlight w:val="none"/>
        </w:rPr>
        <w:t>1、</w:t>
      </w:r>
      <w:r>
        <w:rPr>
          <w:rFonts w:hint="eastAsia" w:ascii="宋体" w:hAnsi="宋体" w:cs="宋体"/>
          <w:bCs/>
          <w:color w:val="auto"/>
          <w:szCs w:val="24"/>
          <w:highlight w:val="none"/>
          <w:lang w:eastAsia="zh-CN"/>
        </w:rPr>
        <w:t>供应商</w:t>
      </w:r>
      <w:r>
        <w:rPr>
          <w:rFonts w:hint="eastAsia" w:ascii="宋体" w:hAnsi="宋体" w:cs="宋体"/>
          <w:bCs/>
          <w:color w:val="auto"/>
          <w:szCs w:val="24"/>
          <w:highlight w:val="none"/>
        </w:rPr>
        <w:t>应按</w:t>
      </w:r>
      <w:r>
        <w:rPr>
          <w:rFonts w:hint="eastAsia" w:ascii="宋体" w:hAnsi="宋体" w:cs="宋体"/>
          <w:bCs/>
          <w:color w:val="auto"/>
          <w:szCs w:val="24"/>
          <w:highlight w:val="none"/>
          <w:lang w:eastAsia="zh-CN"/>
        </w:rPr>
        <w:t>竞争性磋商文件</w:t>
      </w:r>
      <w:r>
        <w:rPr>
          <w:rFonts w:hint="eastAsia" w:ascii="宋体" w:hAnsi="宋体" w:cs="宋体"/>
          <w:bCs/>
          <w:color w:val="auto"/>
          <w:szCs w:val="24"/>
          <w:highlight w:val="none"/>
        </w:rPr>
        <w:t>相关资格要求提供佐证材料，有格式要求的从其要求，无格式要求的格式自拟。</w:t>
      </w:r>
    </w:p>
    <w:p w14:paraId="5A60D3A8">
      <w:pPr>
        <w:keepNext w:val="0"/>
        <w:keepLines w:val="0"/>
        <w:pageBreakBefore w:val="0"/>
        <w:widowControl w:val="0"/>
        <w:shd w:val="clear" w:color="auto" w:fill="auto"/>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color w:val="auto"/>
          <w:spacing w:val="-5"/>
          <w:sz w:val="24"/>
          <w:szCs w:val="24"/>
          <w:highlight w:val="none"/>
          <w:lang w:val="en-US" w:eastAsia="zh-CN"/>
        </w:rPr>
      </w:pPr>
      <w:r>
        <w:rPr>
          <w:rFonts w:hint="eastAsia" w:ascii="宋体" w:hAnsi="宋体" w:cs="宋体"/>
          <w:bCs/>
          <w:color w:val="auto"/>
          <w:szCs w:val="24"/>
          <w:highlight w:val="none"/>
          <w:lang w:val="en-US" w:eastAsia="zh-CN"/>
        </w:rPr>
        <w:t>2、</w:t>
      </w:r>
      <w:r>
        <w:rPr>
          <w:rFonts w:hint="eastAsia" w:ascii="宋体" w:hAnsi="宋体" w:eastAsia="宋体" w:cs="宋体"/>
          <w:bCs/>
          <w:color w:val="auto"/>
          <w:sz w:val="24"/>
          <w:szCs w:val="24"/>
          <w:highlight w:val="none"/>
          <w:lang w:val="en-US" w:eastAsia="zh-CN"/>
        </w:rPr>
        <w:t>资格</w:t>
      </w:r>
      <w:r>
        <w:rPr>
          <w:rFonts w:hint="eastAsia" w:ascii="宋体" w:hAnsi="宋体" w:cs="宋体"/>
          <w:bCs/>
          <w:color w:val="auto"/>
          <w:sz w:val="24"/>
          <w:szCs w:val="24"/>
          <w:highlight w:val="none"/>
          <w:lang w:val="en-US" w:eastAsia="zh-CN"/>
        </w:rPr>
        <w:t>要求项须</w:t>
      </w:r>
      <w:r>
        <w:rPr>
          <w:rFonts w:hint="eastAsia" w:ascii="宋体" w:hAnsi="宋体" w:eastAsia="宋体" w:cs="宋体"/>
          <w:bCs/>
          <w:color w:val="auto"/>
          <w:sz w:val="24"/>
          <w:szCs w:val="24"/>
          <w:highlight w:val="none"/>
          <w:lang w:eastAsia="zh-CN"/>
        </w:rPr>
        <w:t>提供</w:t>
      </w:r>
      <w:r>
        <w:rPr>
          <w:rFonts w:hint="eastAsia" w:ascii="宋体" w:hAnsi="宋体" w:eastAsia="宋体" w:cs="宋体"/>
          <w:bCs/>
          <w:color w:val="auto"/>
          <w:sz w:val="24"/>
          <w:szCs w:val="24"/>
          <w:highlight w:val="none"/>
        </w:rPr>
        <w:t>复印件</w:t>
      </w:r>
      <w:r>
        <w:rPr>
          <w:rFonts w:hint="eastAsia" w:ascii="宋体" w:hAnsi="宋体" w:cs="宋体"/>
          <w:bCs/>
          <w:color w:val="auto"/>
          <w:sz w:val="24"/>
          <w:szCs w:val="24"/>
          <w:highlight w:val="none"/>
          <w:lang w:val="en-US" w:eastAsia="zh-CN"/>
        </w:rPr>
        <w:t>或扫描件</w:t>
      </w:r>
      <w:r>
        <w:rPr>
          <w:rFonts w:hint="eastAsia" w:ascii="宋体" w:hAnsi="宋体" w:eastAsia="宋体" w:cs="宋体"/>
          <w:bCs/>
          <w:color w:val="auto"/>
          <w:sz w:val="24"/>
          <w:szCs w:val="24"/>
          <w:highlight w:val="none"/>
        </w:rPr>
        <w:t>加盖</w:t>
      </w:r>
      <w:r>
        <w:rPr>
          <w:rFonts w:hint="eastAsia" w:ascii="宋体" w:hAnsi="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公章</w:t>
      </w:r>
      <w:r>
        <w:rPr>
          <w:rFonts w:hint="eastAsia" w:ascii="宋体" w:hAnsi="宋体" w:eastAsia="宋体" w:cs="宋体"/>
          <w:bCs/>
          <w:color w:val="auto"/>
          <w:sz w:val="24"/>
          <w:szCs w:val="24"/>
          <w:highlight w:val="none"/>
          <w:lang w:eastAsia="zh-CN"/>
        </w:rPr>
        <w:t>（鲜章）</w:t>
      </w:r>
      <w:r>
        <w:rPr>
          <w:rFonts w:hint="eastAsia" w:ascii="宋体" w:hAnsi="宋体" w:eastAsia="宋体" w:cs="宋体"/>
          <w:bCs/>
          <w:color w:val="auto"/>
          <w:sz w:val="24"/>
          <w:szCs w:val="24"/>
          <w:highlight w:val="none"/>
        </w:rPr>
        <w:t>。</w:t>
      </w:r>
    </w:p>
    <w:p w14:paraId="5C56DA5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9D61B1"/>
    <w:rsid w:val="4F9D6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1"/>
    <w:basedOn w:val="1"/>
    <w:next w:val="1"/>
    <w:link w:val="9"/>
    <w:qFormat/>
    <w:uiPriority w:val="9"/>
    <w:pPr>
      <w:keepNext/>
      <w:keepLines/>
      <w:spacing w:before="340" w:after="330" w:line="576" w:lineRule="auto"/>
      <w:outlineLvl w:val="0"/>
    </w:pPr>
    <w:rPr>
      <w:rFonts w:ascii="宋体" w:hAnsi="宋体" w:eastAsia="黑体"/>
      <w:b/>
      <w:bCs/>
      <w:kern w:val="44"/>
      <w:sz w:val="36"/>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Times New Roman" w:hAnsi="Times New Roman"/>
      <w:sz w:val="28"/>
      <w:szCs w:val="22"/>
    </w:rPr>
  </w:style>
  <w:style w:type="paragraph" w:styleId="4">
    <w:name w:val="Body Text Indent"/>
    <w:basedOn w:val="1"/>
    <w:qFormat/>
    <w:uiPriority w:val="0"/>
    <w:pPr>
      <w:widowControl w:val="0"/>
      <w:spacing w:after="120"/>
      <w:ind w:left="420" w:leftChars="200"/>
    </w:pPr>
    <w:rPr>
      <w:szCs w:val="24"/>
    </w:rPr>
  </w:style>
  <w:style w:type="character" w:styleId="7">
    <w:name w:val="Strong"/>
    <w:qFormat/>
    <w:uiPriority w:val="22"/>
    <w:rPr>
      <w:b/>
      <w:bCs/>
    </w:rPr>
  </w:style>
  <w:style w:type="paragraph" w:customStyle="1" w:styleId="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9">
    <w:name w:val=" Char Char Char"/>
    <w:basedOn w:val="6"/>
    <w:link w:val="2"/>
    <w:qFormat/>
    <w:uiPriority w:val="0"/>
    <w:rPr>
      <w:rFonts w:ascii="宋体" w:hAnsi="宋体" w:eastAsia="黑体"/>
      <w:b/>
      <w:bCs/>
      <w:kern w:val="44"/>
      <w:sz w:val="36"/>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2026-05-09T06:13:00Z</dcterms:created>
  <dc:creator>没头脑 </dc:creator>
  <cp:lastModifiedBy>没头脑 </cp:lastModifiedBy>
  <dcterms:modified xsi:type="dcterms:W3CDTF">2026-05-09T06:14:35Z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0528F9BFA0F84FDEA2DFDE66B790C05B_11</vt:lpwstr>
  </property>
  <property fmtid="{D5CDD505-2E9C-101B-9397-08002B2CF9AE}" pid="4" name="KSOTemplateDocerSaveRecord">
    <vt:lpwstr>eyJoZGlkIjoiMmNmYTIyNDg4NDc4Y2E5MjM1Y2EyMzFiOWY3ODZkMGEiLCJ1c2VySWQiOiIyMzA2MzI1OTAifQ==</vt:lpwstr>
  </property>
</Properties>
</file>