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19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 w:bidi="ar-SA"/>
        </w:rPr>
        <w:t>商务及服务条款偏离表</w:t>
      </w:r>
    </w:p>
    <w:p w14:paraId="175CB70C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p w14:paraId="4B7D52C2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4815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6D93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998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19CB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7CD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1C25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F249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7424B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8E33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F943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34F0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03FE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9AF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BAD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E39F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9F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BF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FCD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1E86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E6D9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8C3F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A2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7212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33B4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2FF7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8F6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223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8BB5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3BE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0DE2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8FF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B562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EFE1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3D17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2172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CF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4B1C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ECD1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2BFF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F41F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DB61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B40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8D4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1435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49E4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D27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F630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2EA6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1B3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8A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FAB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0E5A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C0A8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E800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C08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D2B9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7725DB3">
      <w:pPr>
        <w:pStyle w:val="2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6FD349E6">
      <w:pPr>
        <w:pStyle w:val="2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1、本表只填写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文件中与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文件有偏离（包括正偏离和负偏离）的内容，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文件中商务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及服务</w:t>
      </w:r>
      <w:r>
        <w:rPr>
          <w:rFonts w:hint="eastAsia" w:ascii="宋体" w:hAnsi="宋体" w:eastAsia="宋体" w:cs="宋体"/>
          <w:color w:val="auto"/>
          <w:highlight w:val="none"/>
        </w:rPr>
        <w:t>响应与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文件要求完全一致的，不用在此表中列出，但必须提交空白表。</w:t>
      </w:r>
    </w:p>
    <w:p w14:paraId="44A25E9D">
      <w:pPr>
        <w:pStyle w:val="2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2、供应商必须据实填写，不得虚假响应，否则将取消其</w:t>
      </w:r>
      <w:r>
        <w:rPr>
          <w:rFonts w:hint="eastAsia" w:cs="宋体"/>
          <w:color w:val="auto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highlight w:val="none"/>
        </w:rPr>
        <w:t>资格，并按有关规定进处罚。</w:t>
      </w:r>
    </w:p>
    <w:p w14:paraId="12CB43F5">
      <w:pPr>
        <w:spacing w:line="360" w:lineRule="auto"/>
        <w:ind w:firstLine="1736" w:firstLineChars="7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投标供应商名称：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（盖章）  </w:t>
      </w:r>
    </w:p>
    <w:p w14:paraId="0C41E435">
      <w:pPr>
        <w:spacing w:line="360" w:lineRule="auto"/>
        <w:ind w:firstLine="1736" w:firstLineChars="7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投标供应商法定代表人或被授权人：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（签字或盖章）</w:t>
      </w:r>
    </w:p>
    <w:p w14:paraId="69F77A8E">
      <w:pPr>
        <w:ind w:firstLine="1736" w:firstLineChars="7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43780"/>
    <w:rsid w:val="489F3AEC"/>
    <w:rsid w:val="4F50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223</Characters>
  <Lines>0</Lines>
  <Paragraphs>0</Paragraphs>
  <TotalTime>1</TotalTime>
  <ScaleCrop>false</ScaleCrop>
  <LinksUpToDate>false</LinksUpToDate>
  <CharactersWithSpaces>287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2026-07-06T02:18:00Z</dcterms:created>
  <dc:creator>Administrator</dc:creator>
  <cp:lastModifiedBy>QQQQ</cp:lastModifiedBy>
  <dcterms:modified xsi:type="dcterms:W3CDTF">2026-07-10T08:27:12Z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eyJoZGlkIjoiNmZlMDQwN2NiMDE0ZGM3OGQyMjI2MGI5NGMzYzk3YjEiLCJ1c2VySWQiOiIzODkzMjE1NzcifQ==</vt:lpwstr>
  </property>
  <property fmtid="{D5CDD505-2E9C-101B-9397-08002B2CF9AE}" pid="4" name="ICV">
    <vt:lpwstr>C9514DDC0D4B4C5B8CA9BB024F89F945_12</vt:lpwstr>
  </property>
</Properties>
</file>