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35EF175E">
      <w:pPr>
        <w:keepNext/>
        <w:keepLines/>
        <w:spacing w:line="413" w:lineRule="auto"/>
        <w:jc w:val="left"/>
        <w:rPr>
          <w:rFonts w:hint="default"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p w14:paraId="1EB9765E">
      <w:pPr>
        <w:rPr>
          <w:rFonts w:hint="eastAsia" w:ascii="宋体" w:hAnsi="宋体" w:eastAsia="宋体" w:cs="宋体"/>
          <w:sz w:val="24"/>
          <w:szCs w:val="24"/>
        </w:rPr>
      </w:pPr>
      <w:r>
        <w:rPr>
          <w:rFonts w:hint="eastAsia" w:ascii="宋体" w:hAnsi="宋体" w:eastAsia="宋体" w:cs="宋体"/>
          <w:sz w:val="24"/>
          <w:szCs w:val="24"/>
        </w:rPr>
        <w:br w:type="page"/>
      </w:r>
    </w:p>
    <w:p w14:paraId="782D422B">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14:paraId="562DE69C">
      <w:pPr>
        <w:rPr>
          <w:rFonts w:hint="eastAsia" w:ascii="宋体" w:hAnsi="宋体" w:eastAsia="宋体" w:cs="宋体"/>
          <w:sz w:val="24"/>
          <w:szCs w:val="24"/>
        </w:rPr>
      </w:pPr>
      <w:r>
        <w:rPr>
          <w:rFonts w:hint="eastAsia" w:ascii="宋体" w:hAnsi="宋体" w:eastAsia="宋体" w:cs="宋体"/>
          <w:sz w:val="24"/>
          <w:szCs w:val="24"/>
        </w:rPr>
        <w:br w:type="page"/>
      </w:r>
    </w:p>
    <w:p w14:paraId="11AA1F15">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4、社会保障资金缴纳证明：提供2026年1月（含1月）以来任意一个月的社会保障资金缴存单据或社保机构开具的社会保险参保缴费情况证明。依法不需要缴纳社会保障资金的供应商应提供相关文件证明</w:t>
      </w:r>
    </w:p>
    <w:p w14:paraId="76C925D4">
      <w:pPr>
        <w:rPr>
          <w:rFonts w:hint="eastAsia" w:ascii="宋体" w:hAnsi="宋体" w:eastAsia="宋体" w:cs="宋体"/>
          <w:sz w:val="24"/>
          <w:szCs w:val="24"/>
        </w:rPr>
      </w:pPr>
      <w:r>
        <w:rPr>
          <w:rFonts w:hint="eastAsia" w:ascii="宋体" w:hAnsi="宋体" w:eastAsia="宋体" w:cs="宋体"/>
          <w:sz w:val="24"/>
          <w:szCs w:val="24"/>
        </w:rPr>
        <w:br w:type="page"/>
      </w: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524C1B1A">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r>
        <w:rPr>
          <w:rFonts w:hint="eastAsia" w:ascii="宋体" w:hAnsi="宋体" w:cs="宋体"/>
          <w:kern w:val="0"/>
          <w:sz w:val="24"/>
          <w:szCs w:val="24"/>
          <w:lang w:val="en-US" w:eastAsia="zh-CN"/>
        </w:rPr>
        <w:t>8、资质要求：</w:t>
      </w:r>
      <w:bookmarkStart w:id="0" w:name="_GoBack"/>
      <w:bookmarkEnd w:id="0"/>
      <w:r>
        <w:rPr>
          <w:rFonts w:hint="eastAsia" w:ascii="宋体" w:hAnsi="宋体" w:cs="宋体"/>
          <w:kern w:val="0"/>
          <w:sz w:val="24"/>
          <w:szCs w:val="24"/>
          <w:lang w:val="en-US" w:eastAsia="zh-CN"/>
        </w:rPr>
        <w:t>如所投产品为医疗器械，供应商为代理商的应出具医疗器械经营许可证(或医疗器械经营备案凭证)和制造厂商的医疗器械生产许可证(或医疗器械生产备案凭证);供应商为制造厂商的应出具医疗器械生产许可证(或医疗器械生产备案凭证)</w:t>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07214437"/>
    <w:rsid w:val="0DCA05B2"/>
    <w:rsid w:val="125B38E1"/>
    <w:rsid w:val="15AC31A5"/>
    <w:rsid w:val="19A10DB4"/>
    <w:rsid w:val="1C572066"/>
    <w:rsid w:val="1D514750"/>
    <w:rsid w:val="247F4759"/>
    <w:rsid w:val="24DB60AC"/>
    <w:rsid w:val="25341F0E"/>
    <w:rsid w:val="269A3CE3"/>
    <w:rsid w:val="2BF01ABF"/>
    <w:rsid w:val="30B43DD6"/>
    <w:rsid w:val="399B02E5"/>
    <w:rsid w:val="3FAC2BDB"/>
    <w:rsid w:val="43B02E63"/>
    <w:rsid w:val="46F02A17"/>
    <w:rsid w:val="50CA627E"/>
    <w:rsid w:val="51672402"/>
    <w:rsid w:val="526F65B0"/>
    <w:rsid w:val="53F65BEF"/>
    <w:rsid w:val="541E1459"/>
    <w:rsid w:val="62345C33"/>
    <w:rsid w:val="62B70FCB"/>
    <w:rsid w:val="630077F7"/>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1250</Words>
  <Characters>1716</Characters>
  <Lines>0</Lines>
  <Paragraphs>0</Paragraphs>
  <TotalTime>0</TotalTime>
  <ScaleCrop>false</ScaleCrop>
  <LinksUpToDate>false</LinksUpToDate>
  <CharactersWithSpaces>1750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2026-08-13T03:41:44Z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