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8FDFC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服务方案</w:t>
      </w:r>
    </w:p>
    <w:p w14:paraId="03B539C0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根据本</w:t>
      </w:r>
      <w:r>
        <w:rPr>
          <w:rFonts w:hint="eastAsia"/>
          <w:sz w:val="28"/>
          <w:szCs w:val="28"/>
          <w:lang w:val="en-US" w:eastAsia="zh-CN"/>
        </w:rPr>
        <w:t>磋商</w:t>
      </w:r>
      <w:r>
        <w:rPr>
          <w:rFonts w:hint="eastAsia" w:eastAsiaTheme="minorEastAsia"/>
          <w:sz w:val="28"/>
          <w:szCs w:val="28"/>
          <w:lang w:val="en-US" w:eastAsia="zh-CN"/>
        </w:rPr>
        <w:t>文件要求，提交相应的</w:t>
      </w:r>
      <w:r>
        <w:rPr>
          <w:rFonts w:hint="eastAsia"/>
          <w:sz w:val="28"/>
          <w:szCs w:val="28"/>
          <w:lang w:val="en-US" w:eastAsia="zh-CN"/>
        </w:rPr>
        <w:t>项目服务</w:t>
      </w:r>
      <w:r>
        <w:rPr>
          <w:rFonts w:hint="eastAsia" w:eastAsiaTheme="minorEastAsia"/>
          <w:sz w:val="28"/>
          <w:szCs w:val="28"/>
          <w:lang w:val="en-US" w:eastAsia="zh-CN"/>
        </w:rPr>
        <w:t xml:space="preserve">方案，包括但不限于以下内容： </w:t>
      </w:r>
    </w:p>
    <w:p w14:paraId="4F5EE07C"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 xml:space="preserve">一、对本项目理解、认识及重点难点分析及应对措施 </w:t>
      </w:r>
    </w:p>
    <w:p w14:paraId="37AC059F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二、实施组织计划</w:t>
      </w:r>
    </w:p>
    <w:p w14:paraId="7884BFAD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三、应急保障措施</w:t>
      </w:r>
    </w:p>
    <w:p w14:paraId="1A1E2578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四、备机备件方案</w:t>
      </w:r>
    </w:p>
    <w:p w14:paraId="13816606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五、设备维修升级方案</w:t>
      </w:r>
    </w:p>
    <w:p w14:paraId="104D6AB4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六、汛期现场保障措施</w:t>
      </w:r>
    </w:p>
    <w:p w14:paraId="41991EA9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七、质量保证措施</w:t>
      </w:r>
    </w:p>
    <w:p w14:paraId="6CF2C066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八、服务承诺及合理化建议</w:t>
      </w:r>
    </w:p>
    <w:p w14:paraId="1A8FF397"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九、项目组织机构</w:t>
      </w:r>
    </w:p>
    <w:p w14:paraId="37E4D547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十、保密方案</w:t>
      </w:r>
    </w:p>
    <w:p w14:paraId="6F18FEF9">
      <w:pPr>
        <w:spacing w:line="360" w:lineRule="auto"/>
        <w:rPr>
          <w:rFonts w:hint="default"/>
          <w:sz w:val="28"/>
          <w:szCs w:val="28"/>
          <w:highlight w:val="yellow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4YjVhNGI4MWFlODY4MWFhOTYwODc2ZWQxNzA3N2YifQ=="/>
  </w:docVars>
  <w:rsids>
    <w:rsidRoot w:val="00000000"/>
    <w:rsid w:val="12BA55A0"/>
    <w:rsid w:val="16B079F9"/>
    <w:rsid w:val="1F614D81"/>
    <w:rsid w:val="21AD3B86"/>
    <w:rsid w:val="2E1B5399"/>
    <w:rsid w:val="3D556894"/>
    <w:rsid w:val="449D10A5"/>
    <w:rsid w:val="55442D84"/>
    <w:rsid w:val="56AB6CB5"/>
    <w:rsid w:val="5D096C6F"/>
    <w:rsid w:val="693E2C7E"/>
    <w:rsid w:val="6B627E2A"/>
    <w:rsid w:val="708C17E3"/>
    <w:rsid w:val="74A2308A"/>
    <w:rsid w:val="789B3F53"/>
    <w:rsid w:val="7AA75DB1"/>
    <w:rsid w:val="7CA4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311</Characters>
  <Lines>0</Lines>
  <Paragraphs>0</Paragraphs>
  <TotalTime>2</TotalTime>
  <ScaleCrop>false</ScaleCrop>
  <LinksUpToDate>false</LinksUpToDate>
  <CharactersWithSpaces>322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2024-02-04T04:26:00Z</dcterms:created>
  <dc:creator>招标1</dc:creator>
  <cp:lastModifiedBy>C ca ni ma l</cp:lastModifiedBy>
  <dcterms:modified xsi:type="dcterms:W3CDTF">2026-06-02T03:25:33Z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DF3C8CC7D119432C9327C2583AD0E46A_12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