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2C2DB8">
      <w:pPr>
        <w:pStyle w:val="2"/>
        <w:bidi w:val="0"/>
        <w:jc w:val="center"/>
        <w:rPr>
          <w:rFonts w:hint="eastAsia"/>
          <w:sz w:val="40"/>
          <w:szCs w:val="22"/>
          <w:lang w:val="en-US" w:eastAsia="zh-CN"/>
        </w:rPr>
      </w:pPr>
      <w:r>
        <w:rPr>
          <w:rFonts w:hint="eastAsia"/>
          <w:sz w:val="40"/>
          <w:szCs w:val="22"/>
          <w:lang w:val="en-US" w:eastAsia="zh-CN"/>
        </w:rPr>
        <w:t>报价表</w:t>
      </w:r>
    </w:p>
    <w:p w14:paraId="26F4DDF7">
      <w:pPr>
        <w:spacing w:line="500" w:lineRule="exact"/>
        <w:jc w:val="left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项目名称：</w:t>
      </w:r>
    </w:p>
    <w:p w14:paraId="0F816C49">
      <w:pPr>
        <w:spacing w:line="500" w:lineRule="exact"/>
        <w:jc w:val="left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项目编号：</w:t>
      </w:r>
    </w:p>
    <w:tbl>
      <w:tblPr>
        <w:tblStyle w:val="4"/>
        <w:tblW w:w="5294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1260"/>
        <w:gridCol w:w="1232"/>
        <w:gridCol w:w="1244"/>
        <w:gridCol w:w="965"/>
        <w:gridCol w:w="1718"/>
        <w:gridCol w:w="1002"/>
        <w:gridCol w:w="1087"/>
        <w:gridCol w:w="811"/>
      </w:tblGrid>
      <w:tr w14:paraId="6A42E2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262" w:type="pct"/>
            <w:vAlign w:val="center"/>
          </w:tcPr>
          <w:p w14:paraId="50CC662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640" w:type="pct"/>
            <w:vAlign w:val="center"/>
          </w:tcPr>
          <w:p w14:paraId="639F1E8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货物名称</w:t>
            </w:r>
          </w:p>
        </w:tc>
        <w:tc>
          <w:tcPr>
            <w:tcW w:w="626" w:type="pct"/>
            <w:vAlign w:val="center"/>
          </w:tcPr>
          <w:p w14:paraId="5E188A0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规格型号</w:t>
            </w:r>
          </w:p>
        </w:tc>
        <w:tc>
          <w:tcPr>
            <w:tcW w:w="632" w:type="pct"/>
            <w:vAlign w:val="center"/>
          </w:tcPr>
          <w:p w14:paraId="3863E5C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品牌</w:t>
            </w:r>
          </w:p>
        </w:tc>
        <w:tc>
          <w:tcPr>
            <w:tcW w:w="490" w:type="pct"/>
            <w:vAlign w:val="center"/>
          </w:tcPr>
          <w:p w14:paraId="10D3841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873" w:type="pct"/>
            <w:vAlign w:val="center"/>
          </w:tcPr>
          <w:p w14:paraId="0D262BD6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制造商名称</w:t>
            </w:r>
          </w:p>
        </w:tc>
        <w:tc>
          <w:tcPr>
            <w:tcW w:w="509" w:type="pct"/>
            <w:vAlign w:val="center"/>
          </w:tcPr>
          <w:p w14:paraId="6C75E1E4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552" w:type="pct"/>
            <w:vAlign w:val="center"/>
          </w:tcPr>
          <w:p w14:paraId="24BC8BFD">
            <w:pPr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服务期</w:t>
            </w:r>
          </w:p>
        </w:tc>
        <w:tc>
          <w:tcPr>
            <w:tcW w:w="412" w:type="pct"/>
            <w:vAlign w:val="center"/>
          </w:tcPr>
          <w:p w14:paraId="6EED5A58">
            <w:pPr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EA79E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262" w:type="pct"/>
            <w:vAlign w:val="center"/>
          </w:tcPr>
          <w:p w14:paraId="7CBCBFB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640" w:type="pct"/>
            <w:vAlign w:val="center"/>
          </w:tcPr>
          <w:p w14:paraId="513111EE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大米</w:t>
            </w:r>
          </w:p>
        </w:tc>
        <w:tc>
          <w:tcPr>
            <w:tcW w:w="626" w:type="pct"/>
            <w:vAlign w:val="center"/>
          </w:tcPr>
          <w:p w14:paraId="647EB80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25Kg/袋</w:t>
            </w:r>
          </w:p>
        </w:tc>
        <w:tc>
          <w:tcPr>
            <w:tcW w:w="632" w:type="pct"/>
            <w:vAlign w:val="center"/>
          </w:tcPr>
          <w:p w14:paraId="3D5468F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90" w:type="pct"/>
            <w:vAlign w:val="center"/>
          </w:tcPr>
          <w:p w14:paraId="72C0344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3" w:type="pct"/>
            <w:vAlign w:val="center"/>
          </w:tcPr>
          <w:p w14:paraId="6A552A2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9" w:type="pct"/>
            <w:vAlign w:val="center"/>
          </w:tcPr>
          <w:p w14:paraId="7A175DF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52" w:type="pct"/>
            <w:vAlign w:val="center"/>
          </w:tcPr>
          <w:p w14:paraId="17A4014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12" w:type="pct"/>
            <w:vAlign w:val="center"/>
          </w:tcPr>
          <w:p w14:paraId="32DE816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46D45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7" w:hRule="atLeast"/>
        </w:trPr>
        <w:tc>
          <w:tcPr>
            <w:tcW w:w="262" w:type="pct"/>
            <w:vAlign w:val="center"/>
          </w:tcPr>
          <w:p w14:paraId="76617378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640" w:type="pct"/>
            <w:vAlign w:val="center"/>
          </w:tcPr>
          <w:p w14:paraId="62FBBD72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面粉</w:t>
            </w:r>
          </w:p>
        </w:tc>
        <w:tc>
          <w:tcPr>
            <w:tcW w:w="626" w:type="pct"/>
            <w:vAlign w:val="center"/>
          </w:tcPr>
          <w:p w14:paraId="6783C269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25Kg/袋</w:t>
            </w:r>
          </w:p>
        </w:tc>
        <w:tc>
          <w:tcPr>
            <w:tcW w:w="632" w:type="pct"/>
            <w:vAlign w:val="center"/>
          </w:tcPr>
          <w:p w14:paraId="45B5B30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90" w:type="pct"/>
            <w:vAlign w:val="center"/>
          </w:tcPr>
          <w:p w14:paraId="7D1203F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3" w:type="pct"/>
            <w:vAlign w:val="center"/>
          </w:tcPr>
          <w:p w14:paraId="21B8955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9" w:type="pct"/>
            <w:vAlign w:val="center"/>
          </w:tcPr>
          <w:p w14:paraId="2798BA0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52" w:type="pct"/>
            <w:vAlign w:val="center"/>
          </w:tcPr>
          <w:p w14:paraId="7700325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12" w:type="pct"/>
            <w:vAlign w:val="center"/>
          </w:tcPr>
          <w:p w14:paraId="4B6F9D9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F100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</w:trPr>
        <w:tc>
          <w:tcPr>
            <w:tcW w:w="262" w:type="pct"/>
            <w:vAlign w:val="center"/>
          </w:tcPr>
          <w:p w14:paraId="430B457F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640" w:type="pct"/>
            <w:vAlign w:val="center"/>
          </w:tcPr>
          <w:p w14:paraId="57D0657B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食用油</w:t>
            </w:r>
          </w:p>
        </w:tc>
        <w:tc>
          <w:tcPr>
            <w:tcW w:w="626" w:type="pct"/>
            <w:vAlign w:val="center"/>
          </w:tcPr>
          <w:p w14:paraId="0FA10760">
            <w:pPr>
              <w:spacing w:line="500" w:lineRule="exact"/>
              <w:jc w:val="center"/>
              <w:outlineLvl w:val="9"/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16.4L/桶</w:t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br w:type="textWrapping"/>
            </w:r>
            <w:r>
              <w:rPr>
                <w:rFonts w:hint="default" w:ascii="仿宋" w:hAnsi="仿宋" w:eastAsia="仿宋" w:cs="仿宋"/>
                <w:color w:val="auto"/>
                <w:kern w:val="0"/>
                <w:sz w:val="24"/>
                <w:szCs w:val="24"/>
                <w:highlight w:val="none"/>
                <w:lang w:val="en-US" w:eastAsia="zh-CN"/>
              </w:rPr>
              <w:t>(15千克)</w:t>
            </w:r>
          </w:p>
        </w:tc>
        <w:tc>
          <w:tcPr>
            <w:tcW w:w="632" w:type="pct"/>
            <w:vAlign w:val="center"/>
          </w:tcPr>
          <w:p w14:paraId="0E6BDD7D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90" w:type="pct"/>
            <w:vAlign w:val="center"/>
          </w:tcPr>
          <w:p w14:paraId="158F952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73" w:type="pct"/>
            <w:vAlign w:val="center"/>
          </w:tcPr>
          <w:p w14:paraId="0C31450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09" w:type="pct"/>
            <w:vAlign w:val="center"/>
          </w:tcPr>
          <w:p w14:paraId="3CB63070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552" w:type="pct"/>
            <w:vAlign w:val="center"/>
          </w:tcPr>
          <w:p w14:paraId="29940F79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412" w:type="pct"/>
            <w:vAlign w:val="center"/>
          </w:tcPr>
          <w:p w14:paraId="13F8D84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bookmarkEnd w:id="0"/>
    </w:tbl>
    <w:p w14:paraId="2962F87A">
      <w:pPr>
        <w:rPr>
          <w:rFonts w:hint="default"/>
          <w:lang w:val="en-US" w:eastAsia="zh-CN"/>
        </w:rPr>
      </w:pPr>
    </w:p>
    <w:p w14:paraId="4D4DAE5B">
      <w:pPr>
        <w:spacing w:line="500" w:lineRule="exact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color w:val="auto"/>
          <w:kern w:val="0"/>
          <w:sz w:val="24"/>
          <w:szCs w:val="24"/>
          <w:highlight w:val="none"/>
          <w:lang w:val="en-US" w:eastAsia="zh-CN" w:bidi="ar-SA"/>
        </w:rPr>
        <w:t>投标人仅需在系统填报预算对应价格完成报价提交，本表将作为本次评标价格评审的唯一依据，招标代理机构开展价格计分工作时，通过手动导入该报价表数据完成分值核算赋值。</w:t>
      </w:r>
    </w:p>
    <w:p w14:paraId="04914E79">
      <w:pPr>
        <w:spacing w:line="500" w:lineRule="exact"/>
        <w:ind w:firstLine="480" w:firstLineChars="200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2. 大米、面粉、食用油均不得超过单价最高限价，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大米最高限价:135元/25kg/袋；面粉最高限价:120元/25kg/袋；食用油最高限价:225元/16.4L/桶(15千克)。</w:t>
      </w:r>
    </w:p>
    <w:p w14:paraId="674A20B6">
      <w:pPr>
        <w:spacing w:line="500" w:lineRule="exact"/>
        <w:ind w:firstLine="480" w:firstLineChars="200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3.</w:t>
      </w: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  <w:t>表内报价保留小数点后两位。</w:t>
      </w:r>
    </w:p>
    <w:p w14:paraId="2DDDB5C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44CEF06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</w:p>
    <w:p w14:paraId="71AFC6F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投标人（公章）：               </w:t>
      </w:r>
    </w:p>
    <w:p w14:paraId="72379E1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 xml:space="preserve">法定代表人或其授权代表人（签字或盖章）：                  </w:t>
      </w:r>
    </w:p>
    <w:p w14:paraId="7358A7C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left"/>
        <w:textAlignment w:val="auto"/>
        <w:outlineLvl w:val="9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-SA"/>
        </w:rPr>
        <w:t>日    期：     年      月     日</w:t>
      </w:r>
    </w:p>
    <w:p w14:paraId="0B12EEB6">
      <w:pPr>
        <w:spacing w:line="500" w:lineRule="exact"/>
        <w:jc w:val="left"/>
        <w:outlineLvl w:val="9"/>
        <w:rPr>
          <w:rFonts w:hint="default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/>
        </w:rPr>
      </w:pPr>
    </w:p>
    <w:p w14:paraId="76957398">
      <w:pPr>
        <w:rPr>
          <w:rFonts w:hint="default"/>
          <w:lang w:val="en-US" w:eastAsia="zh-CN"/>
        </w:rPr>
      </w:pPr>
    </w:p>
    <w:p w14:paraId="11F34D52">
      <w:pPr>
        <w:rPr>
          <w:rFonts w:hint="default"/>
          <w:lang w:val="en-US" w:eastAsia="zh-CN"/>
        </w:rPr>
      </w:pPr>
    </w:p>
    <w:p w14:paraId="3AAD46B1">
      <w:pPr>
        <w:rPr>
          <w:rFonts w:hint="default"/>
          <w:lang w:val="en-US" w:eastAsia="zh-CN"/>
        </w:rPr>
      </w:pPr>
    </w:p>
    <w:p w14:paraId="63B2A767">
      <w:pPr>
        <w:rPr>
          <w:rFonts w:hint="default"/>
          <w:lang w:val="en-US" w:eastAsia="zh-CN"/>
        </w:rPr>
      </w:pP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6A3B5C"/>
    <w:rsid w:val="00332C70"/>
    <w:rsid w:val="01260E98"/>
    <w:rsid w:val="03A04F32"/>
    <w:rsid w:val="092576EA"/>
    <w:rsid w:val="12D746E8"/>
    <w:rsid w:val="439212EE"/>
    <w:rsid w:val="4678706D"/>
    <w:rsid w:val="4FAE2DAE"/>
    <w:rsid w:val="517B2107"/>
    <w:rsid w:val="6F6217A6"/>
    <w:rsid w:val="776A3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</w:pPr>
    <w:rPr>
      <w:rFonts w:ascii="Arial" w:hAnsi="Arial"/>
      <w:kern w:val="0"/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255</Words>
  <Characters>297</Characters>
  <Lines>0</Lines>
  <Paragraphs>0</Paragraphs>
  <TotalTime>0</TotalTime>
  <ScaleCrop>false</ScaleCrop>
  <LinksUpToDate>false</LinksUpToDate>
  <CharactersWithSpaces>351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2026-07-24T02:00:00Z</dcterms:created>
  <dc:creator>Fluoxetine </dc:creator>
  <cp:lastModifiedBy>Fluoxetine </cp:lastModifiedBy>
  <dcterms:modified xsi:type="dcterms:W3CDTF">2026-07-27T07:16:07Z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9D4DB7E1630B4072AF45F0B661B58B5A_11</vt:lpwstr>
  </property>
  <property fmtid="{D5CDD505-2E9C-101B-9397-08002B2CF9AE}" pid="4" name="KSOTemplateDocerSaveRecord">
    <vt:lpwstr>eyJoZGlkIjoiOGVmYWUzNzhiNmQ4YzcyNzM0YmE4MGEzMjY3OThlYTAiLCJ1c2VySWQiOiI2NDAxMzMwMTAifQ==</vt:lpwstr>
  </property>
</Properties>
</file>