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8599F">
      <w:pPr>
        <w:pageBreakBefore w:val="0"/>
        <w:wordWrap/>
        <w:overflowPunct/>
        <w:bidi w:val="0"/>
        <w:adjustRightInd/>
        <w:snapToGrid/>
        <w:spacing w:line="360" w:lineRule="auto"/>
        <w:ind w:firstLine="0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附件.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技术方案</w:t>
      </w:r>
      <w:bookmarkEnd w:id="0"/>
    </w:p>
    <w:p w14:paraId="41195CCF">
      <w:pPr>
        <w:pageBreakBefore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</w:p>
    <w:p w14:paraId="56043F92">
      <w:pPr>
        <w:pageBreakBefore w:val="0"/>
        <w:wordWrap/>
        <w:overflowPunct/>
        <w:bidi w:val="0"/>
        <w:adjustRightInd/>
        <w:snapToGrid/>
        <w:spacing w:line="360" w:lineRule="auto"/>
        <w:ind w:left="1312" w:leftChars="230" w:hanging="829" w:hangingChars="344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采购项目名称：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{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Hans"/>
        </w:rPr>
        <w:t>请填写采购项目名称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}</w:t>
      </w:r>
    </w:p>
    <w:p w14:paraId="0DA7A162">
      <w:pPr>
        <w:pageBreakBefore w:val="0"/>
        <w:wordWrap/>
        <w:overflowPunct/>
        <w:bidi w:val="0"/>
        <w:adjustRightInd/>
        <w:snapToGrid/>
        <w:spacing w:line="360" w:lineRule="auto"/>
        <w:ind w:left="1312" w:leftChars="230" w:hanging="829" w:hangingChars="344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采购项目编号：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{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Hans"/>
        </w:rPr>
        <w:t>请填写采购项目编号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}</w:t>
      </w:r>
    </w:p>
    <w:p w14:paraId="3298AF12">
      <w:pPr>
        <w:pageBreakBefore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left="3852" w:leftChars="228" w:hanging="3373" w:hangingChars="14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名称：</w:t>
      </w:r>
    </w:p>
    <w:p w14:paraId="2C48191B">
      <w:pPr>
        <w:pageBreakBefore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left="3852" w:leftChars="228" w:hanging="3373" w:hangingChars="1400"/>
        <w:textAlignment w:val="auto"/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技术方案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：（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根据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评审标准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中的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详细描述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进行编制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）</w:t>
      </w:r>
    </w:p>
    <w:p w14:paraId="079EA63C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4"/>
          <w:szCs w:val="24"/>
          <w:highlight w:val="none"/>
          <w:lang w:eastAsia="zh-CN"/>
        </w:rPr>
        <w:t>后附格式供参考。</w:t>
      </w:r>
    </w:p>
    <w:p w14:paraId="6E47A4C7">
      <w:pPr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4"/>
          <w:szCs w:val="24"/>
          <w:highlight w:val="none"/>
          <w:lang w:eastAsia="zh-CN"/>
        </w:rPr>
        <w:br w:type="page"/>
      </w:r>
    </w:p>
    <w:p w14:paraId="456D8AB5">
      <w:pPr>
        <w:pageBreakBefore w:val="0"/>
        <w:wordWrap/>
        <w:overflowPunct/>
        <w:bidi w:val="0"/>
        <w:adjustRightInd/>
        <w:snapToGrid/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sectPr>
          <w:footerReference r:id="rId5" w:type="default"/>
          <w:pgSz w:w="11900" w:h="16840"/>
          <w:pgMar w:top="1440" w:right="1800" w:bottom="1440" w:left="1800" w:header="227" w:footer="794" w:gutter="0"/>
          <w:pgNumType w:fmt="decimal"/>
          <w:cols w:space="720" w:num="1"/>
        </w:sectPr>
      </w:pPr>
    </w:p>
    <w:p w14:paraId="7DBFCBB5">
      <w:pPr>
        <w:pageBreakBefore w:val="0"/>
        <w:wordWrap/>
        <w:overflowPunct/>
        <w:bidi w:val="0"/>
        <w:adjustRightInd/>
        <w:snapToGrid/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：业绩表</w:t>
      </w:r>
    </w:p>
    <w:p w14:paraId="0CB5E280">
      <w:pPr>
        <w:pageBreakBefore w:val="0"/>
        <w:wordWrap/>
        <w:overflowPunct/>
        <w:bidi w:val="0"/>
        <w:adjustRightInd/>
        <w:snapToGrid/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业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绩</w:t>
      </w:r>
    </w:p>
    <w:p w14:paraId="3BA95687">
      <w:pPr>
        <w:pStyle w:val="2"/>
        <w:pageBreakBefore w:val="0"/>
        <w:wordWrap/>
        <w:overflowPunct/>
        <w:bidi w:val="0"/>
        <w:adjustRightInd/>
        <w:snapToGrid/>
        <w:spacing w:after="0"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 xml:space="preserve">            </w:t>
      </w:r>
    </w:p>
    <w:tbl>
      <w:tblPr>
        <w:tblStyle w:val="4"/>
        <w:tblW w:w="850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3"/>
        <w:gridCol w:w="1502"/>
        <w:gridCol w:w="1581"/>
        <w:gridCol w:w="1549"/>
        <w:gridCol w:w="1605"/>
        <w:gridCol w:w="1204"/>
      </w:tblGrid>
      <w:tr w14:paraId="78D319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524CDA2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503C1D9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业主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58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0CA9DAA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85750C0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  <w:t>合同内容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40E2EBB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  <w:t>完成时间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CED1744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  <w:t>合同金额</w:t>
            </w:r>
          </w:p>
        </w:tc>
      </w:tr>
      <w:tr w14:paraId="1001E4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4B0CA56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DD391E4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9D6EC48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57E02B8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8D9857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D9C484E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18C15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5D0B4A6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1BDFFEB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FCA5084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89E1C58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256D7F2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792DC62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999D8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2AF5E4B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B33D42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AC69B0B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B4F46D8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C4806DA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AE44FA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1B492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F74200C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B0B3482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017771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B4F0B88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BFFB7B5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FC9D72A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60BA5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25AA49F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9EB9BE9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50CFBE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8B1EBC7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E1EC54C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8C04CA6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C7F00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0B10D1C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EF35ADF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2A48E1E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F914A70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99219F6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14F03D8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BD2A5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C39267E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EE301BC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52A4493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ECF90B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216D407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889042F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470E1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2AEFFA9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9FB7820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9821A4E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7F32E4E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F4D014E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2334DDF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B708A5C">
      <w:pPr>
        <w:pageBreakBefore w:val="0"/>
        <w:wordWrap/>
        <w:overflowPunct/>
        <w:bidi w:val="0"/>
        <w:adjustRightInd/>
        <w:snapToGrid/>
        <w:spacing w:line="360" w:lineRule="auto"/>
        <w:ind w:firstLine="482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注：1.上述业绩需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提供合同复印件或扫描件作为证明材料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；</w:t>
      </w:r>
    </w:p>
    <w:p w14:paraId="27DEFE47">
      <w:pPr>
        <w:pStyle w:val="6"/>
        <w:pageBreakBefore w:val="0"/>
        <w:wordWrap/>
        <w:overflowPunct/>
        <w:bidi w:val="0"/>
        <w:adjustRightInd/>
        <w:snapToGrid/>
        <w:spacing w:line="360" w:lineRule="auto"/>
        <w:ind w:firstLine="96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2.业绩时间以合同签订时间为准。</w:t>
      </w:r>
    </w:p>
    <w:p w14:paraId="6AE5AC4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553803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1BAD23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A1BAD23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793E72"/>
    <w:rsid w:val="7E793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2026-04-17T06:40:00Z</dcterms:created>
  <dc:creator>知昂张</dc:creator>
  <cp:lastModifiedBy>知昂张</cp:lastModifiedBy>
  <dcterms:modified xsi:type="dcterms:W3CDTF">2026-04-17T06:40:34Z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FFDA448CB9DC4F76BC342E08C33CB2B4_11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