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11D6F">
      <w:pPr>
        <w:pStyle w:val="2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 w:val="0"/>
          <w:spacing w:val="19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pacing w:val="19"/>
          <w:sz w:val="28"/>
          <w:szCs w:val="28"/>
          <w:highlight w:val="none"/>
          <w:lang w:eastAsia="zh-CN"/>
        </w:rPr>
        <w:t>报价一览表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6999"/>
      </w:tblGrid>
      <w:tr w14:paraId="0E0D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2" w:type="pct"/>
            <w:noWrap w:val="0"/>
            <w:vAlign w:val="center"/>
          </w:tcPr>
          <w:p w14:paraId="46B32A20">
            <w:pPr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4107" w:type="pct"/>
            <w:noWrap w:val="0"/>
            <w:vAlign w:val="center"/>
          </w:tcPr>
          <w:p w14:paraId="151E7AA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06CB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2" w:type="pct"/>
            <w:noWrap w:val="0"/>
            <w:vAlign w:val="center"/>
          </w:tcPr>
          <w:p w14:paraId="7F33C7E3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4107" w:type="pct"/>
            <w:noWrap w:val="0"/>
            <w:vAlign w:val="center"/>
          </w:tcPr>
          <w:p w14:paraId="57A75EFE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</w:tc>
      </w:tr>
      <w:tr w14:paraId="1ED3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92" w:type="pct"/>
            <w:noWrap w:val="0"/>
            <w:vAlign w:val="center"/>
          </w:tcPr>
          <w:p w14:paraId="2BE7FD26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投标总报价</w:t>
            </w:r>
          </w:p>
          <w:p w14:paraId="346F5E98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4107" w:type="pct"/>
            <w:noWrap w:val="0"/>
            <w:vAlign w:val="center"/>
          </w:tcPr>
          <w:p w14:paraId="1D4E8E47">
            <w:pP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大写:</w:t>
            </w:r>
          </w:p>
          <w:p w14:paraId="3A4D82AB">
            <w:pPr>
              <w:pStyle w:val="3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</w:p>
          <w:p w14:paraId="3CB0478E">
            <w:pP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小写:</w:t>
            </w:r>
          </w:p>
        </w:tc>
      </w:tr>
      <w:tr w14:paraId="79D2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2" w:type="pct"/>
            <w:noWrap w:val="0"/>
            <w:vAlign w:val="center"/>
          </w:tcPr>
          <w:p w14:paraId="4E80C12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07" w:type="pct"/>
            <w:noWrap w:val="0"/>
            <w:vAlign w:val="center"/>
          </w:tcPr>
          <w:p w14:paraId="12A15844">
            <w:pPr>
              <w:widowControl/>
              <w:rPr>
                <w:rFonts w:hint="eastAsia" w:ascii="仿宋" w:hAnsi="仿宋" w:eastAsia="仿宋" w:cs="仿宋"/>
                <w:b w:val="0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5FBFB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2" w:type="pct"/>
            <w:noWrap w:val="0"/>
            <w:vAlign w:val="center"/>
          </w:tcPr>
          <w:p w14:paraId="77E8F98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4107" w:type="pct"/>
            <w:noWrap w:val="0"/>
            <w:vAlign w:val="center"/>
          </w:tcPr>
          <w:p w14:paraId="44995CF1">
            <w:pPr>
              <w:widowControl/>
              <w:rPr>
                <w:rFonts w:hint="eastAsia" w:ascii="仿宋" w:hAnsi="仿宋" w:eastAsia="仿宋" w:cs="仿宋"/>
                <w:b w:val="0"/>
                <w:bCs/>
                <w:kern w:val="0"/>
                <w:sz w:val="20"/>
                <w:szCs w:val="20"/>
                <w:highlight w:val="none"/>
              </w:rPr>
            </w:pPr>
          </w:p>
        </w:tc>
      </w:tr>
      <w:tr w14:paraId="556F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noWrap w:val="0"/>
            <w:vAlign w:val="center"/>
          </w:tcPr>
          <w:p w14:paraId="1CC16059">
            <w:pPr>
              <w:widowControl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说明：</w:t>
            </w:r>
          </w:p>
          <w:p w14:paraId="4E8B5F6E">
            <w:pPr>
              <w:widowControl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1、本报价为投标人完成投标项目所需的全部费用（包括劳务费、国家按现行税收政策征收的一切税费等）。</w:t>
            </w:r>
          </w:p>
          <w:p w14:paraId="554D405B">
            <w:pPr>
              <w:widowControl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highlight w:val="none"/>
              </w:rPr>
              <w:t>2、</w:t>
            </w: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  <w:highlight w:val="none"/>
              </w:rPr>
              <w:t>投标报价以元为单位，保留小数点后两位，大小写不一致时，以大写为准。</w:t>
            </w:r>
          </w:p>
        </w:tc>
      </w:tr>
    </w:tbl>
    <w:p w14:paraId="15DFD77F">
      <w:pPr>
        <w:spacing w:line="360" w:lineRule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60BBF856">
      <w:pPr>
        <w:spacing w:line="360" w:lineRule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1174D049">
      <w:pPr>
        <w:spacing w:line="360" w:lineRule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18178B82">
      <w:pPr>
        <w:spacing w:line="360" w:lineRule="auto"/>
        <w:jc w:val="center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</w:p>
    <w:p w14:paraId="35F21C43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（盖章）</w:t>
      </w:r>
    </w:p>
    <w:p w14:paraId="13DA6128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(签字或盖章)</w:t>
      </w:r>
    </w:p>
    <w:p w14:paraId="66FD759B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日</w:t>
      </w:r>
    </w:p>
    <w:p w14:paraId="55F98B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1C84"/>
    <w:rsid w:val="30B8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2026-06-17T01:45:00Z</dcterms:created>
  <dc:creator>zl</dc:creator>
  <cp:lastModifiedBy>zl</cp:lastModifiedBy>
  <dcterms:modified xsi:type="dcterms:W3CDTF">2026-06-17T01:46:44Z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DED8990A8A374C33A4F36DF884FF2BAB_11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