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BE40D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分项报价表</w:t>
      </w:r>
    </w:p>
    <w:tbl>
      <w:tblPr>
        <w:tblStyle w:val="2"/>
        <w:tblW w:w="8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265"/>
        <w:gridCol w:w="2032"/>
        <w:gridCol w:w="709"/>
        <w:gridCol w:w="1271"/>
        <w:gridCol w:w="1406"/>
      </w:tblGrid>
      <w:tr w14:paraId="5DEF3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1863C21D">
            <w:pPr>
              <w:jc w:val="center"/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en-US" w:eastAsia="zh-CN"/>
              </w:rPr>
              <w:t>序号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156E8B5">
            <w:pPr>
              <w:jc w:val="center"/>
              <w:rPr>
                <w:rFonts w:hint="eastAsia" w:ascii="宋体" w:hAnsi="宋体" w:eastAsia="宋体" w:cs="Times New Roman"/>
                <w:b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zh-CN"/>
              </w:rPr>
              <w:t>服务内容</w:t>
            </w:r>
          </w:p>
        </w:tc>
        <w:tc>
          <w:tcPr>
            <w:tcW w:w="2032" w:type="dxa"/>
            <w:vAlign w:val="center"/>
          </w:tcPr>
          <w:p w14:paraId="0AAADFA0">
            <w:pPr>
              <w:jc w:val="center"/>
              <w:rPr>
                <w:rFonts w:ascii="Calibri" w:hAnsi="Calibri" w:eastAsia="宋体" w:cs="Times New Roman"/>
                <w:b/>
                <w:bCs/>
                <w:szCs w:val="21"/>
                <w:lang w:val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szCs w:val="21"/>
                <w:lang w:val="zh-CN"/>
              </w:rPr>
              <w:t>性能描述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12768B">
            <w:pPr>
              <w:jc w:val="center"/>
              <w:rPr>
                <w:rFonts w:ascii="宋体" w:hAnsi="宋体" w:eastAsia="宋体" w:cs="Times New Roman"/>
                <w:b/>
                <w:bCs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val="zh-CN"/>
              </w:rPr>
              <w:t>数量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89BEF7">
            <w:pPr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单价（元）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EA78AD0">
            <w:pPr>
              <w:jc w:val="center"/>
              <w:rPr>
                <w:rFonts w:ascii="宋体" w:hAnsi="宋体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Cs w:val="21"/>
                <w:lang w:eastAsia="zh-CN"/>
              </w:rPr>
              <w:t>小计</w:t>
            </w:r>
            <w:r>
              <w:rPr>
                <w:rFonts w:hint="eastAsia" w:ascii="宋体" w:hAnsi="宋体" w:eastAsia="宋体" w:cs="Times New Roman"/>
                <w:b/>
                <w:bCs/>
                <w:szCs w:val="21"/>
              </w:rPr>
              <w:t>（元）</w:t>
            </w:r>
          </w:p>
        </w:tc>
      </w:tr>
      <w:tr w14:paraId="77CB4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07EF3E56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9B61B57">
            <w:pPr>
              <w:jc w:val="center"/>
              <w:rPr>
                <w:rFonts w:ascii="宋体" w:hAnsi="宋体" w:eastAsia="宋体" w:cs="Times New Roman"/>
                <w:szCs w:val="21"/>
                <w:lang w:val="zh-CN"/>
              </w:rPr>
            </w:pPr>
            <w:r>
              <w:rPr>
                <w:rFonts w:ascii="宋体" w:hAnsi="宋体" w:eastAsia="宋体" w:cs="Times New Roman"/>
                <w:szCs w:val="21"/>
                <w:lang w:val="zh-CN"/>
              </w:rPr>
              <w:t>PC官网内容、WAP手机站</w:t>
            </w: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内容</w:t>
            </w:r>
            <w:r>
              <w:rPr>
                <w:rFonts w:ascii="宋体" w:hAnsi="宋体" w:eastAsia="宋体" w:cs="Times New Roman"/>
                <w:szCs w:val="21"/>
                <w:lang w:val="zh-CN"/>
              </w:rPr>
              <w:t>运营</w:t>
            </w:r>
          </w:p>
        </w:tc>
        <w:tc>
          <w:tcPr>
            <w:tcW w:w="2032" w:type="dxa"/>
            <w:vAlign w:val="center"/>
          </w:tcPr>
          <w:p w14:paraId="2AAF3FC9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负责陕西省应急管理厅</w:t>
            </w:r>
            <w:r>
              <w:rPr>
                <w:rFonts w:ascii="宋体" w:hAnsi="宋体" w:eastAsia="宋体" w:cs="Times New Roman"/>
                <w:szCs w:val="21"/>
              </w:rPr>
              <w:t>PC官网</w:t>
            </w:r>
            <w:r>
              <w:rPr>
                <w:rFonts w:hint="eastAsia" w:ascii="宋体" w:hAnsi="宋体" w:eastAsia="宋体" w:cs="Times New Roman"/>
                <w:szCs w:val="21"/>
              </w:rPr>
              <w:t>及</w:t>
            </w:r>
            <w:r>
              <w:rPr>
                <w:rFonts w:ascii="宋体" w:hAnsi="宋体" w:eastAsia="宋体" w:cs="Times New Roman"/>
                <w:szCs w:val="21"/>
              </w:rPr>
              <w:t>wap手机站的栏目内容</w:t>
            </w:r>
            <w:r>
              <w:rPr>
                <w:rFonts w:hint="eastAsia" w:ascii="宋体" w:hAnsi="宋体" w:eastAsia="宋体" w:cs="Times New Roman"/>
                <w:szCs w:val="21"/>
              </w:rPr>
              <w:t>更新，</w:t>
            </w:r>
            <w:r>
              <w:rPr>
                <w:rFonts w:ascii="宋体" w:hAnsi="宋体" w:eastAsia="宋体" w:cs="Times New Roman"/>
                <w:szCs w:val="21"/>
              </w:rPr>
              <w:t>以及每月官网</w:t>
            </w:r>
            <w:r>
              <w:rPr>
                <w:rFonts w:hint="eastAsia" w:ascii="宋体" w:hAnsi="宋体" w:eastAsia="宋体" w:cs="Times New Roman"/>
                <w:szCs w:val="21"/>
              </w:rPr>
              <w:t>内容</w:t>
            </w:r>
            <w:r>
              <w:rPr>
                <w:rFonts w:ascii="宋体" w:hAnsi="宋体" w:eastAsia="宋体" w:cs="Times New Roman"/>
                <w:szCs w:val="21"/>
              </w:rPr>
              <w:t>的修正。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27631C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1年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6FEE7A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5A12CF49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</w:tr>
      <w:tr w14:paraId="03E7F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6AAA54B7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6C6519B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微信公众号内容运营</w:t>
            </w:r>
          </w:p>
        </w:tc>
        <w:tc>
          <w:tcPr>
            <w:tcW w:w="2032" w:type="dxa"/>
            <w:vAlign w:val="center"/>
          </w:tcPr>
          <w:p w14:paraId="363CE3BF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负责微信公众号内容的编辑、审核与发布。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4E6415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1年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819D284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68B0DE95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</w:tr>
      <w:tr w14:paraId="5BA82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1BB02CF4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2CF7103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微博、微信视频号内容运营</w:t>
            </w:r>
          </w:p>
        </w:tc>
        <w:tc>
          <w:tcPr>
            <w:tcW w:w="2032" w:type="dxa"/>
            <w:vAlign w:val="center"/>
          </w:tcPr>
          <w:p w14:paraId="7FC7FB84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负责微博话题设置及</w:t>
            </w:r>
            <w:r>
              <w:rPr>
                <w:rFonts w:ascii="宋体" w:hAnsi="宋体" w:eastAsia="宋体" w:cs="Times New Roman"/>
                <w:szCs w:val="21"/>
              </w:rPr>
              <w:t>微博</w:t>
            </w:r>
            <w:r>
              <w:rPr>
                <w:rFonts w:hint="eastAsia" w:ascii="宋体" w:hAnsi="宋体" w:eastAsia="宋体" w:cs="Times New Roman"/>
                <w:szCs w:val="21"/>
              </w:rPr>
              <w:t>内容更新，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以及</w:t>
            </w:r>
            <w:r>
              <w:rPr>
                <w:rFonts w:hint="eastAsia" w:ascii="宋体" w:hAnsi="宋体" w:eastAsia="宋体" w:cs="Times New Roman"/>
                <w:szCs w:val="21"/>
              </w:rPr>
              <w:t>微信视频号内容更新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1ADA68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1年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6F4021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38F2DAC9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</w:tr>
      <w:tr w14:paraId="5190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3FE2538D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62BAF03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专题</w:t>
            </w:r>
          </w:p>
        </w:tc>
        <w:tc>
          <w:tcPr>
            <w:tcW w:w="2032" w:type="dxa"/>
            <w:vAlign w:val="center"/>
          </w:tcPr>
          <w:p w14:paraId="2F2D64BF">
            <w:pPr>
              <w:rPr>
                <w:rFonts w:ascii="Calibri" w:hAnsi="Calibri" w:eastAsia="宋体" w:cs="Times New Roman"/>
                <w:szCs w:val="21"/>
                <w:lang w:val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zh-CN"/>
              </w:rPr>
              <w:t>负责PC官网专题的策划、制作与内容填充。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35BD9E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个/年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E808DF4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D37E5D6">
            <w:pPr>
              <w:jc w:val="center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</w:p>
        </w:tc>
      </w:tr>
      <w:tr w14:paraId="13E18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5A0015A8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060BC3F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图解</w:t>
            </w:r>
          </w:p>
        </w:tc>
        <w:tc>
          <w:tcPr>
            <w:tcW w:w="2032" w:type="dxa"/>
            <w:vAlign w:val="center"/>
          </w:tcPr>
          <w:p w14:paraId="68E4447F">
            <w:pPr>
              <w:rPr>
                <w:rFonts w:ascii="Calibri" w:hAnsi="Calibri" w:eastAsia="宋体" w:cs="Times New Roman"/>
                <w:szCs w:val="21"/>
                <w:lang w:val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zh-CN"/>
              </w:rPr>
              <w:t>用数据、图标等形式解读陕西省应急管理厅的相关工作、政策、文件。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D3D587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个/年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5C2A7DE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496427F">
            <w:pPr>
              <w:jc w:val="center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</w:p>
        </w:tc>
      </w:tr>
      <w:tr w14:paraId="4B34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075D8BAA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2DC1079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海报</w:t>
            </w:r>
          </w:p>
        </w:tc>
        <w:tc>
          <w:tcPr>
            <w:tcW w:w="2032" w:type="dxa"/>
            <w:vAlign w:val="center"/>
          </w:tcPr>
          <w:p w14:paraId="75A0ED6E">
            <w:pPr>
              <w:rPr>
                <w:rFonts w:ascii="Calibri" w:hAnsi="Calibri" w:eastAsia="宋体" w:cs="Times New Roman"/>
                <w:szCs w:val="21"/>
                <w:lang w:val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zh-CN"/>
              </w:rPr>
              <w:t>在重点、重大宣传活动、24节气中，在新媒体端制作微海报，对省应急厅工作进行宣传、扩散。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DD9A2F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张/年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9687F7D">
            <w:pPr>
              <w:jc w:val="center"/>
              <w:rPr>
                <w:rFonts w:ascii="宋体" w:hAnsi="宋体" w:eastAsia="宋体" w:cs="Times New Roman"/>
                <w:bCs/>
                <w:szCs w:val="21"/>
              </w:rPr>
            </w:pPr>
            <w:bookmarkStart w:id="0" w:name="_GoBack"/>
            <w:bookmarkEnd w:id="0"/>
          </w:p>
        </w:tc>
        <w:tc>
          <w:tcPr>
            <w:tcW w:w="1406" w:type="dxa"/>
            <w:shd w:val="clear" w:color="auto" w:fill="auto"/>
            <w:vAlign w:val="center"/>
          </w:tcPr>
          <w:p w14:paraId="7FF57194">
            <w:pPr>
              <w:jc w:val="center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</w:p>
        </w:tc>
      </w:tr>
      <w:tr w14:paraId="4811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27" w:type="dxa"/>
            <w:shd w:val="clear" w:color="auto" w:fill="auto"/>
            <w:vAlign w:val="center"/>
          </w:tcPr>
          <w:p w14:paraId="5D601867">
            <w:pPr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7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B69DCBA">
            <w:pPr>
              <w:jc w:val="center"/>
              <w:rPr>
                <w:rFonts w:hint="eastAsia" w:ascii="宋体" w:hAnsi="宋体" w:eastAsia="宋体" w:cs="Times New Roman"/>
                <w:szCs w:val="21"/>
                <w:lang w:val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zh-CN"/>
              </w:rPr>
              <w:t>短视频</w:t>
            </w:r>
          </w:p>
        </w:tc>
        <w:tc>
          <w:tcPr>
            <w:tcW w:w="2032" w:type="dxa"/>
            <w:vAlign w:val="center"/>
          </w:tcPr>
          <w:p w14:paraId="4F1F6C56"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制作活动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类、应急宣传类</w:t>
            </w:r>
            <w:r>
              <w:rPr>
                <w:rFonts w:ascii="宋体" w:hAnsi="宋体" w:eastAsia="宋体" w:cs="Times New Roman"/>
                <w:szCs w:val="21"/>
              </w:rPr>
              <w:t>短视频</w:t>
            </w:r>
            <w:r>
              <w:rPr>
                <w:rFonts w:hint="eastAsia" w:ascii="宋体" w:hAnsi="宋体" w:eastAsia="宋体" w:cs="Times New Roman"/>
                <w:szCs w:val="21"/>
              </w:rPr>
              <w:t>。（60秒</w:t>
            </w:r>
            <w:r>
              <w:rPr>
                <w:rFonts w:ascii="宋体" w:hAnsi="宋体" w:eastAsia="宋体" w:cs="Times New Roman"/>
                <w:szCs w:val="21"/>
              </w:rPr>
              <w:t>内</w:t>
            </w:r>
            <w:r>
              <w:rPr>
                <w:rFonts w:hint="eastAsia" w:ascii="宋体" w:hAnsi="宋体" w:eastAsia="宋体" w:cs="Times New Roman"/>
                <w:szCs w:val="21"/>
              </w:rPr>
              <w:t>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6A0E03">
            <w:pPr>
              <w:keepNext w:val="0"/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Cs w:val="21"/>
                <w:highlight w:val="none"/>
              </w:rPr>
              <w:t>个/年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29A0F4B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0F0B8B28">
            <w:pPr>
              <w:jc w:val="center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</w:p>
        </w:tc>
      </w:tr>
      <w:tr w14:paraId="3CB8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992" w:type="dxa"/>
            <w:gridSpan w:val="2"/>
            <w:shd w:val="clear" w:color="auto" w:fill="auto"/>
            <w:vAlign w:val="center"/>
          </w:tcPr>
          <w:p w14:paraId="59547228">
            <w:pPr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合计报价（元）</w:t>
            </w:r>
          </w:p>
        </w:tc>
        <w:tc>
          <w:tcPr>
            <w:tcW w:w="5418" w:type="dxa"/>
            <w:gridSpan w:val="4"/>
            <w:vAlign w:val="center"/>
          </w:tcPr>
          <w:p w14:paraId="5EDBD542">
            <w:pPr>
              <w:jc w:val="center"/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</w:pPr>
          </w:p>
        </w:tc>
      </w:tr>
    </w:tbl>
    <w:p w14:paraId="13189F4D"/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3064C333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14935570">
      <w:pPr>
        <w:spacing w:line="360" w:lineRule="auto"/>
        <w:ind w:firstLine="1920" w:firstLineChars="8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41ADC"/>
    <w:rsid w:val="53E079A6"/>
    <w:rsid w:val="60041ADC"/>
    <w:rsid w:val="7F11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353</Characters>
  <Lines>0</Lines>
  <Paragraphs>0</Paragraphs>
  <TotalTime>0</TotalTime>
  <ScaleCrop>false</ScaleCrop>
  <LinksUpToDate>false</LinksUpToDate>
  <CharactersWithSpaces>415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2026-07-13T12:27:00Z</dcterms:created>
  <dc:creator>哇咔咔</dc:creator>
  <cp:lastModifiedBy>哇咔咔</cp:lastModifiedBy>
  <dcterms:modified xsi:type="dcterms:W3CDTF">2026-07-21T09:32:33Z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6C27B7B93E7444EFB9337AD1FBBA3184_11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