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E6E79">
      <w:pPr>
        <w:spacing w:line="408" w:lineRule="auto"/>
        <w:jc w:val="center"/>
        <w:outlineLvl w:val="9"/>
        <w:rPr>
          <w:rFonts w:hint="eastAsia" w:ascii="宋体" w:hAnsi="宋体" w:eastAsia="宋体" w:cs="宋体"/>
          <w:b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8"/>
          <w:highlight w:val="none"/>
        </w:rPr>
        <w:t>近年完成类似项目情况表</w:t>
      </w:r>
    </w:p>
    <w:p w14:paraId="5B9FC41B">
      <w:pPr>
        <w:spacing w:line="408" w:lineRule="auto"/>
        <w:ind w:right="-342" w:rightChars="-122"/>
        <w:jc w:val="righ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序号：第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</w:t>
      </w:r>
    </w:p>
    <w:tbl>
      <w:tblPr>
        <w:tblStyle w:val="4"/>
        <w:tblW w:w="916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7035"/>
      </w:tblGrid>
      <w:tr w14:paraId="44755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1DDC2C53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项目名称</w:t>
            </w:r>
          </w:p>
        </w:tc>
        <w:tc>
          <w:tcPr>
            <w:tcW w:w="7035" w:type="dxa"/>
            <w:noWrap w:val="0"/>
            <w:vAlign w:val="center"/>
          </w:tcPr>
          <w:p w14:paraId="542CBA70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2CC83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0EF11709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甲方名称</w:t>
            </w:r>
          </w:p>
        </w:tc>
        <w:tc>
          <w:tcPr>
            <w:tcW w:w="7035" w:type="dxa"/>
            <w:noWrap w:val="0"/>
            <w:vAlign w:val="center"/>
          </w:tcPr>
          <w:p w14:paraId="4205EDB9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0C1C7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342110D1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甲方地址</w:t>
            </w:r>
          </w:p>
        </w:tc>
        <w:tc>
          <w:tcPr>
            <w:tcW w:w="7035" w:type="dxa"/>
            <w:noWrap w:val="0"/>
            <w:vAlign w:val="center"/>
          </w:tcPr>
          <w:p w14:paraId="091C96EC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76A9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09147D35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合同价格</w:t>
            </w:r>
          </w:p>
        </w:tc>
        <w:tc>
          <w:tcPr>
            <w:tcW w:w="7035" w:type="dxa"/>
            <w:noWrap w:val="0"/>
            <w:vAlign w:val="center"/>
          </w:tcPr>
          <w:p w14:paraId="3357724B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79941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05F42C01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服务期限</w:t>
            </w:r>
          </w:p>
        </w:tc>
        <w:tc>
          <w:tcPr>
            <w:tcW w:w="7035" w:type="dxa"/>
            <w:noWrap w:val="0"/>
            <w:vAlign w:val="center"/>
          </w:tcPr>
          <w:p w14:paraId="0326B9A6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51B4A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6540BA32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承担的工作</w:t>
            </w:r>
          </w:p>
        </w:tc>
        <w:tc>
          <w:tcPr>
            <w:tcW w:w="7035" w:type="dxa"/>
            <w:noWrap w:val="0"/>
            <w:vAlign w:val="center"/>
          </w:tcPr>
          <w:p w14:paraId="05BBB29C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5A648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19B33D1E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质量标准</w:t>
            </w:r>
          </w:p>
        </w:tc>
        <w:tc>
          <w:tcPr>
            <w:tcW w:w="7035" w:type="dxa"/>
            <w:noWrap w:val="0"/>
            <w:vAlign w:val="center"/>
          </w:tcPr>
          <w:p w14:paraId="492076CC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6C0F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291B6AE7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备注</w:t>
            </w:r>
          </w:p>
        </w:tc>
        <w:tc>
          <w:tcPr>
            <w:tcW w:w="7035" w:type="dxa"/>
            <w:noWrap w:val="0"/>
            <w:vAlign w:val="center"/>
          </w:tcPr>
          <w:p w14:paraId="07ED32BA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</w:tbl>
    <w:p w14:paraId="295A5C05">
      <w:pPr>
        <w:spacing w:line="500" w:lineRule="exact"/>
        <w:ind w:left="-361" w:leftChars="-129" w:right="-434" w:rightChars="-155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注：1）类似项目是指202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1月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1日起至本项目响应文件递交截止时间止期间内的类似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业绩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；</w:t>
      </w:r>
    </w:p>
    <w:p w14:paraId="73ADB851">
      <w:pPr>
        <w:numPr>
          <w:ilvl w:val="0"/>
          <w:numId w:val="1"/>
        </w:numPr>
        <w:spacing w:line="500" w:lineRule="exact"/>
        <w:ind w:left="-361" w:leftChars="-129" w:right="-434" w:rightChars="-155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此表后须附业绩合同或中标通知书扫描件，否则不作为业绩进行考核；</w:t>
      </w:r>
    </w:p>
    <w:p w14:paraId="3EB0C806">
      <w:pPr>
        <w:numPr>
          <w:ilvl w:val="0"/>
          <w:numId w:val="1"/>
        </w:numPr>
        <w:spacing w:line="500" w:lineRule="exact"/>
        <w:ind w:left="-361" w:leftChars="-129" w:right="-434" w:rightChars="-155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每份类似业绩需单独填写表格。</w:t>
      </w:r>
      <w:bookmarkStart w:id="0" w:name="_GoBack"/>
      <w:bookmarkEnd w:id="0"/>
    </w:p>
    <w:p w14:paraId="1CAEE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200" w:firstLineChars="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6562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200" w:firstLineChars="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2FDE29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1200" w:firstLineChars="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4BADF5F8">
      <w:pPr>
        <w:shd w:val="clear" w:color="auto" w:fill="auto"/>
        <w:spacing w:line="480" w:lineRule="auto"/>
        <w:ind w:firstLine="1200" w:firstLineChars="500"/>
        <w:jc w:val="both"/>
        <w:outlineLvl w:val="1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6CEA90"/>
    <w:multiLevelType w:val="singleLevel"/>
    <w:tmpl w:val="B96CEA90"/>
    <w:lvl w:ilvl="0" w:tentative="0">
      <w:start w:val="2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07AC0650"/>
    <w:rsid w:val="04606284"/>
    <w:rsid w:val="07AC0650"/>
    <w:rsid w:val="15AE620F"/>
    <w:rsid w:val="47095B51"/>
    <w:rsid w:val="56B1332D"/>
    <w:rsid w:val="6CF92072"/>
    <w:rsid w:val="6E7C1F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  <w:style w:type="paragraph" w:styleId="3">
    <w:name w:val="Body Text 3"/>
    <w:basedOn w:val="1"/>
    <w:qFormat/>
    <w:uiPriority w:val="0"/>
    <w:pPr>
      <w:spacing w:line="440" w:lineRule="exact"/>
    </w:pPr>
    <w:rPr>
      <w:kern w:val="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180</Characters>
  <Lines>0</Lines>
  <Paragraphs>0</Paragraphs>
  <TotalTime>0</TotalTime>
  <ScaleCrop>false</ScaleCrop>
  <LinksUpToDate>false</LinksUpToDate>
  <CharactersWithSpaces>246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2024-01-08T03:02:00Z</dcterms:created>
  <dc:creator>哇咔咔</dc:creator>
  <cp:lastModifiedBy>哇咔咔</cp:lastModifiedBy>
  <dcterms:modified xsi:type="dcterms:W3CDTF">2026-07-13T12:17:54Z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A0D1EB3275884C78AA9968E81E120336_13</vt:lpwstr>
  </property>
  <property fmtid="{D5CDD505-2E9C-101B-9397-08002B2CF9AE}" pid="4" name="KSOTemplateDocerSaveRecord">
    <vt:lpwstr>eyJoZGlkIjoiM2VjZGM3YzY5ZThjMjQ4MTZiYTEwM2MxNzdmMmE2MDUiLCJ1c2VySWQiOiIyOTUyNTg2NDAifQ==</vt:lpwstr>
  </property>
</Properties>
</file>