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F010B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Toc15779"/>
      <w:bookmarkStart w:id="1" w:name="_Toc21165"/>
      <w:bookmarkStart w:id="2" w:name="_Toc363474034"/>
      <w:bookmarkStart w:id="3" w:name="_Toc403077657"/>
      <w:bookmarkStart w:id="4" w:name="OLE_LINK73"/>
      <w:bookmarkStart w:id="5" w:name="OLE_LINK88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资格证明文件</w:t>
      </w:r>
      <w:bookmarkEnd w:id="0"/>
      <w:bookmarkEnd w:id="1"/>
      <w:bookmarkEnd w:id="2"/>
      <w:bookmarkEnd w:id="3"/>
    </w:p>
    <w:p w14:paraId="71877460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供应商应具备《中华人民共和国政府采购法》第二十二条规定的条件</w:t>
      </w:r>
    </w:p>
    <w:p w14:paraId="1BFEB1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kern w:val="2"/>
          <w:sz w:val="21"/>
          <w:szCs w:val="22"/>
          <w:highlight w:val="none"/>
          <w:lang w:val="en-US" w:eastAsia="zh-CN" w:bidi="ar-SA"/>
        </w:rPr>
        <w:t>(1)</w:t>
      </w: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2"/>
          <w:highlight w:val="none"/>
          <w:lang w:val="en-US" w:eastAsia="zh-CN" w:bidi="ar-SA"/>
        </w:rPr>
        <w:t>供应商为合法注册的法人或其他组织或自然人，提供营业执照（或事业法人证）；自然人提供身份证明</w:t>
      </w:r>
      <w:r>
        <w:rPr>
          <w:rFonts w:ascii="仿宋_GB2312" w:hAnsi="仿宋_GB2312" w:eastAsia="仿宋_GB2312" w:cs="仿宋_GB2312"/>
          <w:color w:val="auto"/>
          <w:highlight w:val="none"/>
        </w:rPr>
        <w:t xml:space="preserve">。 </w:t>
      </w:r>
    </w:p>
    <w:p w14:paraId="5B1F5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(2)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提供【2024年度或2025年度经审计的已赋码且完整的财务报告（依据财政部、国务院国资委、金融监管总局印发《关于加强审计报告查验工作的通知》(财会(2023〕15号)报告须在注册会计师行业统一监管平台备案并由该平台赋予二维码），包括“四表一注”即《资产负债表》《利润表》《现金流量表》《所有者权益变动表》（无所有者权益变动表，提供说明）及其附注、会计师事务所营业执照和2个注册会计师证书（成立时间至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提交投标文件截止时间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不足一年的可提供成立后任意时段的资产负债表）】或【财政部门认可的政府采购专业担保机构出具的担保函】或【在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提交投标文件截止时间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前三个月内其基本开户银行出具的资信证明（附开户许可证或开户备案证明或基本存款账户信息）】,以上形式的证明资料提供任何一种即可</w:t>
      </w:r>
      <w:r>
        <w:rPr>
          <w:rFonts w:ascii="仿宋_GB2312" w:hAnsi="仿宋_GB2312" w:eastAsia="仿宋_GB2312" w:cs="仿宋_GB2312"/>
          <w:color w:val="auto"/>
          <w:highlight w:val="none"/>
        </w:rPr>
        <w:t xml:space="preserve">； </w:t>
      </w:r>
    </w:p>
    <w:p w14:paraId="1405F6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(3)提供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投标截止时间</w:t>
      </w:r>
      <w:r>
        <w:rPr>
          <w:rFonts w:ascii="仿宋_GB2312" w:hAnsi="仿宋_GB2312" w:eastAsia="仿宋_GB2312" w:cs="仿宋_GB2312"/>
          <w:color w:val="auto"/>
          <w:highlight w:val="none"/>
        </w:rPr>
        <w:t xml:space="preserve">前一年内任意一个月的依法缴纳税收的完税证明，完税证明应有税务机关或代收机关的公章或业务专用章。依法免税或无须缴纳税收的供应商，应提供相应证明文件； </w:t>
      </w:r>
    </w:p>
    <w:p w14:paraId="0009AC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(4)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提供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投标截止时间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前一年内已缴存的至少一个月的社会保</w:t>
      </w:r>
      <w:r>
        <w:rPr>
          <w:rFonts w:ascii="仿宋_GB2312" w:hAnsi="仿宋_GB2312" w:eastAsia="仿宋_GB2312" w:cs="仿宋_GB2312"/>
          <w:color w:val="auto"/>
          <w:highlight w:val="none"/>
        </w:rPr>
        <w:t>障资金缴存单据或社保机构开具的社会保险参保缴 费情况证明，依法不需要缴纳社会保 障资金的单位应提供相关证明材料；</w:t>
      </w:r>
    </w:p>
    <w:p w14:paraId="63DBEE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 (5)提供具有履行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本</w:t>
      </w:r>
      <w:r>
        <w:rPr>
          <w:rFonts w:ascii="仿宋_GB2312" w:hAnsi="仿宋_GB2312" w:eastAsia="仿宋_GB2312" w:cs="仿宋_GB2312"/>
          <w:color w:val="auto"/>
          <w:highlight w:val="none"/>
        </w:rPr>
        <w:t xml:space="preserve">合同所必需的设备和专业技术能力的承诺； </w:t>
      </w:r>
    </w:p>
    <w:p w14:paraId="75DAF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（6）参加政府采购活动前3年内，在经营活动中没有重大违法记录的书面声明。</w:t>
      </w:r>
    </w:p>
    <w:p w14:paraId="4B8516C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特殊资格审查</w:t>
      </w:r>
    </w:p>
    <w:p w14:paraId="3E1CB3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highlight w:val="none"/>
        </w:rPr>
        <w:t>法定代表人授权书（附法定代表人、被授权人身份证复印件；法定代表人直接参加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highlight w:val="none"/>
        </w:rPr>
        <w:t>，须提供法定代表人身份证明)（注：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被授权人需提供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提交投标文件截止时间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前一年内在本单位已缴存的至少一个月的社会保障资金凭证</w:t>
      </w:r>
      <w:r>
        <w:rPr>
          <w:rFonts w:hint="eastAsia" w:ascii="仿宋" w:hAnsi="仿宋" w:eastAsia="仿宋" w:cs="仿宋"/>
          <w:color w:val="auto"/>
          <w:highlight w:val="none"/>
        </w:rPr>
        <w:t>）；</w:t>
      </w:r>
    </w:p>
    <w:p w14:paraId="43EC15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_GB2312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</w:rPr>
        <w:t>保证金缴纳情况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ascii="仿宋_GB2312" w:hAnsi="仿宋_GB2312" w:eastAsia="仿宋_GB2312" w:cs="仿宋_GB2312"/>
        </w:rPr>
        <w:t>提供投标保证金缴纳凭证</w:t>
      </w:r>
    </w:p>
    <w:p w14:paraId="75ADB0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highlight w:val="none"/>
        </w:rPr>
        <w:t>信用记录：</w:t>
      </w:r>
      <w:bookmarkStart w:id="6" w:name="_GoBack"/>
      <w:r>
        <w:rPr>
          <w:rFonts w:hint="eastAsia" w:ascii="仿宋" w:hAnsi="仿宋" w:eastAsia="仿宋" w:cs="仿宋"/>
          <w:color w:val="auto"/>
          <w:highlight w:val="none"/>
        </w:rPr>
        <w:t>供应商未被“信用中国”网站（www.creditchina.gov.cn）列入失信被执 行人和重大税收违法失信主体，未被中国政府采购网（www.ccgp.gov.cn）列入政府采购严重违法失信行为记录名单；（资格审查环节查询相关信用记录，对列入失信被执行人、重大税收违法失信主体、政府采购严重 违法失信行为记录名单及其他不符合《中华人民共和国政府采购法》第二十二条规定的供应商，采购代理机构将拒绝其参与政府采购活动，查询结果以电子或纸质方式留存）</w:t>
      </w:r>
      <w:bookmarkEnd w:id="6"/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3AD35A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非联合体：本项目不接受联合体投标。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0118196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法定代表人身份证明/法定代表人授权书</w:t>
      </w:r>
    </w:p>
    <w:p w14:paraId="3A082525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法定代表人身份证明</w:t>
      </w:r>
    </w:p>
    <w:p w14:paraId="6115D7D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</w:t>
      </w:r>
    </w:p>
    <w:p w14:paraId="7E99CC0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</w:t>
      </w:r>
    </w:p>
    <w:p w14:paraId="02D1D6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注册地址：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</w:t>
      </w:r>
    </w:p>
    <w:p w14:paraId="703393B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2250966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</w:p>
    <w:p w14:paraId="7D447C1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（供应商名称）的法定代表人。</w:t>
      </w:r>
    </w:p>
    <w:p w14:paraId="39F63DD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特此证明。</w:t>
      </w:r>
    </w:p>
    <w:p w14:paraId="1AD9E48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5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1F9C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vAlign w:val="center"/>
          </w:tcPr>
          <w:p w14:paraId="67A7606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6F5E7E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41C710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法定代表人身份证复印件粘贴处</w:t>
            </w:r>
          </w:p>
          <w:p w14:paraId="167A24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（正反面）</w:t>
            </w:r>
          </w:p>
          <w:p w14:paraId="57A53C5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0E4655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5FB257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4904BA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D7423E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04AB36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B87E2BA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4A01F3A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77D3FA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5F7EBD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CA8106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EC147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21D5DA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（公章）</w:t>
      </w:r>
    </w:p>
    <w:p w14:paraId="173069A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    年  月  日</w:t>
      </w:r>
    </w:p>
    <w:p w14:paraId="1E63322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4A7B41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说明：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仅限法定代表人参加时提供。</w:t>
      </w:r>
    </w:p>
    <w:p w14:paraId="4669A9C5">
      <w:pPr>
        <w:pStyle w:val="7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</w:t>
      </w:r>
    </w:p>
    <w:p w14:paraId="48A6F3E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C4738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5E0D4442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法定代表人授权书</w:t>
      </w:r>
    </w:p>
    <w:p w14:paraId="67FFAB63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0356DD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（采购人）</w:t>
      </w:r>
    </w:p>
    <w:p w14:paraId="256741A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(供应商名称)按中华人民共和国法律于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  年  月  日 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成立。 法定代表人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姓名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特授权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被授权人姓名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代表我公司全权办理针对本次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采购项目（采购项目编号：     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的投标、签约等具体工作，并签署全部有关的文件、协议及合同。</w:t>
      </w:r>
    </w:p>
    <w:p w14:paraId="3895CA5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我公司对被授权人的签名负全部责任。</w:t>
      </w:r>
    </w:p>
    <w:p w14:paraId="46BC89A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本授权有效期与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有效期一致。</w:t>
      </w:r>
    </w:p>
    <w:tbl>
      <w:tblPr>
        <w:tblStyle w:val="4"/>
        <w:tblW w:w="8190" w:type="dxa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FDA9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026FBCC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被授权人签字或盖章：</w:t>
            </w:r>
          </w:p>
        </w:tc>
        <w:tc>
          <w:tcPr>
            <w:tcW w:w="3990" w:type="dxa"/>
            <w:vAlign w:val="center"/>
          </w:tcPr>
          <w:p w14:paraId="3DBB7C0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法定代表人签字或盖章：</w:t>
            </w:r>
          </w:p>
        </w:tc>
      </w:tr>
      <w:tr w14:paraId="2ECD5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14B2513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所在部门：</w:t>
            </w:r>
          </w:p>
        </w:tc>
        <w:tc>
          <w:tcPr>
            <w:tcW w:w="3990" w:type="dxa"/>
            <w:vAlign w:val="center"/>
          </w:tcPr>
          <w:p w14:paraId="1FBFE2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6AA5FB7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附：法定代表人、被授权人身份证复印件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（正反面）</w:t>
      </w:r>
    </w:p>
    <w:p w14:paraId="464265B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664F9C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4AC3D2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0ACD03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DCFD6C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025224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6F0B13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（公章）</w:t>
      </w:r>
    </w:p>
    <w:p w14:paraId="12AA814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BF107B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    年  月  日</w:t>
      </w:r>
    </w:p>
    <w:p w14:paraId="76D2206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3C1BE0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8B602D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说明：</w:t>
      </w:r>
    </w:p>
    <w:p w14:paraId="00CDB7B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法定代表人直接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投标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时无需提供；</w:t>
      </w:r>
    </w:p>
    <w:p w14:paraId="2BCC9E60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被授权人需提供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投标文件截止时间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前一年内在本单位已缴存的至少一个月的社会保障资金凭证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 w:eastAsia="zh-CN"/>
        </w:rPr>
        <w:t>。</w:t>
      </w:r>
    </w:p>
    <w:p w14:paraId="24D35F97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具有履行合同所必需的设备和专业技术能力的承诺</w:t>
      </w:r>
    </w:p>
    <w:p w14:paraId="5E03E60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8A7977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DD3FB1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（采购人）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 xml:space="preserve">  </w:t>
      </w:r>
    </w:p>
    <w:p w14:paraId="3D0AA7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（供应商名称）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日在中华人民共和国境内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（详细注册地址）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合法注册并经营，本公司郑重承诺，具有履行本合同所必需的设备和专业技术能力。</w:t>
      </w:r>
    </w:p>
    <w:p w14:paraId="128AA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7DD3BE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CF36BE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（加盖单位公章）      </w:t>
      </w:r>
    </w:p>
    <w:p w14:paraId="4F1EFD8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A3E3C4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</w:t>
      </w:r>
    </w:p>
    <w:p w14:paraId="1B40E5F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39AEAD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    年    月   日</w:t>
      </w:r>
    </w:p>
    <w:p w14:paraId="72BD5CCD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DDA840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ED5444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F05198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38D1DE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72C2B3E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6B8F9B50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参加政府采购活动前3年内，在经营活动中没有重大违法记录的</w:t>
      </w:r>
    </w:p>
    <w:p w14:paraId="2E2E6DAA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书面声明</w:t>
      </w:r>
    </w:p>
    <w:p w14:paraId="7178E031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CF007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9B1733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（采购人名称）：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 xml:space="preserve">  </w:t>
      </w:r>
    </w:p>
    <w:p w14:paraId="073DEC7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采购项目（采购项目编号：     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的供应商，在此郑重声明：</w:t>
      </w:r>
    </w:p>
    <w:p w14:paraId="5BAD392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在参加本次政府采购活动前3年内的经营活动中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（填“没有”或“有”）重大违法记录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。</w:t>
      </w:r>
    </w:p>
    <w:p w14:paraId="5226DDA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如有不实，我公司将无条件地退出本项目的采购活动，并遵照《中华人民共和国政府采购法》有关“提供虚假材料的规定”接受处罚。</w:t>
      </w:r>
    </w:p>
    <w:p w14:paraId="6DC974A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特此声明。 </w:t>
      </w:r>
    </w:p>
    <w:p w14:paraId="39C834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277E00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 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(公章)               </w:t>
      </w:r>
    </w:p>
    <w:p w14:paraId="4184EB7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(盖章或签字)          </w:t>
      </w:r>
    </w:p>
    <w:p w14:paraId="3C1BB36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    年     月     日</w:t>
      </w:r>
    </w:p>
    <w:p w14:paraId="53ADC391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C6518F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416FFE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594009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B70F38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DD4155">
      <w:pPr>
        <w:pStyle w:val="2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注：供应商在参加政府采购活动前3年内因违法经营被禁止在一定期限内参加政府采购活动，期限届满的，可以参加政府采购活动，但应提供相关证明材料。</w:t>
      </w:r>
    </w:p>
    <w:bookmarkEnd w:id="4"/>
    <w:bookmarkEnd w:id="5"/>
    <w:p w14:paraId="4F6317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71C54"/>
    <w:rsid w:val="56171C54"/>
    <w:rsid w:val="7527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1974</Words>
  <Characters>2076</Characters>
  <Lines>0</Lines>
  <Paragraphs>0</Paragraphs>
  <TotalTime>5</TotalTime>
  <ScaleCrop>false</ScaleCrop>
  <LinksUpToDate>false</LinksUpToDate>
  <CharactersWithSpaces>2471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2026-05-09T07:16:00Z</dcterms:created>
  <dc:creator>华夏国际-招标部</dc:creator>
  <cp:lastModifiedBy>1</cp:lastModifiedBy>
  <dcterms:modified xsi:type="dcterms:W3CDTF">2026-06-03T03:40:15Z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A23721472CEC44DB8FE0D9FD172785CD_11</vt:lpwstr>
  </property>
  <property fmtid="{D5CDD505-2E9C-101B-9397-08002B2CF9AE}" pid="4" name="KSOTemplateDocerSaveRecord">
    <vt:lpwstr>eyJoZGlkIjoiODRmYTJiMTU4NzdjYWYzYmRkYjJkZmQ3NzRjMmFjZTYiLCJ1c2VySWQiOiIyMDgzMTU5MTgifQ==</vt:lpwstr>
  </property>
</Properties>
</file>