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版本号：XBMH2026-03520260824002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临床、手术护理急救设备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XBMH2026-035</w:t>
      </w:r>
      <w:r>
        <w:br/>
      </w:r>
      <w:r>
        <w:br/>
      </w:r>
      <w:r>
        <w:br/>
      </w:r>
    </w:p>
    <w:p>
      <w:pPr>
        <w:pStyle w:val="null3"/>
        <w:jc w:val="center"/>
        <w:outlineLvl w:val="2"/>
      </w:pPr>
      <w:r>
        <w:rPr>
          <w:rFonts w:ascii="仿宋_GB2312" w:hAnsi="仿宋_GB2312" w:cs="仿宋_GB2312" w:eastAsia="仿宋_GB2312"/>
          <w:sz w:val="28"/>
          <w:b/>
        </w:rPr>
        <w:t>宝鸡市中医医院</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宝鸡市中医医院</w:t>
      </w:r>
      <w:r>
        <w:rPr>
          <w:rFonts w:ascii="仿宋_GB2312" w:hAnsi="仿宋_GB2312" w:cs="仿宋_GB2312" w:eastAsia="仿宋_GB2312"/>
        </w:rPr>
        <w:t>委托，拟对</w:t>
      </w:r>
      <w:r>
        <w:rPr>
          <w:rFonts w:ascii="仿宋_GB2312" w:hAnsi="仿宋_GB2312" w:cs="仿宋_GB2312" w:eastAsia="仿宋_GB2312"/>
        </w:rPr>
        <w:t>临床、手术护理急救设备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XBMH2026-035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临床、手术护理急救设备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临床、手术护理急救设备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4、税收缴纳证明：依法缴纳税收的良好记录（提供2025年7月至今任意一个月的依法缴纳税收的相关凭据（时间以税款所属日期为准），凭据应有税务机关或代收机关的公章或业务专用章）。</w:t>
      </w:r>
    </w:p>
    <w:p>
      <w:pPr>
        <w:pStyle w:val="null3"/>
      </w:pPr>
      <w:r>
        <w:rPr>
          <w:rFonts w:ascii="仿宋_GB2312" w:hAnsi="仿宋_GB2312" w:cs="仿宋_GB2312" w:eastAsia="仿宋_GB2312"/>
        </w:rPr>
        <w:t>5、社会保障资金缴纳证明：依法缴纳社会保障资金的良好记录（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信用查询：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p>
      <w:pPr>
        <w:pStyle w:val="null3"/>
      </w:pPr>
      <w:r>
        <w:rPr>
          <w:rFonts w:ascii="仿宋_GB2312" w:hAnsi="仿宋_GB2312" w:cs="仿宋_GB2312" w:eastAsia="仿宋_GB2312"/>
        </w:rPr>
        <w:t>8、投标人承诺书：（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p>
      <w:pPr>
        <w:pStyle w:val="null3"/>
      </w:pPr>
      <w:r>
        <w:rPr>
          <w:rFonts w:ascii="仿宋_GB2312" w:hAnsi="仿宋_GB2312" w:cs="仿宋_GB2312" w:eastAsia="仿宋_GB2312"/>
        </w:rPr>
        <w:t>9、特殊资格条件：（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4、税收缴纳证明：依法缴纳税收的良好记录（提供2025年7月至今任意一个月的依法缴纳税收的相关凭据（时间以税款所属日期为准），凭据应有税务机关或代收机关的公章或业务专用章）。</w:t>
      </w:r>
    </w:p>
    <w:p>
      <w:pPr>
        <w:pStyle w:val="null3"/>
      </w:pPr>
      <w:r>
        <w:rPr>
          <w:rFonts w:ascii="仿宋_GB2312" w:hAnsi="仿宋_GB2312" w:cs="仿宋_GB2312" w:eastAsia="仿宋_GB2312"/>
        </w:rPr>
        <w:t>5、社会保障资金缴纳证明：依法缴纳社会保障资金的良好记录（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信用查询：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p>
      <w:pPr>
        <w:pStyle w:val="null3"/>
      </w:pPr>
      <w:r>
        <w:rPr>
          <w:rFonts w:ascii="仿宋_GB2312" w:hAnsi="仿宋_GB2312" w:cs="仿宋_GB2312" w:eastAsia="仿宋_GB2312"/>
        </w:rPr>
        <w:t>8、投标人承诺书：（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p>
      <w:pPr>
        <w:pStyle w:val="null3"/>
      </w:pPr>
      <w:r>
        <w:rPr>
          <w:rFonts w:ascii="仿宋_GB2312" w:hAnsi="仿宋_GB2312" w:cs="仿宋_GB2312" w:eastAsia="仿宋_GB2312"/>
        </w:rPr>
        <w:t>9、特殊资格条件：（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4、税收缴纳证明：依法缴纳税收的良好记录（提供2025年7月至今任意一个月的依法缴纳税收的相关凭据（时间以税款所属日期为准），凭据应有税务机关或代收机关的公章或业务专用章）。</w:t>
      </w:r>
    </w:p>
    <w:p>
      <w:pPr>
        <w:pStyle w:val="null3"/>
      </w:pPr>
      <w:r>
        <w:rPr>
          <w:rFonts w:ascii="仿宋_GB2312" w:hAnsi="仿宋_GB2312" w:cs="仿宋_GB2312" w:eastAsia="仿宋_GB2312"/>
        </w:rPr>
        <w:t>5、社会保障资金缴纳证明：依法缴纳社会保障资金的良好记录（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信用查询：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p>
      <w:pPr>
        <w:pStyle w:val="null3"/>
      </w:pPr>
      <w:r>
        <w:rPr>
          <w:rFonts w:ascii="仿宋_GB2312" w:hAnsi="仿宋_GB2312" w:cs="仿宋_GB2312" w:eastAsia="仿宋_GB2312"/>
        </w:rPr>
        <w:t>8、投标人承诺书：（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p>
      <w:pPr>
        <w:pStyle w:val="null3"/>
      </w:pPr>
      <w:r>
        <w:rPr>
          <w:rFonts w:ascii="仿宋_GB2312" w:hAnsi="仿宋_GB2312" w:cs="仿宋_GB2312" w:eastAsia="仿宋_GB2312"/>
        </w:rPr>
        <w:t>9、特殊资格条件：（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4、税收缴纳证明：依法缴纳税收的良好记录（提供2025年7月至今任意一个月的依法缴纳税收的相关凭据（时间以税款所属日期为准），凭据应有税务机关或代收机关的公章或业务专用章）。</w:t>
      </w:r>
    </w:p>
    <w:p>
      <w:pPr>
        <w:pStyle w:val="null3"/>
      </w:pPr>
      <w:r>
        <w:rPr>
          <w:rFonts w:ascii="仿宋_GB2312" w:hAnsi="仿宋_GB2312" w:cs="仿宋_GB2312" w:eastAsia="仿宋_GB2312"/>
        </w:rPr>
        <w:t>5、社会保障资金缴纳证明：依法缴纳社会保障资金的良好记录（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信用查询：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p>
      <w:pPr>
        <w:pStyle w:val="null3"/>
      </w:pPr>
      <w:r>
        <w:rPr>
          <w:rFonts w:ascii="仿宋_GB2312" w:hAnsi="仿宋_GB2312" w:cs="仿宋_GB2312" w:eastAsia="仿宋_GB2312"/>
        </w:rPr>
        <w:t>8、投标人承诺书：（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p>
      <w:pPr>
        <w:pStyle w:val="null3"/>
      </w:pPr>
      <w:r>
        <w:rPr>
          <w:rFonts w:ascii="仿宋_GB2312" w:hAnsi="仿宋_GB2312" w:cs="仿宋_GB2312" w:eastAsia="仿宋_GB2312"/>
        </w:rPr>
        <w:t>9、特殊资格条件：（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4、税收缴纳证明：依法缴纳税收的良好记录（提供2025年7月至今任意一个月的依法缴纳税收的相关凭据（时间以税款所属日期为准），凭据应有税务机关或代收机关的公章或业务专用章）。</w:t>
      </w:r>
    </w:p>
    <w:p>
      <w:pPr>
        <w:pStyle w:val="null3"/>
      </w:pPr>
      <w:r>
        <w:rPr>
          <w:rFonts w:ascii="仿宋_GB2312" w:hAnsi="仿宋_GB2312" w:cs="仿宋_GB2312" w:eastAsia="仿宋_GB2312"/>
        </w:rPr>
        <w:t>5、社会保障资金缴纳证明：依法缴纳社会保障资金的良好记录（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信用查询：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p>
      <w:pPr>
        <w:pStyle w:val="null3"/>
      </w:pPr>
      <w:r>
        <w:rPr>
          <w:rFonts w:ascii="仿宋_GB2312" w:hAnsi="仿宋_GB2312" w:cs="仿宋_GB2312" w:eastAsia="仿宋_GB2312"/>
        </w:rPr>
        <w:t>8、投标人承诺书：（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p>
      <w:pPr>
        <w:pStyle w:val="null3"/>
      </w:pPr>
      <w:r>
        <w:rPr>
          <w:rFonts w:ascii="仿宋_GB2312" w:hAnsi="仿宋_GB2312" w:cs="仿宋_GB2312" w:eastAsia="仿宋_GB2312"/>
        </w:rPr>
        <w:t>9、特殊资格条件：（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陕西省宝鸡市金台区行政大道58号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0917-3886051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佘冰霞、李莹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029-88347987-8046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采购包1：1,070,000.00元</w:t>
            </w:r>
          </w:p>
          <w:p>
            <w:pPr>
              <w:pStyle w:val="null3"/>
            </w:pPr>
            <w:r>
              <w:rPr>
                <w:rFonts w:ascii="仿宋_GB2312" w:hAnsi="仿宋_GB2312" w:cs="仿宋_GB2312" w:eastAsia="仿宋_GB2312"/>
              </w:rPr>
              <w:t>采购包2：1,790,000.00元</w:t>
            </w:r>
          </w:p>
          <w:p>
            <w:pPr>
              <w:pStyle w:val="null3"/>
            </w:pPr>
            <w:r>
              <w:rPr>
                <w:rFonts w:ascii="仿宋_GB2312" w:hAnsi="仿宋_GB2312" w:cs="仿宋_GB2312" w:eastAsia="仿宋_GB2312"/>
              </w:rPr>
              <w:t>采购包3：508,000.00元</w:t>
            </w:r>
          </w:p>
          <w:p>
            <w:pPr>
              <w:pStyle w:val="null3"/>
            </w:pPr>
            <w:r>
              <w:rPr>
                <w:rFonts w:ascii="仿宋_GB2312" w:hAnsi="仿宋_GB2312" w:cs="仿宋_GB2312" w:eastAsia="仿宋_GB2312"/>
              </w:rPr>
              <w:t>采购包4：390,000.00元</w:t>
            </w:r>
          </w:p>
          <w:p>
            <w:pPr>
              <w:pStyle w:val="null3"/>
            </w:pPr>
            <w:r>
              <w:rPr>
                <w:rFonts w:ascii="仿宋_GB2312" w:hAnsi="仿宋_GB2312" w:cs="仿宋_GB2312" w:eastAsia="仿宋_GB2312"/>
              </w:rPr>
              <w:t>采购包5：1,210,000.00元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采购包4保证金金额：7,000.00元</w:t>
            </w:r>
          </w:p>
          <w:p>
            <w:pPr>
              <w:pStyle w:val="null3"/>
            </w:pPr>
            <w:r>
              <w:rPr>
                <w:rFonts w:ascii="仿宋_GB2312" w:hAnsi="仿宋_GB2312" w:cs="仿宋_GB2312" w:eastAsia="仿宋_GB2312"/>
              </w:rPr>
              <w:t>采购包5保证金金额：24,000.00元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开户名称：陕西西北⺠航⼯程咨询有限公司</w:t>
            </w:r>
          </w:p>
          <w:p>
            <w:pPr>
              <w:pStyle w:val="null3"/>
            </w:pPr>
            <w:r>
              <w:rPr>
                <w:rFonts w:ascii="仿宋_GB2312" w:hAnsi="仿宋_GB2312" w:cs="仿宋_GB2312" w:eastAsia="仿宋_GB2312"/>
              </w:rPr>
              <w:t>开户银行：中国建设银⾏股份有限公司西安⾼新科技⽀⾏</w:t>
            </w:r>
          </w:p>
          <w:p>
            <w:pPr>
              <w:pStyle w:val="null3"/>
            </w:pPr>
            <w:r>
              <w:rPr>
                <w:rFonts w:ascii="仿宋_GB2312" w:hAnsi="仿宋_GB2312" w:cs="仿宋_GB2312" w:eastAsia="仿宋_GB2312"/>
              </w:rPr>
              <w:t>银行账号：61001925700052502533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颁发的《招标代理服务收费管理暂行办法》（计价格[2002]1980号）和国家发展改革委（发改价格[2011]534号）文件规定按标准下浮30%计取，由中标人在领取中标通知书前三日内一次性向采购代理机构支付，取费基数为单标段中标金额。 招标代理服务费缴纳账户信息： 账户名称：陕西西北民航工程咨询有限公司 开户银行：中国建设银行股份有限公司西安高新科技支行 账号：61001925700052502533 行号：105791011313 联系人：财务部 联系电话：029-88347987-8013 转账时备注（项目名称简称、项目编号、包号）代理服务费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宝鸡市中医医院</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联系人：佘冰霞</w:t>
      </w:r>
    </w:p>
    <w:p>
      <w:pPr>
        <w:pStyle w:val="null3"/>
      </w:pPr>
      <w:r>
        <w:rPr>
          <w:rFonts w:ascii="仿宋_GB2312" w:hAnsi="仿宋_GB2312" w:cs="仿宋_GB2312" w:eastAsia="仿宋_GB2312"/>
        </w:rPr>
        <w:t>联系电话：029-88347987-8046</w:t>
      </w:r>
    </w:p>
    <w:p>
      <w:pPr>
        <w:pStyle w:val="null3"/>
      </w:pPr>
      <w:r>
        <w:rPr>
          <w:rFonts w:ascii="仿宋_GB2312" w:hAnsi="仿宋_GB2312" w:cs="仿宋_GB2312" w:eastAsia="仿宋_GB2312"/>
        </w:rPr>
        <w:t>地址：陕西省西安市高新区唐延路3号唐延国际中心AB座8层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宝鸡市中医医院临床、手术护理急救设备采购项目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1,070,000.00</w:t>
      </w:r>
    </w:p>
    <w:p>
      <w:pPr>
        <w:pStyle w:val="null3"/>
      </w:pPr>
      <w:r>
        <w:rPr>
          <w:rFonts w:ascii="仿宋_GB2312" w:hAnsi="仿宋_GB2312" w:cs="仿宋_GB2312" w:eastAsia="仿宋_GB2312"/>
        </w:rPr>
        <w:t>采购包最高限价（元）: 1,070,000.00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无影灯</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术中心电监护仪</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1,790,000.00</w:t>
      </w:r>
    </w:p>
    <w:p>
      <w:pPr>
        <w:pStyle w:val="null3"/>
      </w:pPr>
      <w:r>
        <w:rPr>
          <w:rFonts w:ascii="仿宋_GB2312" w:hAnsi="仿宋_GB2312" w:cs="仿宋_GB2312" w:eastAsia="仿宋_GB2312"/>
        </w:rPr>
        <w:t>采购包最高限价（元）: 1,790,000.00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有创呼吸机（兼容无创）</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无创呼吸机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有创呼吸机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转运呼吸机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508,000.00</w:t>
      </w:r>
    </w:p>
    <w:p>
      <w:pPr>
        <w:pStyle w:val="null3"/>
      </w:pPr>
      <w:r>
        <w:rPr>
          <w:rFonts w:ascii="仿宋_GB2312" w:hAnsi="仿宋_GB2312" w:cs="仿宋_GB2312" w:eastAsia="仿宋_GB2312"/>
        </w:rPr>
        <w:t>采购包最高限价（元）: 508,000.00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双通道注射泵</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输液泵</w:t>
            </w:r>
          </w:p>
        </w:tc>
        <w:tc>
          <w:tcPr>
            <w:tcW w:type="dxa" w:w="755"/>
          </w:tcPr>
          <w:p>
            <w:pPr>
              <w:pStyle w:val="null3"/>
              <w:jc w:val="right"/>
            </w:pPr>
            <w:r>
              <w:rPr>
                <w:rFonts w:ascii="仿宋_GB2312" w:hAnsi="仿宋_GB2312" w:cs="仿宋_GB2312" w:eastAsia="仿宋_GB2312"/>
              </w:rPr>
              <w:t>18.00</w:t>
            </w:r>
          </w:p>
        </w:tc>
        <w:tc>
          <w:tcPr>
            <w:tcW w:type="dxa" w:w="755"/>
          </w:tcPr>
          <w:p>
            <w:pPr>
              <w:pStyle w:val="null3"/>
              <w:jc w:val="right"/>
            </w:pPr>
            <w:r>
              <w:rPr>
                <w:rFonts w:ascii="仿宋_GB2312" w:hAnsi="仿宋_GB2312" w:cs="仿宋_GB2312" w:eastAsia="仿宋_GB2312"/>
              </w:rPr>
              <w:t>108,000.00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胰岛素泵</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便携式心电监护仪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心电监护仪</w:t>
            </w:r>
          </w:p>
        </w:tc>
        <w:tc>
          <w:tcPr>
            <w:tcW w:type="dxa" w:w="755"/>
          </w:tcPr>
          <w:p>
            <w:pPr>
              <w:pStyle w:val="null3"/>
              <w:jc w:val="right"/>
            </w:pPr>
            <w:r>
              <w:rPr>
                <w:rFonts w:ascii="仿宋_GB2312" w:hAnsi="仿宋_GB2312" w:cs="仿宋_GB2312" w:eastAsia="仿宋_GB2312"/>
              </w:rPr>
              <w:t>23.00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床旁肌钙蛋白快检机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亚低温治疗仪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体外膈肌起搏器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1,210,000.00</w:t>
      </w:r>
    </w:p>
    <w:p>
      <w:pPr>
        <w:pStyle w:val="null3"/>
      </w:pPr>
      <w:r>
        <w:rPr>
          <w:rFonts w:ascii="仿宋_GB2312" w:hAnsi="仿宋_GB2312" w:cs="仿宋_GB2312" w:eastAsia="仿宋_GB2312"/>
        </w:rPr>
        <w:t>采购包最高限价（元）: 1,210,000.00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取皮植皮系统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紫外线光疗仪（半身）</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紫外线光疗仪（全身）</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标的名称：无影灯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一、无影灯</w:t>
            </w:r>
          </w:p>
          <w:p>
            <w:pPr>
              <w:pStyle w:val="null3"/>
              <w:jc w:val="left"/>
            </w:pPr>
            <w:r>
              <w:rPr>
                <w:rFonts w:ascii="仿宋_GB2312" w:hAnsi="仿宋_GB2312" w:cs="仿宋_GB2312" w:eastAsia="仿宋_GB2312"/>
                <w:sz w:val="21"/>
              </w:rPr>
              <w:t>1.子母双灯；</w:t>
            </w:r>
          </w:p>
          <w:p>
            <w:pPr>
              <w:pStyle w:val="null3"/>
              <w:jc w:val="left"/>
            </w:pPr>
            <w:r>
              <w:rPr>
                <w:rFonts w:ascii="仿宋_GB2312" w:hAnsi="仿宋_GB2312" w:cs="仿宋_GB2312" w:eastAsia="仿宋_GB2312"/>
                <w:sz w:val="21"/>
              </w:rPr>
              <w:t>2.光源寿命≥60000h；</w:t>
            </w:r>
          </w:p>
          <w:p>
            <w:pPr>
              <w:pStyle w:val="null3"/>
              <w:jc w:val="left"/>
            </w:pPr>
            <w:r>
              <w:rPr>
                <w:rFonts w:ascii="仿宋_GB2312" w:hAnsi="仿宋_GB2312" w:cs="仿宋_GB2312" w:eastAsia="仿宋_GB2312"/>
                <w:sz w:val="21"/>
              </w:rPr>
              <w:t>3.光源技术：透镜反射光学系统。</w:t>
            </w:r>
          </w:p>
          <w:p>
            <w:pPr>
              <w:pStyle w:val="null3"/>
              <w:jc w:val="left"/>
            </w:pPr>
            <w:r>
              <w:rPr>
                <w:rFonts w:ascii="仿宋_GB2312" w:hAnsi="仿宋_GB2312" w:cs="仿宋_GB2312" w:eastAsia="仿宋_GB2312"/>
                <w:sz w:val="21"/>
              </w:rPr>
              <w:t>4.LED冷光源，模组化设计，可独立更换。</w:t>
            </w:r>
          </w:p>
          <w:p>
            <w:pPr>
              <w:pStyle w:val="null3"/>
              <w:jc w:val="left"/>
            </w:pPr>
            <w:r>
              <w:rPr>
                <w:rFonts w:ascii="仿宋_GB2312" w:hAnsi="仿宋_GB2312" w:cs="仿宋_GB2312" w:eastAsia="仿宋_GB2312"/>
                <w:sz w:val="21"/>
              </w:rPr>
              <w:t>5.LED 光源数量：子灯≥45个，母灯≥70个</w:t>
            </w:r>
          </w:p>
          <w:p>
            <w:pPr>
              <w:pStyle w:val="null3"/>
              <w:jc w:val="left"/>
            </w:pPr>
            <w:r>
              <w:rPr>
                <w:rFonts w:ascii="仿宋_GB2312" w:hAnsi="仿宋_GB2312" w:cs="仿宋_GB2312" w:eastAsia="仿宋_GB2312"/>
                <w:sz w:val="21"/>
              </w:rPr>
              <w:t>6.照度调节采用DC调节模式</w:t>
            </w:r>
          </w:p>
          <w:p>
            <w:pPr>
              <w:pStyle w:val="null3"/>
              <w:jc w:val="left"/>
            </w:pPr>
            <w:r>
              <w:rPr>
                <w:rFonts w:ascii="仿宋_GB2312" w:hAnsi="仿宋_GB2312" w:cs="仿宋_GB2312" w:eastAsia="仿宋_GB2312"/>
                <w:sz w:val="21"/>
              </w:rPr>
              <w:t>7.采用高精度恒力弹簧或气弹簧平衡系统</w:t>
            </w:r>
          </w:p>
          <w:p>
            <w:pPr>
              <w:pStyle w:val="null3"/>
              <w:jc w:val="left"/>
            </w:pPr>
            <w:r>
              <w:rPr>
                <w:rFonts w:ascii="仿宋_GB2312" w:hAnsi="仿宋_GB2312" w:cs="仿宋_GB2312" w:eastAsia="仿宋_GB2312"/>
                <w:sz w:val="21"/>
              </w:rPr>
              <w:t>8.灯盘直径：母灯≥600mm，子灯≥550mm。</w:t>
            </w:r>
          </w:p>
          <w:p>
            <w:pPr>
              <w:pStyle w:val="null3"/>
              <w:jc w:val="left"/>
            </w:pPr>
            <w:r>
              <w:rPr>
                <w:rFonts w:ascii="仿宋_GB2312" w:hAnsi="仿宋_GB2312" w:cs="仿宋_GB2312" w:eastAsia="仿宋_GB2312"/>
                <w:sz w:val="21"/>
              </w:rPr>
              <w:t>9.超薄型灯头，双灯均符合DIN1946-4层流净化手术室感控要求。</w:t>
            </w:r>
          </w:p>
          <w:p>
            <w:pPr>
              <w:pStyle w:val="null3"/>
              <w:jc w:val="left"/>
            </w:pPr>
            <w:r>
              <w:rPr>
                <w:rFonts w:ascii="仿宋_GB2312" w:hAnsi="仿宋_GB2312" w:cs="仿宋_GB2312" w:eastAsia="仿宋_GB2312"/>
                <w:sz w:val="21"/>
              </w:rPr>
              <w:t>10.灯盘材质：一体化金属材料。</w:t>
            </w:r>
          </w:p>
          <w:p>
            <w:pPr>
              <w:pStyle w:val="null3"/>
              <w:jc w:val="left"/>
            </w:pPr>
            <w:r>
              <w:rPr>
                <w:rFonts w:ascii="仿宋_GB2312" w:hAnsi="仿宋_GB2312" w:cs="仿宋_GB2312" w:eastAsia="仿宋_GB2312"/>
                <w:sz w:val="21"/>
              </w:rPr>
              <w:t>11.灯头外壳及面板均为一体成型，防水防尘等级≥IP54。</w:t>
            </w:r>
          </w:p>
          <w:p>
            <w:pPr>
              <w:pStyle w:val="null3"/>
              <w:jc w:val="left"/>
            </w:pPr>
            <w:r>
              <w:rPr>
                <w:rFonts w:ascii="仿宋_GB2312" w:hAnsi="仿宋_GB2312" w:cs="仿宋_GB2312" w:eastAsia="仿宋_GB2312"/>
                <w:sz w:val="21"/>
              </w:rPr>
              <w:t>▲12.母灯应具备深腔照明补偿功能。</w:t>
            </w:r>
          </w:p>
          <w:p>
            <w:pPr>
              <w:pStyle w:val="null3"/>
              <w:jc w:val="left"/>
            </w:pPr>
            <w:r>
              <w:rPr>
                <w:rFonts w:ascii="仿宋_GB2312" w:hAnsi="仿宋_GB2312" w:cs="仿宋_GB2312" w:eastAsia="仿宋_GB2312"/>
                <w:sz w:val="21"/>
              </w:rPr>
              <w:t>13.子母灯显色指数实测值Ra≥97，子母灯显色指数实测值R9≥93；</w:t>
            </w:r>
          </w:p>
          <w:p>
            <w:pPr>
              <w:pStyle w:val="null3"/>
              <w:jc w:val="left"/>
            </w:pPr>
            <w:r>
              <w:rPr>
                <w:rFonts w:ascii="仿宋_GB2312" w:hAnsi="仿宋_GB2312" w:cs="仿宋_GB2312" w:eastAsia="仿宋_GB2312"/>
                <w:sz w:val="21"/>
              </w:rPr>
              <w:t>14.子灯照度：≥160,000Lux，母灯照度：≥160,000Lux。</w:t>
            </w:r>
          </w:p>
          <w:p>
            <w:pPr>
              <w:pStyle w:val="null3"/>
              <w:jc w:val="left"/>
            </w:pPr>
            <w:r>
              <w:rPr>
                <w:rFonts w:ascii="仿宋_GB2312" w:hAnsi="仿宋_GB2312" w:cs="仿宋_GB2312" w:eastAsia="仿宋_GB2312"/>
                <w:sz w:val="21"/>
              </w:rPr>
              <w:t>15.具备亮度提示和调节功能，≥8级可调。</w:t>
            </w:r>
          </w:p>
          <w:p>
            <w:pPr>
              <w:pStyle w:val="null3"/>
              <w:jc w:val="left"/>
            </w:pPr>
            <w:r>
              <w:rPr>
                <w:rFonts w:ascii="仿宋_GB2312" w:hAnsi="仿宋_GB2312" w:cs="仿宋_GB2312" w:eastAsia="仿宋_GB2312"/>
                <w:sz w:val="21"/>
              </w:rPr>
              <w:t>16.光柱深度：≥1500mm。</w:t>
            </w:r>
          </w:p>
          <w:p>
            <w:pPr>
              <w:pStyle w:val="null3"/>
              <w:jc w:val="left"/>
            </w:pPr>
            <w:r>
              <w:rPr>
                <w:rFonts w:ascii="仿宋_GB2312" w:hAnsi="仿宋_GB2312" w:cs="仿宋_GB2312" w:eastAsia="仿宋_GB2312"/>
                <w:sz w:val="21"/>
              </w:rPr>
              <w:t>17.光斑直径：具备可调节功能，母灯及子灯最小光斑直径≤160mm、最大光斑直径≥300mm；</w:t>
            </w:r>
          </w:p>
          <w:p>
            <w:pPr>
              <w:pStyle w:val="null3"/>
              <w:jc w:val="left"/>
            </w:pPr>
            <w:r>
              <w:rPr>
                <w:rFonts w:ascii="仿宋_GB2312" w:hAnsi="仿宋_GB2312" w:cs="仿宋_GB2312" w:eastAsia="仿宋_GB2312"/>
                <w:sz w:val="21"/>
              </w:rPr>
              <w:t>18.光斑均匀性：最大光斑环境下d50/d10实测值≥65%。最小光斑环境下d50/d10实测值≥55%。</w:t>
            </w:r>
          </w:p>
          <w:p>
            <w:pPr>
              <w:pStyle w:val="null3"/>
              <w:jc w:val="left"/>
            </w:pPr>
            <w:r>
              <w:rPr>
                <w:rFonts w:ascii="仿宋_GB2312" w:hAnsi="仿宋_GB2312" w:cs="仿宋_GB2312" w:eastAsia="仿宋_GB2312"/>
                <w:sz w:val="21"/>
              </w:rPr>
              <w:t>19.具备照度稳定技术，照度固定时，调节光斑大小，照度变化值≤±20000lux。</w:t>
            </w:r>
          </w:p>
          <w:p>
            <w:pPr>
              <w:pStyle w:val="null3"/>
              <w:jc w:val="left"/>
            </w:pPr>
            <w:r>
              <w:rPr>
                <w:rFonts w:ascii="仿宋_GB2312" w:hAnsi="仿宋_GB2312" w:cs="仿宋_GB2312" w:eastAsia="仿宋_GB2312"/>
                <w:sz w:val="21"/>
              </w:rPr>
              <w:t>▲20.无影灯具备腔镜光模式，腔镜模式照度≥300Lux。</w:t>
            </w:r>
          </w:p>
          <w:p>
            <w:pPr>
              <w:pStyle w:val="null3"/>
              <w:jc w:val="left"/>
            </w:pPr>
            <w:r>
              <w:rPr>
                <w:rFonts w:ascii="仿宋_GB2312" w:hAnsi="仿宋_GB2312" w:cs="仿宋_GB2312" w:eastAsia="仿宋_GB2312"/>
                <w:sz w:val="21"/>
              </w:rPr>
              <w:t>21.触控面板≥5英寸。</w:t>
            </w:r>
          </w:p>
          <w:p>
            <w:pPr>
              <w:pStyle w:val="null3"/>
              <w:jc w:val="left"/>
            </w:pPr>
            <w:r>
              <w:rPr>
                <w:rFonts w:ascii="仿宋_GB2312" w:hAnsi="仿宋_GB2312" w:cs="仿宋_GB2312" w:eastAsia="仿宋_GB2312"/>
                <w:sz w:val="21"/>
              </w:rPr>
              <w:t>22.手柄可单独拆卸进行</w:t>
            </w:r>
            <w:r>
              <w:rPr>
                <w:rFonts w:ascii="仿宋_GB2312" w:hAnsi="仿宋_GB2312" w:cs="仿宋_GB2312" w:eastAsia="仿宋_GB2312"/>
                <w:sz w:val="21"/>
              </w:rPr>
              <w:t>134℃</w:t>
            </w:r>
            <w:r>
              <w:rPr>
                <w:rFonts w:ascii="仿宋_GB2312" w:hAnsi="仿宋_GB2312" w:cs="仿宋_GB2312" w:eastAsia="仿宋_GB2312"/>
                <w:sz w:val="21"/>
              </w:rPr>
              <w:t>、205.8kPa的高温高压消毒。</w:t>
            </w:r>
          </w:p>
          <w:p>
            <w:pPr>
              <w:pStyle w:val="null3"/>
              <w:jc w:val="left"/>
            </w:pPr>
            <w:r>
              <w:rPr>
                <w:rFonts w:ascii="仿宋_GB2312" w:hAnsi="仿宋_GB2312" w:cs="仿宋_GB2312" w:eastAsia="仿宋_GB2312"/>
                <w:sz w:val="21"/>
              </w:rPr>
              <w:t>23.具备参数记忆功能。</w:t>
            </w:r>
          </w:p>
          <w:p>
            <w:pPr>
              <w:pStyle w:val="null3"/>
              <w:jc w:val="left"/>
            </w:pPr>
            <w:r>
              <w:rPr>
                <w:rFonts w:ascii="仿宋_GB2312" w:hAnsi="仿宋_GB2312" w:cs="仿宋_GB2312" w:eastAsia="仿宋_GB2312"/>
                <w:sz w:val="21"/>
              </w:rPr>
              <w:t>二、无影灯商务要求：</w:t>
            </w:r>
          </w:p>
          <w:p>
            <w:pPr>
              <w:pStyle w:val="null3"/>
              <w:jc w:val="left"/>
            </w:pPr>
            <w:r>
              <w:rPr>
                <w:rFonts w:ascii="仿宋_GB2312" w:hAnsi="仿宋_GB2312" w:cs="仿宋_GB2312" w:eastAsia="仿宋_GB2312"/>
                <w:sz w:val="21"/>
              </w:rPr>
              <w:t>将原有旧灯无损拆除，并搬移至甲方指定地点。</w:t>
            </w:r>
          </w:p>
        </w:tc>
      </w:tr>
    </w:tbl>
    <w:p>
      <w:pPr>
        <w:pStyle w:val="null3"/>
      </w:pPr>
      <w:r>
        <w:rPr>
          <w:rFonts w:ascii="仿宋_GB2312" w:hAnsi="仿宋_GB2312" w:cs="仿宋_GB2312" w:eastAsia="仿宋_GB2312"/>
        </w:rPr>
        <w:t>标的名称：术中心电监护仪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术中心电监护仪</w:t>
            </w:r>
          </w:p>
          <w:p>
            <w:pPr>
              <w:pStyle w:val="null3"/>
              <w:jc w:val="left"/>
            </w:pPr>
            <w:r>
              <w:rPr>
                <w:rFonts w:ascii="仿宋_GB2312" w:hAnsi="仿宋_GB2312" w:cs="仿宋_GB2312" w:eastAsia="仿宋_GB2312"/>
                <w:sz w:val="21"/>
                <w:b/>
              </w:rPr>
              <w:t>1、整机要求：</w:t>
            </w:r>
          </w:p>
          <w:p>
            <w:pPr>
              <w:pStyle w:val="null3"/>
              <w:jc w:val="left"/>
            </w:pPr>
            <w:r>
              <w:rPr>
                <w:rFonts w:ascii="仿宋_GB2312" w:hAnsi="仿宋_GB2312" w:cs="仿宋_GB2312" w:eastAsia="仿宋_GB2312"/>
                <w:sz w:val="21"/>
              </w:rPr>
              <w:t>▲1.模块化监护仪，主机集成内置≥2槽位插件槽，配升级CO₂和AG任意参数模块的即插即用快速扩展临床应用。</w:t>
            </w:r>
          </w:p>
          <w:p>
            <w:pPr>
              <w:pStyle w:val="null3"/>
              <w:jc w:val="left"/>
            </w:pPr>
            <w:r>
              <w:rPr>
                <w:rFonts w:ascii="仿宋_GB2312" w:hAnsi="仿宋_GB2312" w:cs="仿宋_GB2312" w:eastAsia="仿宋_GB2312"/>
                <w:sz w:val="21"/>
              </w:rPr>
              <w:t>2.≥12英寸彩色液晶触摸屏，分辨率≥1280*800像素，≥10通道波形显示。</w:t>
            </w:r>
          </w:p>
          <w:p>
            <w:pPr>
              <w:pStyle w:val="null3"/>
              <w:jc w:val="left"/>
            </w:pPr>
            <w:r>
              <w:rPr>
                <w:rFonts w:ascii="仿宋_GB2312" w:hAnsi="仿宋_GB2312" w:cs="仿宋_GB2312" w:eastAsia="仿宋_GB2312"/>
                <w:sz w:val="21"/>
              </w:rPr>
              <w:t>3.显示屏采用宽视角技术，支持≥170度可视范围。</w:t>
            </w:r>
          </w:p>
          <w:p>
            <w:pPr>
              <w:pStyle w:val="null3"/>
              <w:jc w:val="left"/>
            </w:pPr>
            <w:r>
              <w:rPr>
                <w:rFonts w:ascii="仿宋_GB2312" w:hAnsi="仿宋_GB2312" w:cs="仿宋_GB2312" w:eastAsia="仿宋_GB2312"/>
                <w:sz w:val="21"/>
              </w:rPr>
              <w:t>4.内置锂电池，插槽式设计，支持快速拆卸和安装。锂电池支持监护仪工作时间≥2小时。</w:t>
            </w:r>
          </w:p>
          <w:p>
            <w:pPr>
              <w:pStyle w:val="null3"/>
              <w:jc w:val="left"/>
            </w:pPr>
            <w:r>
              <w:rPr>
                <w:rFonts w:ascii="仿宋_GB2312" w:hAnsi="仿宋_GB2312" w:cs="仿宋_GB2312" w:eastAsia="仿宋_GB2312"/>
                <w:sz w:val="21"/>
              </w:rPr>
              <w:t>5.安全规格：ECG, TEMP, IBP, SpO2, NIBP监测参数抗电击程度为防除颤CF型。</w:t>
            </w:r>
          </w:p>
          <w:p>
            <w:pPr>
              <w:pStyle w:val="null3"/>
              <w:jc w:val="left"/>
            </w:pPr>
            <w:r>
              <w:rPr>
                <w:rFonts w:ascii="仿宋_GB2312" w:hAnsi="仿宋_GB2312" w:cs="仿宋_GB2312" w:eastAsia="仿宋_GB2312"/>
                <w:sz w:val="21"/>
              </w:rPr>
              <w:t>6.监护仪设计使用年限≥10年。</w:t>
            </w:r>
          </w:p>
          <w:p>
            <w:pPr>
              <w:pStyle w:val="null3"/>
              <w:jc w:val="left"/>
            </w:pPr>
            <w:r>
              <w:rPr>
                <w:rFonts w:ascii="仿宋_GB2312" w:hAnsi="仿宋_GB2312" w:cs="仿宋_GB2312" w:eastAsia="仿宋_GB2312"/>
                <w:sz w:val="21"/>
              </w:rPr>
              <w:t>7.监护仪清洁消毒维护支持的消毒剂≥15种。</w:t>
            </w:r>
          </w:p>
          <w:p>
            <w:pPr>
              <w:pStyle w:val="null3"/>
              <w:jc w:val="left"/>
            </w:pPr>
            <w:r>
              <w:rPr>
                <w:rFonts w:ascii="仿宋_GB2312" w:hAnsi="仿宋_GB2312" w:cs="仿宋_GB2312" w:eastAsia="仿宋_GB2312"/>
                <w:sz w:val="21"/>
                <w:b/>
              </w:rPr>
              <w:t>2、监测参数：</w:t>
            </w:r>
          </w:p>
          <w:p>
            <w:pPr>
              <w:pStyle w:val="null3"/>
              <w:jc w:val="left"/>
            </w:pPr>
            <w:r>
              <w:rPr>
                <w:rFonts w:ascii="仿宋_GB2312" w:hAnsi="仿宋_GB2312" w:cs="仿宋_GB2312" w:eastAsia="仿宋_GB2312"/>
                <w:sz w:val="21"/>
              </w:rPr>
              <w:t>1.配置3/5导心电，呼吸，无创血压，有创血压，血氧饱和度，脉搏和双通道体温参数监测。</w:t>
            </w:r>
          </w:p>
          <w:p>
            <w:pPr>
              <w:pStyle w:val="null3"/>
              <w:jc w:val="left"/>
            </w:pPr>
            <w:r>
              <w:rPr>
                <w:rFonts w:ascii="仿宋_GB2312" w:hAnsi="仿宋_GB2312" w:cs="仿宋_GB2312" w:eastAsia="仿宋_GB2312"/>
                <w:sz w:val="21"/>
              </w:rPr>
              <w:t>2.心电监护支持心率，ST段测量，心律失常分析，QT/QTc连续实时测量和对应报警功能。</w:t>
            </w:r>
          </w:p>
          <w:p>
            <w:pPr>
              <w:pStyle w:val="null3"/>
              <w:jc w:val="left"/>
            </w:pPr>
            <w:r>
              <w:rPr>
                <w:rFonts w:ascii="仿宋_GB2312" w:hAnsi="仿宋_GB2312" w:cs="仿宋_GB2312" w:eastAsia="仿宋_GB2312"/>
                <w:sz w:val="21"/>
              </w:rPr>
              <w:t>3.提供窗口支持心脏下壁，侧壁和前壁对应多个ST片段的同屏实时显示，提供参考片段和实时片段的对比查看。</w:t>
            </w:r>
          </w:p>
          <w:p>
            <w:pPr>
              <w:pStyle w:val="null3"/>
              <w:jc w:val="left"/>
            </w:pPr>
            <w:r>
              <w:rPr>
                <w:rFonts w:ascii="仿宋_GB2312" w:hAnsi="仿宋_GB2312" w:cs="仿宋_GB2312" w:eastAsia="仿宋_GB2312"/>
                <w:sz w:val="21"/>
              </w:rPr>
              <w:t>▲4.支持房颤及室上性心律失常分析功能，如：室上性心动过速，SVCs/min等，配备支持≥25种实时心律失常分析。</w:t>
            </w:r>
          </w:p>
          <w:p>
            <w:pPr>
              <w:pStyle w:val="null3"/>
              <w:jc w:val="left"/>
            </w:pPr>
            <w:r>
              <w:rPr>
                <w:rFonts w:ascii="仿宋_GB2312" w:hAnsi="仿宋_GB2312" w:cs="仿宋_GB2312" w:eastAsia="仿宋_GB2312"/>
                <w:sz w:val="21"/>
              </w:rPr>
              <w:t>5.QT和QTc实时监测参数测量范围：200～800 ms。</w:t>
            </w:r>
          </w:p>
          <w:p>
            <w:pPr>
              <w:pStyle w:val="null3"/>
              <w:jc w:val="left"/>
            </w:pPr>
            <w:r>
              <w:rPr>
                <w:rFonts w:ascii="仿宋_GB2312" w:hAnsi="仿宋_GB2312" w:cs="仿宋_GB2312" w:eastAsia="仿宋_GB2312"/>
                <w:sz w:val="21"/>
              </w:rPr>
              <w:t>▲6.支持≥3通道心电波形同步分析，可进行多导心电分析。</w:t>
            </w:r>
          </w:p>
          <w:p>
            <w:pPr>
              <w:pStyle w:val="null3"/>
              <w:jc w:val="left"/>
            </w:pPr>
            <w:r>
              <w:rPr>
                <w:rFonts w:ascii="仿宋_GB2312" w:hAnsi="仿宋_GB2312" w:cs="仿宋_GB2312" w:eastAsia="仿宋_GB2312"/>
                <w:sz w:val="21"/>
              </w:rPr>
              <w:t>7.选配升级提供过去24小时心电概览报告查看与打印，包括心率统计结果，心律失常统计结果，ST统计和QT/QTc统计结果。</w:t>
            </w:r>
          </w:p>
          <w:p>
            <w:pPr>
              <w:pStyle w:val="null3"/>
              <w:jc w:val="left"/>
            </w:pPr>
            <w:r>
              <w:rPr>
                <w:rFonts w:ascii="仿宋_GB2312" w:hAnsi="仿宋_GB2312" w:cs="仿宋_GB2312" w:eastAsia="仿宋_GB2312"/>
                <w:sz w:val="21"/>
              </w:rPr>
              <w:t>8.提供呼吸测量，适用于成人、小儿和新生儿。呼吸测量范围：0-200 rpm。</w:t>
            </w:r>
          </w:p>
          <w:p>
            <w:pPr>
              <w:pStyle w:val="null3"/>
              <w:jc w:val="left"/>
            </w:pPr>
            <w:r>
              <w:rPr>
                <w:rFonts w:ascii="仿宋_GB2312" w:hAnsi="仿宋_GB2312" w:cs="仿宋_GB2312" w:eastAsia="仿宋_GB2312"/>
                <w:sz w:val="21"/>
              </w:rPr>
              <w:t>9.提供SpO,PR和PI参数的实时监测，适用于成人，小儿和新生儿。来自SpO的PR测量范围：20-300。</w:t>
            </w:r>
          </w:p>
          <w:p>
            <w:pPr>
              <w:pStyle w:val="null3"/>
              <w:jc w:val="left"/>
            </w:pPr>
            <w:r>
              <w:rPr>
                <w:rFonts w:ascii="仿宋_GB2312" w:hAnsi="仿宋_GB2312" w:cs="仿宋_GB2312" w:eastAsia="仿宋_GB2312"/>
                <w:sz w:val="21"/>
              </w:rPr>
              <w:t>10.支持指套式血氧探头，IPX7防水等级，支持液体浸泡消毒和清洁。</w:t>
            </w:r>
          </w:p>
          <w:p>
            <w:pPr>
              <w:pStyle w:val="null3"/>
              <w:jc w:val="left"/>
            </w:pPr>
            <w:r>
              <w:rPr>
                <w:rFonts w:ascii="仿宋_GB2312" w:hAnsi="仿宋_GB2312" w:cs="仿宋_GB2312" w:eastAsia="仿宋_GB2312"/>
                <w:sz w:val="21"/>
              </w:rPr>
              <w:t>11.配置无创血压测量，适用于成人，小儿和新生儿。无创血压成人测量范围：收缩压25~290mmH。</w:t>
            </w:r>
          </w:p>
          <w:p>
            <w:pPr>
              <w:pStyle w:val="null3"/>
              <w:jc w:val="left"/>
            </w:pPr>
            <w:r>
              <w:rPr>
                <w:rFonts w:ascii="仿宋_GB2312" w:hAnsi="仿宋_GB2312" w:cs="仿宋_GB2312" w:eastAsia="仿宋_GB2312"/>
                <w:sz w:val="21"/>
              </w:rPr>
              <w:t>12.提供手动，自动，连续、序列和整点≥5种测量模式，并提供24小时动态血压统计结果。</w:t>
            </w:r>
          </w:p>
          <w:p>
            <w:pPr>
              <w:pStyle w:val="null3"/>
              <w:jc w:val="left"/>
            </w:pPr>
            <w:r>
              <w:rPr>
                <w:rFonts w:ascii="仿宋_GB2312" w:hAnsi="仿宋_GB2312" w:cs="仿宋_GB2312" w:eastAsia="仿宋_GB2312"/>
                <w:sz w:val="21"/>
              </w:rPr>
              <w:t>13.提供双通道体温和温差参数的监测, 并可根据需要更改体温通道标名。</w:t>
            </w:r>
          </w:p>
          <w:p>
            <w:pPr>
              <w:pStyle w:val="null3"/>
              <w:jc w:val="left"/>
            </w:pPr>
            <w:r>
              <w:rPr>
                <w:rFonts w:ascii="仿宋_GB2312" w:hAnsi="仿宋_GB2312" w:cs="仿宋_GB2312" w:eastAsia="仿宋_GB2312"/>
                <w:sz w:val="21"/>
              </w:rPr>
              <w:t>配有创压监测，动脉压监测时支持同步监测</w:t>
            </w:r>
            <w:r>
              <w:rPr>
                <w:rFonts w:ascii="仿宋_GB2312" w:hAnsi="仿宋_GB2312" w:cs="仿宋_GB2312" w:eastAsia="仿宋_GB2312"/>
                <w:sz w:val="21"/>
              </w:rPr>
              <w:t>PPV，适用于成人，小儿和新生儿。</w:t>
            </w:r>
          </w:p>
          <w:p>
            <w:pPr>
              <w:pStyle w:val="null3"/>
              <w:jc w:val="left"/>
            </w:pPr>
            <w:r>
              <w:rPr>
                <w:rFonts w:ascii="仿宋_GB2312" w:hAnsi="仿宋_GB2312" w:cs="仿宋_GB2312" w:eastAsia="仿宋_GB2312"/>
                <w:sz w:val="21"/>
              </w:rPr>
              <w:t>14.具备呼末二氧化碳监测。</w:t>
            </w:r>
          </w:p>
          <w:p>
            <w:pPr>
              <w:pStyle w:val="null3"/>
              <w:jc w:val="left"/>
            </w:pPr>
            <w:r>
              <w:rPr>
                <w:rFonts w:ascii="仿宋_GB2312" w:hAnsi="仿宋_GB2312" w:cs="仿宋_GB2312" w:eastAsia="仿宋_GB2312"/>
                <w:sz w:val="21"/>
              </w:rPr>
              <w:t>15.具备专用的术中监测或目标导向监测界面，能集中、清晰地显示关键参数（如ECG、IBP、CO、SpO）的实时波形、数值、趋势图和统计信息，可快速评估患者状态。</w:t>
            </w:r>
          </w:p>
          <w:p>
            <w:pPr>
              <w:pStyle w:val="null3"/>
              <w:jc w:val="left"/>
            </w:pPr>
            <w:r>
              <w:rPr>
                <w:rFonts w:ascii="仿宋_GB2312" w:hAnsi="仿宋_GB2312" w:cs="仿宋_GB2312" w:eastAsia="仿宋_GB2312"/>
                <w:sz w:val="21"/>
                <w:b/>
              </w:rPr>
              <w:t>3、系统功能：</w:t>
            </w:r>
          </w:p>
          <w:p>
            <w:pPr>
              <w:pStyle w:val="null3"/>
            </w:pPr>
            <w:r>
              <w:rPr>
                <w:rFonts w:ascii="仿宋_GB2312" w:hAnsi="仿宋_GB2312" w:cs="仿宋_GB2312" w:eastAsia="仿宋_GB2312"/>
                <w:sz w:val="21"/>
              </w:rPr>
              <w:t>1.</w:t>
            </w:r>
            <w:r>
              <w:rPr>
                <w:rFonts w:ascii="仿宋_GB2312" w:hAnsi="仿宋_GB2312" w:cs="仿宋_GB2312" w:eastAsia="仿宋_GB2312"/>
                <w:sz w:val="21"/>
              </w:rPr>
              <w:t>支持所有监测参数报警限一键自动设置功能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具有图形化技术报警指示功能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≥1000条事件回顾。每条报警事件能够存储≥30秒相关波形，以及报警触发时所有测量参数值。</w:t>
            </w:r>
          </w:p>
          <w:p>
            <w:pPr>
              <w:pStyle w:val="null3"/>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≥1000组NIBP测量结果的存储与回顾。配</w:t>
            </w:r>
            <w:r>
              <w:rPr>
                <w:rFonts w:ascii="仿宋_GB2312" w:hAnsi="仿宋_GB2312" w:cs="仿宋_GB2312" w:eastAsia="仿宋_GB2312"/>
                <w:sz w:val="21"/>
              </w:rPr>
              <w:t>备</w:t>
            </w:r>
            <w:r>
              <w:rPr>
                <w:rFonts w:ascii="仿宋_GB2312" w:hAnsi="仿宋_GB2312" w:cs="仿宋_GB2312" w:eastAsia="仿宋_GB2312"/>
                <w:sz w:val="21"/>
              </w:rPr>
              <w:t>高容量存储卡，支持</w:t>
            </w:r>
            <w:r>
              <w:rPr>
                <w:rFonts w:ascii="仿宋_GB2312" w:hAnsi="仿宋_GB2312" w:cs="仿宋_GB2312" w:eastAsia="仿宋_GB2312"/>
                <w:sz w:val="21"/>
              </w:rPr>
              <w:t>≥3000组NIBP测量</w:t>
            </w:r>
          </w:p>
          <w:p>
            <w:pPr>
              <w:pStyle w:val="null3"/>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≥120小时（分辨率1分钟）ST模板存储与回顾</w:t>
            </w:r>
          </w:p>
          <w:p>
            <w:pPr>
              <w:pStyle w:val="null3"/>
            </w:pPr>
            <w:r>
              <w:rPr>
                <w:rFonts w:ascii="仿宋_GB2312" w:hAnsi="仿宋_GB2312" w:cs="仿宋_GB2312" w:eastAsia="仿宋_GB2312"/>
                <w:sz w:val="21"/>
              </w:rPr>
              <w:t>6.</w:t>
            </w:r>
            <w:r>
              <w:rPr>
                <w:rFonts w:ascii="仿宋_GB2312" w:hAnsi="仿宋_GB2312" w:cs="仿宋_GB2312" w:eastAsia="仿宋_GB2312"/>
                <w:sz w:val="21"/>
              </w:rPr>
              <w:t>具有报警升级功能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具有特殊报警音，当监护仪在病人发生致命性参数报警时，发出特殊的报警音进行提示病人处于危急状态。</w:t>
            </w:r>
          </w:p>
          <w:p>
            <w:pPr>
              <w:pStyle w:val="null3"/>
            </w:pPr>
            <w:r>
              <w:rPr>
                <w:rFonts w:ascii="仿宋_GB2312" w:hAnsi="仿宋_GB2312" w:cs="仿宋_GB2312" w:eastAsia="仿宋_GB2312"/>
                <w:sz w:val="21"/>
              </w:rPr>
              <w:t>8.</w:t>
            </w:r>
            <w:r>
              <w:rPr>
                <w:rFonts w:ascii="仿宋_GB2312" w:hAnsi="仿宋_GB2312" w:cs="仿宋_GB2312" w:eastAsia="仿宋_GB2312"/>
                <w:sz w:val="21"/>
              </w:rPr>
              <w:t>支持根据病人的参数趋势变化，可自动推送</w:t>
            </w:r>
            <w:r>
              <w:rPr>
                <w:rFonts w:ascii="仿宋_GB2312" w:hAnsi="仿宋_GB2312" w:cs="仿宋_GB2312" w:eastAsia="仿宋_GB2312"/>
                <w:sz w:val="21"/>
              </w:rPr>
              <w:t>HR/PR、SpO₂、RR 等参数的报警限建议。</w:t>
            </w:r>
          </w:p>
          <w:p>
            <w:pPr>
              <w:pStyle w:val="null3"/>
            </w:pPr>
            <w:r>
              <w:rPr>
                <w:rFonts w:ascii="仿宋_GB2312" w:hAnsi="仿宋_GB2312" w:cs="仿宋_GB2312" w:eastAsia="仿宋_GB2312"/>
                <w:sz w:val="21"/>
              </w:rPr>
              <w:t>9.</w:t>
            </w:r>
            <w:r>
              <w:rPr>
                <w:rFonts w:ascii="仿宋_GB2312" w:hAnsi="仿宋_GB2312" w:cs="仿宋_GB2312" w:eastAsia="仿宋_GB2312"/>
                <w:sz w:val="21"/>
              </w:rPr>
              <w:t>具备参数组合报警功能，可对患者同时多个参数变化给出统一报警提示，提供</w:t>
            </w:r>
            <w:r>
              <w:rPr>
                <w:rFonts w:ascii="仿宋_GB2312" w:hAnsi="仿宋_GB2312" w:cs="仿宋_GB2312" w:eastAsia="仿宋_GB2312"/>
                <w:sz w:val="21"/>
              </w:rPr>
              <w:t>≥10个预设组合报警，并允许自定义≥10个组合报警。</w:t>
            </w:r>
          </w:p>
          <w:p>
            <w:pPr>
              <w:pStyle w:val="null3"/>
            </w:pPr>
            <w:r>
              <w:rPr>
                <w:rFonts w:ascii="仿宋_GB2312" w:hAnsi="仿宋_GB2312" w:cs="仿宋_GB2312" w:eastAsia="仿宋_GB2312"/>
                <w:sz w:val="21"/>
              </w:rPr>
              <w:t>10.</w:t>
            </w:r>
            <w:r>
              <w:rPr>
                <w:rFonts w:ascii="仿宋_GB2312" w:hAnsi="仿宋_GB2312" w:cs="仿宋_GB2312" w:eastAsia="仿宋_GB2312"/>
                <w:sz w:val="21"/>
              </w:rPr>
              <w:t>支持</w:t>
            </w:r>
            <w:r>
              <w:rPr>
                <w:rFonts w:ascii="仿宋_GB2312" w:hAnsi="仿宋_GB2312" w:cs="仿宋_GB2312" w:eastAsia="仿宋_GB2312"/>
                <w:sz w:val="21"/>
              </w:rPr>
              <w:t>RJ45接口进行有线网络通信。</w:t>
            </w:r>
          </w:p>
          <w:p>
            <w:pPr>
              <w:pStyle w:val="null3"/>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配置临床评分系统，包括</w:t>
            </w:r>
            <w:r>
              <w:rPr>
                <w:rFonts w:ascii="仿宋_GB2312" w:hAnsi="仿宋_GB2312" w:cs="仿宋_GB2312" w:eastAsia="仿宋_GB2312"/>
                <w:sz w:val="21"/>
              </w:rPr>
              <w:t>MEWS（改良早期预警评分）、NEWS（英国早期预警评分系统）、NEWS2（英国早期预警评分系统2），可支持定时自动EWS评分功能，支持动态刷新EWS和EWS报警。</w:t>
            </w:r>
          </w:p>
          <w:p>
            <w:pPr>
              <w:pStyle w:val="null3"/>
            </w:pPr>
            <w:r>
              <w:rPr>
                <w:rFonts w:ascii="仿宋_GB2312" w:hAnsi="仿宋_GB2312" w:cs="仿宋_GB2312" w:eastAsia="仿宋_GB2312"/>
                <w:sz w:val="21"/>
              </w:rPr>
              <w:t>12.</w:t>
            </w:r>
            <w:r>
              <w:rPr>
                <w:rFonts w:ascii="仿宋_GB2312" w:hAnsi="仿宋_GB2312" w:cs="仿宋_GB2312" w:eastAsia="仿宋_GB2312"/>
                <w:sz w:val="21"/>
              </w:rPr>
              <w:t>提供计时器功能，界面区提供设置</w:t>
            </w:r>
            <w:r>
              <w:rPr>
                <w:rFonts w:ascii="仿宋_GB2312" w:hAnsi="仿宋_GB2312" w:cs="仿宋_GB2312" w:eastAsia="仿宋_GB2312"/>
                <w:sz w:val="21"/>
              </w:rPr>
              <w:t>≥4个计时器，每个计时器支持独立设置和计时功能，计时方向包括正计时和倒计时两种选择。</w:t>
            </w:r>
          </w:p>
          <w:p>
            <w:pPr>
              <w:pStyle w:val="null3"/>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支持格拉斯哥昏迷评分（</w:t>
            </w:r>
            <w:r>
              <w:rPr>
                <w:rFonts w:ascii="仿宋_GB2312" w:hAnsi="仿宋_GB2312" w:cs="仿宋_GB2312" w:eastAsia="仿宋_GB2312"/>
                <w:sz w:val="21"/>
              </w:rPr>
              <w:t>GCS）功能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14.</w:t>
            </w:r>
            <w:r>
              <w:rPr>
                <w:rFonts w:ascii="仿宋_GB2312" w:hAnsi="仿宋_GB2312" w:cs="仿宋_GB2312" w:eastAsia="仿宋_GB2312"/>
                <w:sz w:val="21"/>
              </w:rPr>
              <w:t>动态趋势界面可支持统计</w:t>
            </w:r>
            <w:r>
              <w:rPr>
                <w:rFonts w:ascii="仿宋_GB2312" w:hAnsi="仿宋_GB2312" w:cs="仿宋_GB2312" w:eastAsia="仿宋_GB2312"/>
                <w:sz w:val="21"/>
              </w:rPr>
              <w:t>1-24小时心律失常报警、参数超限报警信息，并对超限报警区间的波形进行高亮显示</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快速识别异常趋势信息。</w:t>
            </w:r>
          </w:p>
          <w:p>
            <w:pPr>
              <w:pStyle w:val="null3"/>
            </w:pPr>
            <w:r>
              <w:rPr>
                <w:rFonts w:ascii="仿宋_GB2312" w:hAnsi="仿宋_GB2312" w:cs="仿宋_GB2312" w:eastAsia="仿宋_GB2312"/>
                <w:sz w:val="21"/>
              </w:rPr>
              <w:t>15.</w:t>
            </w:r>
            <w:r>
              <w:rPr>
                <w:rFonts w:ascii="仿宋_GB2312" w:hAnsi="仿宋_GB2312" w:cs="仿宋_GB2312" w:eastAsia="仿宋_GB2312"/>
                <w:sz w:val="21"/>
              </w:rPr>
              <w:t>具备呼吸氧合综合查看界面，能图形化显示</w:t>
            </w:r>
            <w:r>
              <w:rPr>
                <w:rFonts w:ascii="仿宋_GB2312" w:hAnsi="仿宋_GB2312" w:cs="仿宋_GB2312" w:eastAsia="仿宋_GB2312"/>
                <w:sz w:val="21"/>
              </w:rPr>
              <w:t>SpO₂、呼吸波形、呼吸率及相关报警事件（如呼吸暂停、低通气等）的关系。</w:t>
            </w:r>
          </w:p>
          <w:p>
            <w:pPr>
              <w:pStyle w:val="null3"/>
            </w:pPr>
            <w:r>
              <w:rPr>
                <w:rFonts w:ascii="仿宋_GB2312" w:hAnsi="仿宋_GB2312" w:cs="仿宋_GB2312" w:eastAsia="仿宋_GB2312"/>
                <w:sz w:val="21"/>
              </w:rPr>
              <w:t>16.</w:t>
            </w:r>
            <w:r>
              <w:rPr>
                <w:rFonts w:ascii="仿宋_GB2312" w:hAnsi="仿宋_GB2312" w:cs="仿宋_GB2312" w:eastAsia="仿宋_GB2312"/>
                <w:sz w:val="21"/>
              </w:rPr>
              <w:t>提供屏幕截图功能，将屏幕截图通过</w:t>
            </w:r>
            <w:r>
              <w:rPr>
                <w:rFonts w:ascii="仿宋_GB2312" w:hAnsi="仿宋_GB2312" w:cs="仿宋_GB2312" w:eastAsia="仿宋_GB2312"/>
                <w:sz w:val="21"/>
              </w:rPr>
              <w:t>USB接口导出到U盘</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标的名称：有创呼吸机（兼容无创）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rPr>
              <w:t>有创呼吸机（</w:t>
            </w:r>
            <w:r>
              <w:rPr>
                <w:rFonts w:ascii="仿宋_GB2312" w:hAnsi="仿宋_GB2312" w:cs="仿宋_GB2312" w:eastAsia="仿宋_GB2312"/>
              </w:rPr>
              <w:t>兼容无创</w:t>
            </w:r>
            <w:r>
              <w:rPr>
                <w:rFonts w:ascii="仿宋_GB2312" w:hAnsi="仿宋_GB2312" w:cs="仿宋_GB2312" w:eastAsia="仿宋_GB2312"/>
              </w:rPr>
              <w:t>）</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概述：</w:t>
            </w:r>
          </w:p>
          <w:p>
            <w:pPr>
              <w:pStyle w:val="null3"/>
            </w:pPr>
            <w:r>
              <w:rPr>
                <w:rFonts w:ascii="仿宋_GB2312" w:hAnsi="仿宋_GB2312" w:cs="仿宋_GB2312" w:eastAsia="仿宋_GB2312"/>
                <w:sz w:val="21"/>
              </w:rPr>
              <w:t>1.</w:t>
            </w:r>
            <w:r>
              <w:rPr>
                <w:rFonts w:ascii="仿宋_GB2312" w:hAnsi="仿宋_GB2312" w:cs="仿宋_GB2312" w:eastAsia="仿宋_GB2312"/>
                <w:sz w:val="21"/>
              </w:rPr>
              <w:t>适用于成人、儿童患者通气的重症呼吸机</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可脱离中央供气约束进行院内转运</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整机为电动电控设计，涡轮驱动产生空气气源</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涡轮最高持续恒定峰流速</w:t>
            </w:r>
            <w:r>
              <w:rPr>
                <w:rFonts w:ascii="仿宋_GB2312" w:hAnsi="仿宋_GB2312" w:cs="仿宋_GB2312" w:eastAsia="仿宋_GB2312"/>
                <w:sz w:val="21"/>
              </w:rPr>
              <w:t>≥250L/min</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通气功能全面，可进行无创及有创通气。</w:t>
            </w:r>
          </w:p>
          <w:p>
            <w:pPr>
              <w:pStyle w:val="null3"/>
            </w:pPr>
            <w:r>
              <w:rPr>
                <w:rFonts w:ascii="仿宋_GB2312" w:hAnsi="仿宋_GB2312" w:cs="仿宋_GB2312" w:eastAsia="仿宋_GB2312"/>
                <w:sz w:val="21"/>
              </w:rPr>
              <w:t>6.</w:t>
            </w:r>
            <w:r>
              <w:rPr>
                <w:rFonts w:ascii="仿宋_GB2312" w:hAnsi="仿宋_GB2312" w:cs="仿宋_GB2312" w:eastAsia="仿宋_GB2312"/>
                <w:sz w:val="21"/>
              </w:rPr>
              <w:t>监测项目及报警内容全面，人性化报警设置，不同的通气方式（有创</w:t>
            </w:r>
            <w:r>
              <w:rPr>
                <w:rFonts w:ascii="仿宋_GB2312" w:hAnsi="仿宋_GB2312" w:cs="仿宋_GB2312" w:eastAsia="仿宋_GB2312"/>
                <w:sz w:val="21"/>
              </w:rPr>
              <w:t>/无创）有不同的报警管理</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彩色中文触摸界面</w:t>
            </w:r>
            <w:r>
              <w:rPr>
                <w:rFonts w:ascii="仿宋_GB2312" w:hAnsi="仿宋_GB2312" w:cs="仿宋_GB2312" w:eastAsia="仿宋_GB2312"/>
                <w:sz w:val="21"/>
              </w:rPr>
              <w:t>。</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、通气模式</w:t>
            </w:r>
          </w:p>
          <w:p>
            <w:pPr>
              <w:pStyle w:val="null3"/>
            </w:pPr>
            <w:r>
              <w:rPr>
                <w:rFonts w:ascii="仿宋_GB2312" w:hAnsi="仿宋_GB2312" w:cs="仿宋_GB2312" w:eastAsia="仿宋_GB2312"/>
                <w:sz w:val="21"/>
              </w:rPr>
              <w:t>1．基本通气模式：</w:t>
            </w:r>
          </w:p>
          <w:p>
            <w:pPr>
              <w:pStyle w:val="null3"/>
            </w:pPr>
            <w:r>
              <w:rPr>
                <w:rFonts w:ascii="仿宋_GB2312" w:hAnsi="仿宋_GB2312" w:cs="仿宋_GB2312" w:eastAsia="仿宋_GB2312"/>
                <w:sz w:val="21"/>
              </w:rPr>
              <w:t>1.1</w:t>
            </w:r>
            <w:r>
              <w:rPr>
                <w:rFonts w:ascii="仿宋_GB2312" w:hAnsi="仿宋_GB2312" w:cs="仿宋_GB2312" w:eastAsia="仿宋_GB2312"/>
                <w:sz w:val="21"/>
              </w:rPr>
              <w:t>间歇指令正压通气</w:t>
            </w:r>
            <w:r>
              <w:rPr>
                <w:rFonts w:ascii="仿宋_GB2312" w:hAnsi="仿宋_GB2312" w:cs="仿宋_GB2312" w:eastAsia="仿宋_GB2312"/>
                <w:sz w:val="21"/>
              </w:rPr>
              <w:t>VC-CMV</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辅助间歇指令正压通气</w:t>
            </w:r>
            <w:r>
              <w:rPr>
                <w:rFonts w:ascii="仿宋_GB2312" w:hAnsi="仿宋_GB2312" w:cs="仿宋_GB2312" w:eastAsia="仿宋_GB2312"/>
                <w:sz w:val="21"/>
              </w:rPr>
              <w:t>VC-AC</w:t>
            </w:r>
            <w:r>
              <w:rPr>
                <w:rFonts w:ascii="仿宋_GB2312" w:hAnsi="仿宋_GB2312" w:cs="仿宋_GB2312" w:eastAsia="仿宋_GB2312"/>
                <w:sz w:val="21"/>
              </w:rPr>
              <w:t>。</w:t>
            </w:r>
          </w:p>
          <w:p>
            <w:pPr>
              <w:pStyle w:val="null3"/>
            </w:pPr>
            <w:r>
              <w:rPr>
                <w:rFonts w:ascii="仿宋_GB2312" w:hAnsi="仿宋_GB2312" w:cs="仿宋_GB2312" w:eastAsia="仿宋_GB2312"/>
                <w:sz w:val="21"/>
              </w:rPr>
              <w:t>1.3</w:t>
            </w:r>
            <w:r>
              <w:rPr>
                <w:rFonts w:ascii="仿宋_GB2312" w:hAnsi="仿宋_GB2312" w:cs="仿宋_GB2312" w:eastAsia="仿宋_GB2312"/>
                <w:sz w:val="21"/>
              </w:rPr>
              <w:t>同步间歇指令通气</w:t>
            </w:r>
            <w:r>
              <w:rPr>
                <w:rFonts w:ascii="仿宋_GB2312" w:hAnsi="仿宋_GB2312" w:cs="仿宋_GB2312" w:eastAsia="仿宋_GB2312"/>
                <w:sz w:val="21"/>
              </w:rPr>
              <w:t>VC-SIMV</w:t>
            </w:r>
            <w:r>
              <w:rPr>
                <w:rFonts w:ascii="仿宋_GB2312" w:hAnsi="仿宋_GB2312" w:cs="仿宋_GB2312" w:eastAsia="仿宋_GB2312"/>
                <w:sz w:val="21"/>
              </w:rPr>
              <w:t>。</w:t>
            </w:r>
          </w:p>
          <w:p>
            <w:pPr>
              <w:pStyle w:val="null3"/>
            </w:pPr>
            <w:r>
              <w:rPr>
                <w:rFonts w:ascii="仿宋_GB2312" w:hAnsi="仿宋_GB2312" w:cs="仿宋_GB2312" w:eastAsia="仿宋_GB2312"/>
                <w:sz w:val="21"/>
              </w:rPr>
              <w:t>1.4</w:t>
            </w:r>
            <w:r>
              <w:rPr>
                <w:rFonts w:ascii="仿宋_GB2312" w:hAnsi="仿宋_GB2312" w:cs="仿宋_GB2312" w:eastAsia="仿宋_GB2312"/>
                <w:sz w:val="21"/>
              </w:rPr>
              <w:t>同步间歇指令通气</w:t>
            </w:r>
            <w:r>
              <w:rPr>
                <w:rFonts w:ascii="仿宋_GB2312" w:hAnsi="仿宋_GB2312" w:cs="仿宋_GB2312" w:eastAsia="仿宋_GB2312"/>
                <w:sz w:val="21"/>
              </w:rPr>
              <w:t>+压力支持 VC-SIMV+PS</w:t>
            </w:r>
          </w:p>
          <w:p>
            <w:pPr>
              <w:pStyle w:val="null3"/>
            </w:pPr>
            <w:r>
              <w:rPr>
                <w:rFonts w:ascii="仿宋_GB2312" w:hAnsi="仿宋_GB2312" w:cs="仿宋_GB2312" w:eastAsia="仿宋_GB2312"/>
                <w:sz w:val="21"/>
              </w:rPr>
              <w:t>1.5</w:t>
            </w:r>
            <w:r>
              <w:rPr>
                <w:rFonts w:ascii="仿宋_GB2312" w:hAnsi="仿宋_GB2312" w:cs="仿宋_GB2312" w:eastAsia="仿宋_GB2312"/>
                <w:sz w:val="21"/>
              </w:rPr>
              <w:t>持续气道正压</w:t>
            </w:r>
            <w:r>
              <w:rPr>
                <w:rFonts w:ascii="仿宋_GB2312" w:hAnsi="仿宋_GB2312" w:cs="仿宋_GB2312" w:eastAsia="仿宋_GB2312"/>
                <w:sz w:val="21"/>
              </w:rPr>
              <w:t>+压力支持SPN-CPAP PS</w:t>
            </w:r>
          </w:p>
          <w:p>
            <w:pPr>
              <w:pStyle w:val="null3"/>
            </w:pPr>
            <w:r>
              <w:rPr>
                <w:rFonts w:ascii="仿宋_GB2312" w:hAnsi="仿宋_GB2312" w:cs="仿宋_GB2312" w:eastAsia="仿宋_GB2312"/>
                <w:sz w:val="21"/>
              </w:rPr>
              <w:t>1.6</w:t>
            </w:r>
            <w:r>
              <w:rPr>
                <w:rFonts w:ascii="仿宋_GB2312" w:hAnsi="仿宋_GB2312" w:cs="仿宋_GB2312" w:eastAsia="仿宋_GB2312"/>
                <w:sz w:val="21"/>
              </w:rPr>
              <w:t>压力限制通气，容控模式时，如气道峰压达到压力上限则以此压力输送设置潮气量</w:t>
            </w:r>
            <w:r>
              <w:rPr>
                <w:rFonts w:ascii="仿宋_GB2312" w:hAnsi="仿宋_GB2312" w:cs="仿宋_GB2312" w:eastAsia="仿宋_GB2312"/>
                <w:sz w:val="21"/>
              </w:rPr>
              <w:t>，</w:t>
            </w:r>
            <w:r>
              <w:rPr>
                <w:rFonts w:ascii="仿宋_GB2312" w:hAnsi="仿宋_GB2312" w:cs="仿宋_GB2312" w:eastAsia="仿宋_GB2312"/>
                <w:sz w:val="21"/>
              </w:rPr>
              <w:t>叹息</w:t>
            </w:r>
            <w:r>
              <w:rPr>
                <w:rFonts w:ascii="仿宋_GB2312" w:hAnsi="仿宋_GB2312" w:cs="仿宋_GB2312" w:eastAsia="仿宋_GB2312"/>
                <w:sz w:val="21"/>
              </w:rPr>
              <w:t>Sigh</w:t>
            </w:r>
          </w:p>
          <w:p>
            <w:pPr>
              <w:pStyle w:val="null3"/>
            </w:pPr>
            <w:r>
              <w:rPr>
                <w:rFonts w:ascii="仿宋_GB2312" w:hAnsi="仿宋_GB2312" w:cs="仿宋_GB2312" w:eastAsia="仿宋_GB2312"/>
                <w:sz w:val="21"/>
              </w:rPr>
              <w:t>1.7</w:t>
            </w:r>
            <w:r>
              <w:rPr>
                <w:rFonts w:ascii="仿宋_GB2312" w:hAnsi="仿宋_GB2312" w:cs="仿宋_GB2312" w:eastAsia="仿宋_GB2312"/>
                <w:sz w:val="21"/>
              </w:rPr>
              <w:t>窒息通气</w:t>
            </w:r>
            <w:r>
              <w:rPr>
                <w:rFonts w:ascii="仿宋_GB2312" w:hAnsi="仿宋_GB2312" w:cs="仿宋_GB2312" w:eastAsia="仿宋_GB2312"/>
                <w:sz w:val="21"/>
              </w:rPr>
              <w:t>Apnea V</w:t>
            </w:r>
          </w:p>
          <w:p>
            <w:pPr>
              <w:pStyle w:val="null3"/>
            </w:pPr>
            <w:r>
              <w:rPr>
                <w:rFonts w:ascii="仿宋_GB2312" w:hAnsi="仿宋_GB2312" w:cs="仿宋_GB2312" w:eastAsia="仿宋_GB2312"/>
                <w:sz w:val="21"/>
              </w:rPr>
              <w:t>1.8</w:t>
            </w:r>
            <w:r>
              <w:rPr>
                <w:rFonts w:ascii="仿宋_GB2312" w:hAnsi="仿宋_GB2312" w:cs="仿宋_GB2312" w:eastAsia="仿宋_GB2312"/>
                <w:sz w:val="21"/>
              </w:rPr>
              <w:t>双水平正压通气</w:t>
            </w:r>
            <w:r>
              <w:rPr>
                <w:rFonts w:ascii="仿宋_GB2312" w:hAnsi="仿宋_GB2312" w:cs="仿宋_GB2312" w:eastAsia="仿宋_GB2312"/>
                <w:sz w:val="21"/>
              </w:rPr>
              <w:t>PC-BIPAP/PC-SIMV</w:t>
            </w:r>
          </w:p>
          <w:p>
            <w:pPr>
              <w:pStyle w:val="null3"/>
            </w:pPr>
            <w:r>
              <w:rPr>
                <w:rFonts w:ascii="仿宋_GB2312" w:hAnsi="仿宋_GB2312" w:cs="仿宋_GB2312" w:eastAsia="仿宋_GB2312"/>
                <w:sz w:val="21"/>
              </w:rPr>
              <w:t xml:space="preserve">▲1.9无创通气NIV，可适用于所有的通气模式                               </w:t>
            </w:r>
          </w:p>
          <w:p>
            <w:pPr>
              <w:pStyle w:val="null3"/>
            </w:pPr>
            <w:r>
              <w:rPr>
                <w:rFonts w:ascii="仿宋_GB2312" w:hAnsi="仿宋_GB2312" w:cs="仿宋_GB2312" w:eastAsia="仿宋_GB2312"/>
                <w:sz w:val="21"/>
              </w:rPr>
              <w:t>2.高级通气功能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BIPAP-双水平气道正压通气模式，全程允许患者自主呼吸，人机同步性高。</w:t>
            </w:r>
          </w:p>
          <w:p>
            <w:pPr>
              <w:pStyle w:val="null3"/>
            </w:pPr>
            <w:r>
              <w:rPr>
                <w:rFonts w:ascii="仿宋_GB2312" w:hAnsi="仿宋_GB2312" w:cs="仿宋_GB2312" w:eastAsia="仿宋_GB2312"/>
                <w:sz w:val="21"/>
                <w:b/>
              </w:rPr>
              <w:t>3</w:t>
            </w:r>
            <w:r>
              <w:rPr>
                <w:rFonts w:ascii="仿宋_GB2312" w:hAnsi="仿宋_GB2312" w:cs="仿宋_GB2312" w:eastAsia="仿宋_GB2312"/>
                <w:sz w:val="21"/>
                <w:b/>
              </w:rPr>
              <w:t>、技术指标</w:t>
            </w:r>
          </w:p>
          <w:p>
            <w:pPr>
              <w:pStyle w:val="null3"/>
            </w:pPr>
            <w:r>
              <w:rPr>
                <w:rFonts w:ascii="仿宋_GB2312" w:hAnsi="仿宋_GB2312" w:cs="仿宋_GB2312" w:eastAsia="仿宋_GB2312"/>
                <w:sz w:val="21"/>
              </w:rPr>
              <w:t>1.潮气量：50-2000ml</w:t>
            </w:r>
          </w:p>
          <w:p>
            <w:pPr>
              <w:pStyle w:val="null3"/>
            </w:pPr>
            <w:r>
              <w:rPr>
                <w:rFonts w:ascii="仿宋_GB2312" w:hAnsi="仿宋_GB2312" w:cs="仿宋_GB2312" w:eastAsia="仿宋_GB2312"/>
                <w:sz w:val="21"/>
              </w:rPr>
              <w:t>2.呼吸频率：10-120bmp</w:t>
            </w:r>
          </w:p>
          <w:p>
            <w:pPr>
              <w:pStyle w:val="null3"/>
            </w:pPr>
            <w:r>
              <w:rPr>
                <w:rFonts w:ascii="仿宋_GB2312" w:hAnsi="仿宋_GB2312" w:cs="仿宋_GB2312" w:eastAsia="仿宋_GB2312"/>
                <w:sz w:val="21"/>
              </w:rPr>
              <w:t>3.吸气时间：0.2-10s</w:t>
            </w:r>
          </w:p>
          <w:p>
            <w:pPr>
              <w:pStyle w:val="null3"/>
            </w:pPr>
            <w:r>
              <w:rPr>
                <w:rFonts w:ascii="仿宋_GB2312" w:hAnsi="仿宋_GB2312" w:cs="仿宋_GB2312" w:eastAsia="仿宋_GB2312"/>
                <w:sz w:val="21"/>
              </w:rPr>
              <w:t>4.吸气流速：恒定峰流速</w:t>
            </w:r>
            <w:r>
              <w:rPr>
                <w:rFonts w:ascii="仿宋_GB2312" w:hAnsi="仿宋_GB2312" w:cs="仿宋_GB2312" w:eastAsia="仿宋_GB2312"/>
                <w:sz w:val="21"/>
              </w:rPr>
              <w:t>≥</w:t>
            </w:r>
            <w:r>
              <w:rPr>
                <w:rFonts w:ascii="仿宋_GB2312" w:hAnsi="仿宋_GB2312" w:cs="仿宋_GB2312" w:eastAsia="仿宋_GB2312"/>
                <w:sz w:val="21"/>
              </w:rPr>
              <w:t>250L/min</w:t>
            </w:r>
          </w:p>
          <w:p>
            <w:pPr>
              <w:pStyle w:val="null3"/>
            </w:pPr>
            <w:r>
              <w:rPr>
                <w:rFonts w:ascii="仿宋_GB2312" w:hAnsi="仿宋_GB2312" w:cs="仿宋_GB2312" w:eastAsia="仿宋_GB2312"/>
                <w:sz w:val="21"/>
              </w:rPr>
              <w:t>5.吸气压力：1-99mbar</w:t>
            </w:r>
          </w:p>
          <w:p>
            <w:pPr>
              <w:pStyle w:val="null3"/>
            </w:pPr>
            <w:r>
              <w:rPr>
                <w:rFonts w:ascii="仿宋_GB2312" w:hAnsi="仿宋_GB2312" w:cs="仿宋_GB2312" w:eastAsia="仿宋_GB2312"/>
                <w:sz w:val="21"/>
              </w:rPr>
              <w:t>6.呼气末正压/叹息PEEP：0-50mbar</w:t>
            </w:r>
          </w:p>
          <w:p>
            <w:pPr>
              <w:pStyle w:val="null3"/>
            </w:pPr>
            <w:r>
              <w:rPr>
                <w:rFonts w:ascii="仿宋_GB2312" w:hAnsi="仿宋_GB2312" w:cs="仿宋_GB2312" w:eastAsia="仿宋_GB2312"/>
                <w:sz w:val="21"/>
              </w:rPr>
              <w:t>7.压力支持Psupp：0-50mbar</w:t>
            </w:r>
          </w:p>
          <w:p>
            <w:pPr>
              <w:pStyle w:val="null3"/>
            </w:pPr>
            <w:r>
              <w:rPr>
                <w:rFonts w:ascii="仿宋_GB2312" w:hAnsi="仿宋_GB2312" w:cs="仿宋_GB2312" w:eastAsia="仿宋_GB2312"/>
                <w:sz w:val="21"/>
              </w:rPr>
              <w:t>8.吸入氧浓度：21-100%</w:t>
            </w:r>
          </w:p>
          <w:p>
            <w:pPr>
              <w:pStyle w:val="null3"/>
            </w:pPr>
            <w:r>
              <w:rPr>
                <w:rFonts w:ascii="仿宋_GB2312" w:hAnsi="仿宋_GB2312" w:cs="仿宋_GB2312" w:eastAsia="仿宋_GB2312"/>
                <w:sz w:val="21"/>
              </w:rPr>
              <w:t>9.吸气触发灵敏度（流量触发）：1-15L/min</w:t>
            </w:r>
          </w:p>
          <w:p>
            <w:pPr>
              <w:pStyle w:val="null3"/>
            </w:pPr>
            <w:r>
              <w:rPr>
                <w:rFonts w:ascii="仿宋_GB2312" w:hAnsi="仿宋_GB2312" w:cs="仿宋_GB2312" w:eastAsia="仿宋_GB2312"/>
                <w:sz w:val="21"/>
              </w:rPr>
              <w:t>10.吸气终止灵敏度：5－75％PIF（吸气峰流速）</w:t>
            </w:r>
          </w:p>
          <w:p>
            <w:pPr>
              <w:pStyle w:val="null3"/>
            </w:pPr>
            <w:r>
              <w:rPr>
                <w:rFonts w:ascii="仿宋_GB2312" w:hAnsi="仿宋_GB2312" w:cs="仿宋_GB2312" w:eastAsia="仿宋_GB2312"/>
                <w:sz w:val="21"/>
              </w:rPr>
              <w:t>11.窒息通气报警：15-60s</w:t>
            </w:r>
          </w:p>
          <w:p>
            <w:pPr>
              <w:pStyle w:val="null3"/>
            </w:pPr>
            <w:r>
              <w:rPr>
                <w:rFonts w:ascii="仿宋_GB2312" w:hAnsi="仿宋_GB2312" w:cs="仿宋_GB2312" w:eastAsia="仿宋_GB2312"/>
                <w:sz w:val="21"/>
              </w:rPr>
              <w:t>12.具备待机预设功能，可在待机界面设置初始默认值</w:t>
            </w:r>
          </w:p>
          <w:p>
            <w:pPr>
              <w:pStyle w:val="null3"/>
            </w:pPr>
            <w:r>
              <w:rPr>
                <w:rFonts w:ascii="仿宋_GB2312" w:hAnsi="仿宋_GB2312" w:cs="仿宋_GB2312" w:eastAsia="仿宋_GB2312"/>
                <w:sz w:val="21"/>
              </w:rPr>
              <w:t>13.具备同步自动泄露补偿功能，有创通气下最高补偿≥10L/min，无创通气容控模式下最高补偿≥25L/min，无创通气压控模式下无上限</w:t>
            </w:r>
          </w:p>
          <w:p>
            <w:pPr>
              <w:pStyle w:val="null3"/>
            </w:pPr>
            <w:r>
              <w:rPr>
                <w:rFonts w:ascii="仿宋_GB2312" w:hAnsi="仿宋_GB2312" w:cs="仿宋_GB2312" w:eastAsia="仿宋_GB2312"/>
                <w:sz w:val="21"/>
                <w:b/>
              </w:rPr>
              <w:t>4</w:t>
            </w:r>
            <w:r>
              <w:rPr>
                <w:rFonts w:ascii="仿宋_GB2312" w:hAnsi="仿宋_GB2312" w:cs="仿宋_GB2312" w:eastAsia="仿宋_GB2312"/>
                <w:sz w:val="21"/>
                <w:b/>
              </w:rPr>
              <w:t>、监测项目</w:t>
            </w:r>
          </w:p>
          <w:p>
            <w:pPr>
              <w:pStyle w:val="null3"/>
            </w:pPr>
            <w:r>
              <w:rPr>
                <w:rFonts w:ascii="仿宋_GB2312" w:hAnsi="仿宋_GB2312" w:cs="仿宋_GB2312" w:eastAsia="仿宋_GB2312"/>
                <w:sz w:val="21"/>
              </w:rPr>
              <w:t>1.</w:t>
            </w:r>
            <w:r>
              <w:rPr>
                <w:rFonts w:ascii="仿宋_GB2312" w:hAnsi="仿宋_GB2312" w:cs="仿宋_GB2312" w:eastAsia="仿宋_GB2312"/>
                <w:sz w:val="21"/>
              </w:rPr>
              <w:t>彩色触摸显示控制屏</w:t>
            </w:r>
            <w:r>
              <w:rPr>
                <w:rFonts w:ascii="仿宋_GB2312" w:hAnsi="仿宋_GB2312" w:cs="仿宋_GB2312" w:eastAsia="仿宋_GB2312"/>
                <w:sz w:val="21"/>
              </w:rPr>
              <w:t>≥</w:t>
            </w:r>
            <w:r>
              <w:rPr>
                <w:rFonts w:ascii="仿宋_GB2312" w:hAnsi="仿宋_GB2312" w:cs="仿宋_GB2312" w:eastAsia="仿宋_GB2312"/>
                <w:sz w:val="21"/>
              </w:rPr>
              <w:t>12吋；</w:t>
            </w:r>
          </w:p>
          <w:p>
            <w:pPr>
              <w:pStyle w:val="null3"/>
            </w:pPr>
            <w:r>
              <w:rPr>
                <w:rFonts w:ascii="仿宋_GB2312" w:hAnsi="仿宋_GB2312" w:cs="仿宋_GB2312" w:eastAsia="仿宋_GB2312"/>
                <w:sz w:val="21"/>
              </w:rPr>
              <w:t>2.</w:t>
            </w:r>
            <w:r>
              <w:rPr>
                <w:rFonts w:ascii="仿宋_GB2312" w:hAnsi="仿宋_GB2312" w:cs="仿宋_GB2312" w:eastAsia="仿宋_GB2312"/>
                <w:sz w:val="21"/>
              </w:rPr>
              <w:t>屏幕所有显示内容可自定义设置，同屏显示</w:t>
            </w:r>
            <w:r>
              <w:rPr>
                <w:rFonts w:ascii="仿宋_GB2312" w:hAnsi="仿宋_GB2312" w:cs="仿宋_GB2312" w:eastAsia="仿宋_GB2312"/>
                <w:sz w:val="21"/>
              </w:rPr>
              <w:t>≥6个环图</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非压差式流量传感器（热丝</w:t>
            </w:r>
            <w:r>
              <w:rPr>
                <w:rFonts w:ascii="仿宋_GB2312" w:hAnsi="仿宋_GB2312" w:cs="仿宋_GB2312" w:eastAsia="仿宋_GB2312"/>
                <w:sz w:val="21"/>
              </w:rPr>
              <w:t>式</w:t>
            </w:r>
            <w:r>
              <w:rPr>
                <w:rFonts w:ascii="仿宋_GB2312" w:hAnsi="仿宋_GB2312" w:cs="仿宋_GB2312" w:eastAsia="仿宋_GB2312"/>
                <w:sz w:val="21"/>
              </w:rPr>
              <w:t>），使用过程中可自动标定，可一次性或重复消毒使用</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长效氧电池</w:t>
            </w:r>
            <w:r>
              <w:rPr>
                <w:rFonts w:ascii="仿宋_GB2312" w:hAnsi="仿宋_GB2312" w:cs="仿宋_GB2312" w:eastAsia="仿宋_GB2312"/>
                <w:sz w:val="21"/>
              </w:rPr>
              <w:t>≥5年</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吸入潮气量</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呼出潮气量</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自主呼吸潮气量</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总呼吸频率</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自主呼吸频率</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流量</w:t>
            </w:r>
            <w:r>
              <w:rPr>
                <w:rFonts w:ascii="仿宋_GB2312" w:hAnsi="仿宋_GB2312" w:cs="仿宋_GB2312" w:eastAsia="仿宋_GB2312"/>
                <w:sz w:val="21"/>
              </w:rPr>
              <w:t>；</w:t>
            </w:r>
          </w:p>
          <w:p>
            <w:pPr>
              <w:pStyle w:val="null3"/>
            </w:pPr>
            <w:r>
              <w:rPr>
                <w:rFonts w:ascii="仿宋_GB2312" w:hAnsi="仿宋_GB2312" w:cs="仿宋_GB2312" w:eastAsia="仿宋_GB2312"/>
                <w:sz w:val="21"/>
              </w:rPr>
              <w:t>11.</w:t>
            </w:r>
            <w:r>
              <w:rPr>
                <w:rFonts w:ascii="仿宋_GB2312" w:hAnsi="仿宋_GB2312" w:cs="仿宋_GB2312" w:eastAsia="仿宋_GB2312"/>
                <w:sz w:val="21"/>
              </w:rPr>
              <w:t>机械分钟通气量</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自主分钟通气量</w:t>
            </w:r>
            <w:r>
              <w:rPr>
                <w:rFonts w:ascii="仿宋_GB2312" w:hAnsi="仿宋_GB2312" w:cs="仿宋_GB2312" w:eastAsia="仿宋_GB2312"/>
                <w:sz w:val="21"/>
              </w:rPr>
              <w:t>；</w:t>
            </w:r>
          </w:p>
          <w:p>
            <w:pPr>
              <w:pStyle w:val="null3"/>
            </w:pPr>
            <w:r>
              <w:rPr>
                <w:rFonts w:ascii="仿宋_GB2312" w:hAnsi="仿宋_GB2312" w:cs="仿宋_GB2312" w:eastAsia="仿宋_GB2312"/>
                <w:sz w:val="21"/>
              </w:rPr>
              <w:t>13.</w:t>
            </w:r>
            <w:r>
              <w:rPr>
                <w:rFonts w:ascii="仿宋_GB2312" w:hAnsi="仿宋_GB2312" w:cs="仿宋_GB2312" w:eastAsia="仿宋_GB2312"/>
                <w:sz w:val="21"/>
              </w:rPr>
              <w:t>分钟泄漏气量</w:t>
            </w:r>
            <w:r>
              <w:rPr>
                <w:rFonts w:ascii="仿宋_GB2312" w:hAnsi="仿宋_GB2312" w:cs="仿宋_GB2312" w:eastAsia="仿宋_GB2312"/>
                <w:sz w:val="21"/>
              </w:rPr>
              <w:t>；</w:t>
            </w:r>
          </w:p>
          <w:p>
            <w:pPr>
              <w:pStyle w:val="null3"/>
            </w:pPr>
            <w:r>
              <w:rPr>
                <w:rFonts w:ascii="仿宋_GB2312" w:hAnsi="仿宋_GB2312" w:cs="仿宋_GB2312" w:eastAsia="仿宋_GB2312"/>
                <w:sz w:val="21"/>
              </w:rPr>
              <w:t>14.</w:t>
            </w:r>
            <w:r>
              <w:rPr>
                <w:rFonts w:ascii="仿宋_GB2312" w:hAnsi="仿宋_GB2312" w:cs="仿宋_GB2312" w:eastAsia="仿宋_GB2312"/>
                <w:sz w:val="21"/>
              </w:rPr>
              <w:t>气道峰压</w:t>
            </w:r>
            <w:r>
              <w:rPr>
                <w:rFonts w:ascii="仿宋_GB2312" w:hAnsi="仿宋_GB2312" w:cs="仿宋_GB2312" w:eastAsia="仿宋_GB2312"/>
                <w:sz w:val="21"/>
              </w:rPr>
              <w:t>；</w:t>
            </w:r>
          </w:p>
          <w:p>
            <w:pPr>
              <w:pStyle w:val="null3"/>
            </w:pPr>
            <w:r>
              <w:rPr>
                <w:rFonts w:ascii="仿宋_GB2312" w:hAnsi="仿宋_GB2312" w:cs="仿宋_GB2312" w:eastAsia="仿宋_GB2312"/>
                <w:sz w:val="21"/>
              </w:rPr>
              <w:t>15.</w:t>
            </w:r>
            <w:r>
              <w:rPr>
                <w:rFonts w:ascii="仿宋_GB2312" w:hAnsi="仿宋_GB2312" w:cs="仿宋_GB2312" w:eastAsia="仿宋_GB2312"/>
                <w:sz w:val="21"/>
              </w:rPr>
              <w:t>平台压</w:t>
            </w:r>
            <w:r>
              <w:rPr>
                <w:rFonts w:ascii="仿宋_GB2312" w:hAnsi="仿宋_GB2312" w:cs="仿宋_GB2312" w:eastAsia="仿宋_GB2312"/>
                <w:sz w:val="21"/>
              </w:rPr>
              <w:t>；</w:t>
            </w:r>
          </w:p>
          <w:p>
            <w:pPr>
              <w:pStyle w:val="null3"/>
            </w:pPr>
            <w:r>
              <w:rPr>
                <w:rFonts w:ascii="仿宋_GB2312" w:hAnsi="仿宋_GB2312" w:cs="仿宋_GB2312" w:eastAsia="仿宋_GB2312"/>
                <w:sz w:val="21"/>
              </w:rPr>
              <w:t>16.</w:t>
            </w:r>
            <w:r>
              <w:rPr>
                <w:rFonts w:ascii="仿宋_GB2312" w:hAnsi="仿宋_GB2312" w:cs="仿宋_GB2312" w:eastAsia="仿宋_GB2312"/>
                <w:sz w:val="21"/>
              </w:rPr>
              <w:t>平台时间</w:t>
            </w:r>
            <w:r>
              <w:rPr>
                <w:rFonts w:ascii="仿宋_GB2312" w:hAnsi="仿宋_GB2312" w:cs="仿宋_GB2312" w:eastAsia="仿宋_GB2312"/>
                <w:sz w:val="21"/>
              </w:rPr>
              <w:t>；</w:t>
            </w:r>
          </w:p>
          <w:p>
            <w:pPr>
              <w:pStyle w:val="null3"/>
            </w:pPr>
            <w:r>
              <w:rPr>
                <w:rFonts w:ascii="仿宋_GB2312" w:hAnsi="仿宋_GB2312" w:cs="仿宋_GB2312" w:eastAsia="仿宋_GB2312"/>
                <w:sz w:val="21"/>
              </w:rPr>
              <w:t>17.</w:t>
            </w:r>
            <w:r>
              <w:rPr>
                <w:rFonts w:ascii="仿宋_GB2312" w:hAnsi="仿宋_GB2312" w:cs="仿宋_GB2312" w:eastAsia="仿宋_GB2312"/>
                <w:sz w:val="21"/>
              </w:rPr>
              <w:t>平均压</w:t>
            </w:r>
            <w:r>
              <w:rPr>
                <w:rFonts w:ascii="仿宋_GB2312" w:hAnsi="仿宋_GB2312" w:cs="仿宋_GB2312" w:eastAsia="仿宋_GB2312"/>
                <w:sz w:val="21"/>
              </w:rPr>
              <w:t>；</w:t>
            </w:r>
          </w:p>
          <w:p>
            <w:pPr>
              <w:pStyle w:val="null3"/>
            </w:pPr>
            <w:r>
              <w:rPr>
                <w:rFonts w:ascii="仿宋_GB2312" w:hAnsi="仿宋_GB2312" w:cs="仿宋_GB2312" w:eastAsia="仿宋_GB2312"/>
                <w:sz w:val="21"/>
              </w:rPr>
              <w:t>18.</w:t>
            </w:r>
            <w:r>
              <w:rPr>
                <w:rFonts w:ascii="仿宋_GB2312" w:hAnsi="仿宋_GB2312" w:cs="仿宋_GB2312" w:eastAsia="仿宋_GB2312"/>
                <w:sz w:val="21"/>
              </w:rPr>
              <w:t>呼气末正压</w:t>
            </w:r>
            <w:r>
              <w:rPr>
                <w:rFonts w:ascii="仿宋_GB2312" w:hAnsi="仿宋_GB2312" w:cs="仿宋_GB2312" w:eastAsia="仿宋_GB2312"/>
                <w:sz w:val="21"/>
              </w:rPr>
              <w:t>PEEP</w:t>
            </w:r>
            <w:r>
              <w:rPr>
                <w:rFonts w:ascii="仿宋_GB2312" w:hAnsi="仿宋_GB2312" w:cs="仿宋_GB2312" w:eastAsia="仿宋_GB2312"/>
                <w:sz w:val="21"/>
              </w:rPr>
              <w:t>；</w:t>
            </w:r>
          </w:p>
          <w:p>
            <w:pPr>
              <w:pStyle w:val="null3"/>
            </w:pPr>
            <w:r>
              <w:rPr>
                <w:rFonts w:ascii="仿宋_GB2312" w:hAnsi="仿宋_GB2312" w:cs="仿宋_GB2312" w:eastAsia="仿宋_GB2312"/>
                <w:sz w:val="21"/>
              </w:rPr>
              <w:t>19.</w:t>
            </w:r>
            <w:r>
              <w:rPr>
                <w:rFonts w:ascii="仿宋_GB2312" w:hAnsi="仿宋_GB2312" w:cs="仿宋_GB2312" w:eastAsia="仿宋_GB2312"/>
                <w:sz w:val="21"/>
              </w:rPr>
              <w:t>吸气时间</w:t>
            </w:r>
            <w:r>
              <w:rPr>
                <w:rFonts w:ascii="仿宋_GB2312" w:hAnsi="仿宋_GB2312" w:cs="仿宋_GB2312" w:eastAsia="仿宋_GB2312"/>
                <w:sz w:val="21"/>
              </w:rPr>
              <w:t>；</w:t>
            </w:r>
          </w:p>
          <w:p>
            <w:pPr>
              <w:pStyle w:val="null3"/>
            </w:pPr>
            <w:r>
              <w:rPr>
                <w:rFonts w:ascii="仿宋_GB2312" w:hAnsi="仿宋_GB2312" w:cs="仿宋_GB2312" w:eastAsia="仿宋_GB2312"/>
                <w:sz w:val="21"/>
              </w:rPr>
              <w:t>20.</w:t>
            </w:r>
            <w:r>
              <w:rPr>
                <w:rFonts w:ascii="仿宋_GB2312" w:hAnsi="仿宋_GB2312" w:cs="仿宋_GB2312" w:eastAsia="仿宋_GB2312"/>
                <w:sz w:val="21"/>
              </w:rPr>
              <w:t>吸呼比</w:t>
            </w:r>
            <w:r>
              <w:rPr>
                <w:rFonts w:ascii="仿宋_GB2312" w:hAnsi="仿宋_GB2312" w:cs="仿宋_GB2312" w:eastAsia="仿宋_GB2312"/>
                <w:sz w:val="21"/>
              </w:rPr>
              <w:t>；</w:t>
            </w:r>
          </w:p>
          <w:p>
            <w:pPr>
              <w:pStyle w:val="null3"/>
            </w:pPr>
            <w:r>
              <w:rPr>
                <w:rFonts w:ascii="仿宋_GB2312" w:hAnsi="仿宋_GB2312" w:cs="仿宋_GB2312" w:eastAsia="仿宋_GB2312"/>
                <w:sz w:val="21"/>
              </w:rPr>
              <w:t>21.</w:t>
            </w:r>
            <w:r>
              <w:rPr>
                <w:rFonts w:ascii="仿宋_GB2312" w:hAnsi="仿宋_GB2312" w:cs="仿宋_GB2312" w:eastAsia="仿宋_GB2312"/>
                <w:sz w:val="21"/>
              </w:rPr>
              <w:t>同屏显示</w:t>
            </w:r>
            <w:r>
              <w:rPr>
                <w:rFonts w:ascii="仿宋_GB2312" w:hAnsi="仿宋_GB2312" w:cs="仿宋_GB2312" w:eastAsia="仿宋_GB2312"/>
                <w:sz w:val="21"/>
              </w:rPr>
              <w:t>3道波形：压力、流量、容量与时间的波形</w:t>
            </w:r>
            <w:r>
              <w:rPr>
                <w:rFonts w:ascii="仿宋_GB2312" w:hAnsi="仿宋_GB2312" w:cs="仿宋_GB2312" w:eastAsia="仿宋_GB2312"/>
                <w:sz w:val="21"/>
              </w:rPr>
              <w:t>；</w:t>
            </w:r>
          </w:p>
          <w:p>
            <w:pPr>
              <w:pStyle w:val="null3"/>
            </w:pPr>
            <w:r>
              <w:rPr>
                <w:rFonts w:ascii="仿宋_GB2312" w:hAnsi="仿宋_GB2312" w:cs="仿宋_GB2312" w:eastAsia="仿宋_GB2312"/>
                <w:sz w:val="21"/>
              </w:rPr>
              <w:t>22.</w:t>
            </w:r>
            <w:r>
              <w:rPr>
                <w:rFonts w:ascii="仿宋_GB2312" w:hAnsi="仿宋_GB2312" w:cs="仿宋_GB2312" w:eastAsia="仿宋_GB2312"/>
                <w:sz w:val="21"/>
              </w:rPr>
              <w:t>肺顺应性</w:t>
            </w:r>
            <w:r>
              <w:rPr>
                <w:rFonts w:ascii="仿宋_GB2312" w:hAnsi="仿宋_GB2312" w:cs="仿宋_GB2312" w:eastAsia="仿宋_GB2312"/>
                <w:sz w:val="21"/>
              </w:rPr>
              <w:t>；</w:t>
            </w:r>
          </w:p>
          <w:p>
            <w:pPr>
              <w:pStyle w:val="null3"/>
            </w:pPr>
            <w:r>
              <w:rPr>
                <w:rFonts w:ascii="仿宋_GB2312" w:hAnsi="仿宋_GB2312" w:cs="仿宋_GB2312" w:eastAsia="仿宋_GB2312"/>
                <w:sz w:val="21"/>
              </w:rPr>
              <w:t>23.</w:t>
            </w:r>
            <w:r>
              <w:rPr>
                <w:rFonts w:ascii="仿宋_GB2312" w:hAnsi="仿宋_GB2312" w:cs="仿宋_GB2312" w:eastAsia="仿宋_GB2312"/>
                <w:sz w:val="21"/>
              </w:rPr>
              <w:t>气道阻力</w:t>
            </w:r>
            <w:r>
              <w:rPr>
                <w:rFonts w:ascii="仿宋_GB2312" w:hAnsi="仿宋_GB2312" w:cs="仿宋_GB2312" w:eastAsia="仿宋_GB2312"/>
                <w:sz w:val="21"/>
              </w:rPr>
              <w:t>；；</w:t>
            </w:r>
          </w:p>
          <w:p>
            <w:pPr>
              <w:pStyle w:val="null3"/>
            </w:pPr>
            <w:r>
              <w:rPr>
                <w:rFonts w:ascii="仿宋_GB2312" w:hAnsi="仿宋_GB2312" w:cs="仿宋_GB2312" w:eastAsia="仿宋_GB2312"/>
                <w:sz w:val="21"/>
              </w:rPr>
              <w:t>24.</w:t>
            </w:r>
            <w:r>
              <w:rPr>
                <w:rFonts w:ascii="仿宋_GB2312" w:hAnsi="仿宋_GB2312" w:cs="仿宋_GB2312" w:eastAsia="仿宋_GB2312"/>
                <w:sz w:val="21"/>
              </w:rPr>
              <w:t>RSB-浅快呼吸指数（0 to 9999L/min）</w:t>
            </w:r>
            <w:r>
              <w:rPr>
                <w:rFonts w:ascii="仿宋_GB2312" w:hAnsi="仿宋_GB2312" w:cs="仿宋_GB2312" w:eastAsia="仿宋_GB2312"/>
                <w:sz w:val="21"/>
              </w:rPr>
              <w:t>；</w:t>
            </w:r>
          </w:p>
          <w:p>
            <w:pPr>
              <w:pStyle w:val="null3"/>
            </w:pPr>
            <w:r>
              <w:rPr>
                <w:rFonts w:ascii="仿宋_GB2312" w:hAnsi="仿宋_GB2312" w:cs="仿宋_GB2312" w:eastAsia="仿宋_GB2312"/>
                <w:sz w:val="21"/>
              </w:rPr>
              <w:t>25.</w:t>
            </w:r>
            <w:r>
              <w:rPr>
                <w:rFonts w:ascii="仿宋_GB2312" w:hAnsi="仿宋_GB2312" w:cs="仿宋_GB2312" w:eastAsia="仿宋_GB2312"/>
                <w:sz w:val="21"/>
              </w:rPr>
              <w:t>趋势图</w:t>
            </w:r>
            <w:r>
              <w:rPr>
                <w:rFonts w:ascii="仿宋_GB2312" w:hAnsi="仿宋_GB2312" w:cs="仿宋_GB2312" w:eastAsia="仿宋_GB2312"/>
                <w:sz w:val="21"/>
              </w:rPr>
              <w:t>≥10天</w:t>
            </w:r>
            <w:r>
              <w:rPr>
                <w:rFonts w:ascii="仿宋_GB2312" w:hAnsi="仿宋_GB2312" w:cs="仿宋_GB2312" w:eastAsia="仿宋_GB2312"/>
                <w:sz w:val="21"/>
              </w:rPr>
              <w:t>；</w:t>
            </w:r>
          </w:p>
          <w:p>
            <w:pPr>
              <w:pStyle w:val="null3"/>
            </w:pPr>
            <w:r>
              <w:rPr>
                <w:rFonts w:ascii="仿宋_GB2312" w:hAnsi="仿宋_GB2312" w:cs="仿宋_GB2312" w:eastAsia="仿宋_GB2312"/>
                <w:sz w:val="21"/>
              </w:rPr>
              <w:t>26.</w:t>
            </w:r>
            <w:r>
              <w:rPr>
                <w:rFonts w:ascii="仿宋_GB2312" w:hAnsi="仿宋_GB2312" w:cs="仿宋_GB2312" w:eastAsia="仿宋_GB2312"/>
                <w:sz w:val="21"/>
              </w:rPr>
              <w:t>记事本</w:t>
            </w:r>
            <w:r>
              <w:rPr>
                <w:rFonts w:ascii="仿宋_GB2312" w:hAnsi="仿宋_GB2312" w:cs="仿宋_GB2312" w:eastAsia="仿宋_GB2312"/>
                <w:sz w:val="21"/>
              </w:rPr>
              <w:t>≥500</w:t>
            </w:r>
            <w:r>
              <w:rPr>
                <w:rFonts w:ascii="仿宋_GB2312" w:hAnsi="仿宋_GB2312" w:cs="仿宋_GB2312" w:eastAsia="仿宋_GB2312"/>
                <w:sz w:val="21"/>
              </w:rPr>
              <w:t>件；；</w:t>
            </w:r>
          </w:p>
          <w:p>
            <w:pPr>
              <w:pStyle w:val="null3"/>
            </w:pPr>
            <w:r>
              <w:rPr>
                <w:rFonts w:ascii="仿宋_GB2312" w:hAnsi="仿宋_GB2312" w:cs="仿宋_GB2312" w:eastAsia="仿宋_GB2312"/>
                <w:sz w:val="21"/>
              </w:rPr>
              <w:t>27.</w:t>
            </w:r>
            <w:r>
              <w:rPr>
                <w:rFonts w:ascii="仿宋_GB2312" w:hAnsi="仿宋_GB2312" w:cs="仿宋_GB2312" w:eastAsia="仿宋_GB2312"/>
                <w:sz w:val="21"/>
              </w:rPr>
              <w:t>同屏显示</w:t>
            </w:r>
            <w:r>
              <w:rPr>
                <w:rFonts w:ascii="仿宋_GB2312" w:hAnsi="仿宋_GB2312" w:cs="仿宋_GB2312" w:eastAsia="仿宋_GB2312"/>
                <w:sz w:val="21"/>
              </w:rPr>
              <w:t>3个环图‒ Pressure / Volume</w:t>
            </w:r>
          </w:p>
          <w:p>
            <w:pPr>
              <w:pStyle w:val="null3"/>
            </w:pPr>
            <w:r>
              <w:rPr>
                <w:rFonts w:ascii="仿宋_GB2312" w:hAnsi="仿宋_GB2312" w:cs="仿宋_GB2312" w:eastAsia="仿宋_GB2312"/>
                <w:sz w:val="21"/>
              </w:rPr>
              <w:t>‒ Volume / Flow</w:t>
            </w:r>
          </w:p>
          <w:p>
            <w:pPr>
              <w:pStyle w:val="null3"/>
            </w:pPr>
            <w:r>
              <w:rPr>
                <w:rFonts w:ascii="仿宋_GB2312" w:hAnsi="仿宋_GB2312" w:cs="仿宋_GB2312" w:eastAsia="仿宋_GB2312"/>
                <w:sz w:val="21"/>
              </w:rPr>
              <w:t>‒ Flow / Pressure</w:t>
            </w:r>
            <w:r>
              <w:rPr>
                <w:rFonts w:ascii="仿宋_GB2312" w:hAnsi="仿宋_GB2312" w:cs="仿宋_GB2312" w:eastAsia="仿宋_GB2312"/>
                <w:sz w:val="21"/>
              </w:rPr>
              <w:t>。</w:t>
            </w:r>
          </w:p>
          <w:p>
            <w:pPr>
              <w:pStyle w:val="null3"/>
            </w:pPr>
            <w:r>
              <w:rPr>
                <w:rFonts w:ascii="仿宋_GB2312" w:hAnsi="仿宋_GB2312" w:cs="仿宋_GB2312" w:eastAsia="仿宋_GB2312"/>
                <w:sz w:val="21"/>
                <w:b/>
              </w:rPr>
              <w:t>5</w:t>
            </w:r>
            <w:r>
              <w:rPr>
                <w:rFonts w:ascii="仿宋_GB2312" w:hAnsi="仿宋_GB2312" w:cs="仿宋_GB2312" w:eastAsia="仿宋_GB2312"/>
                <w:sz w:val="21"/>
                <w:b/>
              </w:rPr>
              <w:t>、报警项目</w:t>
            </w:r>
          </w:p>
          <w:p>
            <w:pPr>
              <w:pStyle w:val="null3"/>
            </w:pPr>
            <w:r>
              <w:rPr>
                <w:rFonts w:ascii="仿宋_GB2312" w:hAnsi="仿宋_GB2312" w:cs="仿宋_GB2312" w:eastAsia="仿宋_GB2312"/>
                <w:sz w:val="21"/>
              </w:rPr>
              <w:t>1.智能三级声光报警系统</w:t>
            </w:r>
          </w:p>
          <w:p>
            <w:pPr>
              <w:pStyle w:val="null3"/>
            </w:pPr>
            <w:r>
              <w:rPr>
                <w:rFonts w:ascii="仿宋_GB2312" w:hAnsi="仿宋_GB2312" w:cs="仿宋_GB2312" w:eastAsia="仿宋_GB2312"/>
                <w:sz w:val="21"/>
              </w:rPr>
              <w:t>2.人机对话功能，提供中文报警文字信息</w:t>
            </w:r>
          </w:p>
          <w:p>
            <w:pPr>
              <w:pStyle w:val="null3"/>
            </w:pPr>
            <w:r>
              <w:rPr>
                <w:rFonts w:ascii="仿宋_GB2312" w:hAnsi="仿宋_GB2312" w:cs="仿宋_GB2312" w:eastAsia="仿宋_GB2312"/>
                <w:sz w:val="21"/>
              </w:rPr>
              <w:t>3.气源报警</w:t>
            </w:r>
          </w:p>
          <w:p>
            <w:pPr>
              <w:pStyle w:val="null3"/>
            </w:pPr>
            <w:r>
              <w:rPr>
                <w:rFonts w:ascii="仿宋_GB2312" w:hAnsi="仿宋_GB2312" w:cs="仿宋_GB2312" w:eastAsia="仿宋_GB2312"/>
                <w:sz w:val="21"/>
              </w:rPr>
              <w:t>4.气道压力（高/低）报警</w:t>
            </w:r>
          </w:p>
          <w:p>
            <w:pPr>
              <w:pStyle w:val="null3"/>
            </w:pPr>
            <w:r>
              <w:rPr>
                <w:rFonts w:ascii="仿宋_GB2312" w:hAnsi="仿宋_GB2312" w:cs="仿宋_GB2312" w:eastAsia="仿宋_GB2312"/>
                <w:sz w:val="21"/>
              </w:rPr>
              <w:t>5.呼吸频率（高/低）报警</w:t>
            </w:r>
          </w:p>
          <w:p>
            <w:pPr>
              <w:pStyle w:val="null3"/>
            </w:pPr>
            <w:r>
              <w:rPr>
                <w:rFonts w:ascii="仿宋_GB2312" w:hAnsi="仿宋_GB2312" w:cs="仿宋_GB2312" w:eastAsia="仿宋_GB2312"/>
                <w:sz w:val="21"/>
              </w:rPr>
              <w:t>6.吸入潮气量过高报警</w:t>
            </w:r>
          </w:p>
          <w:p>
            <w:pPr>
              <w:pStyle w:val="null3"/>
            </w:pPr>
            <w:r>
              <w:rPr>
                <w:rFonts w:ascii="仿宋_GB2312" w:hAnsi="仿宋_GB2312" w:cs="仿宋_GB2312" w:eastAsia="仿宋_GB2312"/>
                <w:sz w:val="21"/>
              </w:rPr>
              <w:t>7.分钟通气量（高/低）报警</w:t>
            </w:r>
          </w:p>
          <w:p>
            <w:pPr>
              <w:pStyle w:val="null3"/>
            </w:pPr>
            <w:r>
              <w:rPr>
                <w:rFonts w:ascii="仿宋_GB2312" w:hAnsi="仿宋_GB2312" w:cs="仿宋_GB2312" w:eastAsia="仿宋_GB2312"/>
                <w:sz w:val="21"/>
              </w:rPr>
              <w:t>8.窒息报警</w:t>
            </w:r>
          </w:p>
          <w:p>
            <w:pPr>
              <w:pStyle w:val="null3"/>
            </w:pPr>
            <w:r>
              <w:rPr>
                <w:rFonts w:ascii="仿宋_GB2312" w:hAnsi="仿宋_GB2312" w:cs="仿宋_GB2312" w:eastAsia="仿宋_GB2312"/>
                <w:sz w:val="21"/>
              </w:rPr>
              <w:t>9.吸入氧浓度（高/低）报警</w:t>
            </w:r>
          </w:p>
          <w:p>
            <w:pPr>
              <w:pStyle w:val="null3"/>
            </w:pPr>
            <w:r>
              <w:rPr>
                <w:rFonts w:ascii="仿宋_GB2312" w:hAnsi="仿宋_GB2312" w:cs="仿宋_GB2312" w:eastAsia="仿宋_GB2312"/>
                <w:sz w:val="21"/>
              </w:rPr>
              <w:t>10.管道脱落/泄漏报警</w:t>
            </w:r>
          </w:p>
          <w:p>
            <w:pPr>
              <w:pStyle w:val="null3"/>
            </w:pPr>
            <w:r>
              <w:rPr>
                <w:rFonts w:ascii="仿宋_GB2312" w:hAnsi="仿宋_GB2312" w:cs="仿宋_GB2312" w:eastAsia="仿宋_GB2312"/>
                <w:sz w:val="21"/>
              </w:rPr>
              <w:t>11.机器故障报警</w:t>
            </w:r>
          </w:p>
          <w:p>
            <w:pPr>
              <w:pStyle w:val="null3"/>
            </w:pPr>
            <w:r>
              <w:rPr>
                <w:rFonts w:ascii="仿宋_GB2312" w:hAnsi="仿宋_GB2312" w:cs="仿宋_GB2312" w:eastAsia="仿宋_GB2312"/>
                <w:sz w:val="21"/>
                <w:b/>
              </w:rPr>
              <w:t>6</w:t>
            </w:r>
            <w:r>
              <w:rPr>
                <w:rFonts w:ascii="仿宋_GB2312" w:hAnsi="仿宋_GB2312" w:cs="仿宋_GB2312" w:eastAsia="仿宋_GB2312"/>
                <w:sz w:val="21"/>
                <w:b/>
              </w:rPr>
              <w:t>、操作系统</w:t>
            </w:r>
          </w:p>
          <w:p>
            <w:pPr>
              <w:pStyle w:val="null3"/>
            </w:pPr>
            <w:r>
              <w:rPr>
                <w:rFonts w:ascii="仿宋_GB2312" w:hAnsi="仿宋_GB2312" w:cs="仿宋_GB2312" w:eastAsia="仿宋_GB2312"/>
                <w:sz w:val="21"/>
              </w:rPr>
              <w:t>1.</w:t>
            </w:r>
            <w:r>
              <w:rPr>
                <w:rFonts w:ascii="仿宋_GB2312" w:hAnsi="仿宋_GB2312" w:cs="仿宋_GB2312" w:eastAsia="仿宋_GB2312"/>
                <w:sz w:val="21"/>
              </w:rPr>
              <w:t>具有操作安全保护功能</w:t>
            </w:r>
          </w:p>
          <w:p>
            <w:pPr>
              <w:pStyle w:val="null3"/>
            </w:pPr>
            <w:r>
              <w:rPr>
                <w:rFonts w:ascii="仿宋_GB2312" w:hAnsi="仿宋_GB2312" w:cs="仿宋_GB2312" w:eastAsia="仿宋_GB2312"/>
                <w:sz w:val="21"/>
              </w:rPr>
              <w:t>2.</w:t>
            </w:r>
            <w:r>
              <w:rPr>
                <w:rFonts w:ascii="仿宋_GB2312" w:hAnsi="仿宋_GB2312" w:cs="仿宋_GB2312" w:eastAsia="仿宋_GB2312"/>
                <w:sz w:val="21"/>
              </w:rPr>
              <w:t>提供中文界面，报警信息以中文显示</w:t>
            </w:r>
          </w:p>
          <w:p>
            <w:pPr>
              <w:pStyle w:val="null3"/>
            </w:pPr>
            <w:r>
              <w:rPr>
                <w:rFonts w:ascii="仿宋_GB2312" w:hAnsi="仿宋_GB2312" w:cs="仿宋_GB2312" w:eastAsia="仿宋_GB2312"/>
                <w:sz w:val="21"/>
                <w:b/>
              </w:rPr>
              <w:t>7</w:t>
            </w:r>
            <w:r>
              <w:rPr>
                <w:rFonts w:ascii="仿宋_GB2312" w:hAnsi="仿宋_GB2312" w:cs="仿宋_GB2312" w:eastAsia="仿宋_GB2312"/>
                <w:sz w:val="21"/>
                <w:b/>
              </w:rPr>
              <w:t>、特殊功能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配</w:t>
            </w:r>
            <w:r>
              <w:rPr>
                <w:rFonts w:ascii="仿宋_GB2312" w:hAnsi="仿宋_GB2312" w:cs="仿宋_GB2312" w:eastAsia="仿宋_GB2312"/>
                <w:sz w:val="21"/>
              </w:rPr>
              <w:t>备</w:t>
            </w:r>
            <w:r>
              <w:rPr>
                <w:rFonts w:ascii="仿宋_GB2312" w:hAnsi="仿宋_GB2312" w:cs="仿宋_GB2312" w:eastAsia="仿宋_GB2312"/>
                <w:sz w:val="21"/>
              </w:rPr>
              <w:t>一体化雾化功能，气动；</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智能吸痰功能：脱管吸痰时不送气，无报警，吸痰前提供纯氧</w:t>
            </w:r>
            <w:r>
              <w:rPr>
                <w:rFonts w:ascii="仿宋_GB2312" w:hAnsi="仿宋_GB2312" w:cs="仿宋_GB2312" w:eastAsia="仿宋_GB2312"/>
                <w:sz w:val="21"/>
              </w:rPr>
              <w:t>≥3分钟，允许吸痰≥2分钟，吸痰后提供纯氧≥2分钟；</w:t>
            </w:r>
          </w:p>
          <w:p>
            <w:pPr>
              <w:pStyle w:val="null3"/>
            </w:pPr>
            <w:r>
              <w:rPr>
                <w:rFonts w:ascii="仿宋_GB2312" w:hAnsi="仿宋_GB2312" w:cs="仿宋_GB2312" w:eastAsia="仿宋_GB2312"/>
                <w:sz w:val="21"/>
              </w:rPr>
              <w:t>3.</w:t>
            </w:r>
            <w:r>
              <w:rPr>
                <w:rFonts w:ascii="仿宋_GB2312" w:hAnsi="仿宋_GB2312" w:cs="仿宋_GB2312" w:eastAsia="仿宋_GB2312"/>
                <w:sz w:val="21"/>
              </w:rPr>
              <w:t>吸气保持功能</w:t>
            </w:r>
            <w:r>
              <w:rPr>
                <w:rFonts w:ascii="仿宋_GB2312" w:hAnsi="仿宋_GB2312" w:cs="仿宋_GB2312" w:eastAsia="仿宋_GB2312"/>
                <w:sz w:val="21"/>
              </w:rPr>
              <w:t>≥15s；</w:t>
            </w:r>
          </w:p>
          <w:p>
            <w:pPr>
              <w:pStyle w:val="null3"/>
            </w:pPr>
            <w:r>
              <w:rPr>
                <w:rFonts w:ascii="仿宋_GB2312" w:hAnsi="仿宋_GB2312" w:cs="仿宋_GB2312" w:eastAsia="仿宋_GB2312"/>
                <w:sz w:val="21"/>
              </w:rPr>
              <w:t>4.</w:t>
            </w:r>
            <w:r>
              <w:rPr>
                <w:rFonts w:ascii="仿宋_GB2312" w:hAnsi="仿宋_GB2312" w:cs="仿宋_GB2312" w:eastAsia="仿宋_GB2312"/>
                <w:sz w:val="21"/>
              </w:rPr>
              <w:t>呼气保持功能</w:t>
            </w:r>
            <w:r>
              <w:rPr>
                <w:rFonts w:ascii="仿宋_GB2312" w:hAnsi="仿宋_GB2312" w:cs="仿宋_GB2312" w:eastAsia="仿宋_GB2312"/>
                <w:sz w:val="21"/>
              </w:rPr>
              <w:t>≥15s。</w:t>
            </w:r>
          </w:p>
          <w:p>
            <w:pPr>
              <w:pStyle w:val="null3"/>
            </w:pPr>
            <w:r>
              <w:rPr>
                <w:rFonts w:ascii="仿宋_GB2312" w:hAnsi="仿宋_GB2312" w:cs="仿宋_GB2312" w:eastAsia="仿宋_GB2312"/>
                <w:sz w:val="21"/>
                <w:b/>
              </w:rPr>
              <w:t>8、</w:t>
            </w:r>
            <w:r>
              <w:rPr>
                <w:rFonts w:ascii="仿宋_GB2312" w:hAnsi="仿宋_GB2312" w:cs="仿宋_GB2312" w:eastAsia="仿宋_GB2312"/>
                <w:sz w:val="21"/>
                <w:b/>
              </w:rPr>
              <w:t>视频喉镜（</w:t>
            </w:r>
            <w:r>
              <w:rPr>
                <w:rFonts w:ascii="仿宋_GB2312" w:hAnsi="仿宋_GB2312" w:cs="仿宋_GB2312" w:eastAsia="仿宋_GB2312"/>
                <w:sz w:val="21"/>
                <w:b/>
              </w:rPr>
              <w:t>2台）</w:t>
            </w:r>
          </w:p>
          <w:p>
            <w:pPr>
              <w:pStyle w:val="null3"/>
            </w:pPr>
            <w:r>
              <w:rPr>
                <w:rFonts w:ascii="仿宋_GB2312" w:hAnsi="仿宋_GB2312" w:cs="仿宋_GB2312" w:eastAsia="仿宋_GB2312"/>
                <w:sz w:val="21"/>
              </w:rPr>
              <w:t>功能要求</w:t>
            </w:r>
          </w:p>
          <w:p>
            <w:pPr>
              <w:pStyle w:val="null3"/>
            </w:pPr>
            <w:r>
              <w:rPr>
                <w:rFonts w:ascii="仿宋_GB2312" w:hAnsi="仿宋_GB2312" w:cs="仿宋_GB2312" w:eastAsia="仿宋_GB2312"/>
                <w:sz w:val="21"/>
              </w:rPr>
              <w:t xml:space="preserve">1.喉镜与显示屏一体化结构；                                         </w:t>
            </w:r>
          </w:p>
          <w:p>
            <w:pPr>
              <w:pStyle w:val="null3"/>
            </w:pPr>
            <w:r>
              <w:rPr>
                <w:rFonts w:ascii="仿宋_GB2312" w:hAnsi="仿宋_GB2312" w:cs="仿宋_GB2312" w:eastAsia="仿宋_GB2312"/>
                <w:sz w:val="21"/>
              </w:rPr>
              <w:t>2.视频喉镜的全金属框架；</w:t>
            </w:r>
          </w:p>
          <w:p>
            <w:pPr>
              <w:pStyle w:val="null3"/>
            </w:pPr>
            <w:r>
              <w:rPr>
                <w:rFonts w:ascii="仿宋_GB2312" w:hAnsi="仿宋_GB2312" w:cs="仿宋_GB2312" w:eastAsia="仿宋_GB2312"/>
                <w:sz w:val="21"/>
              </w:rPr>
              <w:t>3.USB读取与存储，TF卡容量≥16G；</w:t>
            </w:r>
          </w:p>
          <w:p>
            <w:pPr>
              <w:pStyle w:val="null3"/>
            </w:pPr>
            <w:r>
              <w:rPr>
                <w:rFonts w:ascii="仿宋_GB2312" w:hAnsi="仿宋_GB2312" w:cs="仿宋_GB2312" w:eastAsia="仿宋_GB2312"/>
                <w:sz w:val="21"/>
              </w:rPr>
              <w:t>4.镜头像素≥300万；</w:t>
            </w:r>
          </w:p>
          <w:p>
            <w:pPr>
              <w:pStyle w:val="null3"/>
            </w:pPr>
            <w:r>
              <w:rPr>
                <w:rFonts w:ascii="仿宋_GB2312" w:hAnsi="仿宋_GB2312" w:cs="仿宋_GB2312" w:eastAsia="仿宋_GB2312"/>
                <w:sz w:val="21"/>
              </w:rPr>
              <w:t>5.显示器可上下左右双方向旋转；</w:t>
            </w:r>
          </w:p>
          <w:p>
            <w:pPr>
              <w:pStyle w:val="null3"/>
            </w:pPr>
            <w:r>
              <w:rPr>
                <w:rFonts w:ascii="仿宋_GB2312" w:hAnsi="仿宋_GB2312" w:cs="仿宋_GB2312" w:eastAsia="仿宋_GB2312"/>
                <w:sz w:val="21"/>
              </w:rPr>
              <w:t>6.具有防雾功能；</w:t>
            </w:r>
          </w:p>
          <w:p>
            <w:pPr>
              <w:pStyle w:val="null3"/>
            </w:pPr>
            <w:r>
              <w:rPr>
                <w:rFonts w:ascii="仿宋_GB2312" w:hAnsi="仿宋_GB2312" w:cs="仿宋_GB2312" w:eastAsia="仿宋_GB2312"/>
                <w:sz w:val="21"/>
              </w:rPr>
              <w:t>7.内置可充电锂电池，工作时间：≥5h；</w:t>
            </w:r>
          </w:p>
          <w:p>
            <w:pPr>
              <w:pStyle w:val="null3"/>
            </w:pPr>
            <w:r>
              <w:rPr>
                <w:rFonts w:ascii="仿宋_GB2312" w:hAnsi="仿宋_GB2312" w:cs="仿宋_GB2312" w:eastAsia="仿宋_GB2312"/>
                <w:sz w:val="21"/>
              </w:rPr>
              <w:t>8.≥3英寸显示屏；</w:t>
            </w:r>
          </w:p>
          <w:p>
            <w:pPr>
              <w:pStyle w:val="null3"/>
            </w:pPr>
            <w:r>
              <w:rPr>
                <w:rFonts w:ascii="仿宋_GB2312" w:hAnsi="仿宋_GB2312" w:cs="仿宋_GB2312" w:eastAsia="仿宋_GB2312"/>
                <w:sz w:val="21"/>
              </w:rPr>
              <w:t>9.屏幕比例：4:3；</w:t>
            </w:r>
          </w:p>
          <w:p>
            <w:pPr>
              <w:pStyle w:val="null3"/>
            </w:pPr>
            <w:r>
              <w:rPr>
                <w:rFonts w:ascii="仿宋_GB2312" w:hAnsi="仿宋_GB2312" w:cs="仿宋_GB2312" w:eastAsia="仿宋_GB2312"/>
                <w:sz w:val="21"/>
              </w:rPr>
              <w:t>10.具备低电量屏幕显示功能；</w:t>
            </w:r>
          </w:p>
          <w:p>
            <w:pPr>
              <w:pStyle w:val="null3"/>
            </w:pPr>
            <w:r>
              <w:rPr>
                <w:rFonts w:ascii="仿宋_GB2312" w:hAnsi="仿宋_GB2312" w:cs="仿宋_GB2312" w:eastAsia="仿宋_GB2312"/>
                <w:sz w:val="21"/>
              </w:rPr>
              <w:t>11.一次性视频喉镜片为医用级高分子材料；</w:t>
            </w:r>
          </w:p>
          <w:p>
            <w:pPr>
              <w:pStyle w:val="null3"/>
            </w:pPr>
            <w:r>
              <w:rPr>
                <w:rFonts w:ascii="仿宋_GB2312" w:hAnsi="仿宋_GB2312" w:cs="仿宋_GB2312" w:eastAsia="仿宋_GB2312"/>
                <w:sz w:val="21"/>
              </w:rPr>
              <w:t>12.视场角：50 -65 º；</w:t>
            </w:r>
          </w:p>
          <w:p>
            <w:pPr>
              <w:pStyle w:val="null3"/>
            </w:pPr>
            <w:r>
              <w:rPr>
                <w:rFonts w:ascii="仿宋_GB2312" w:hAnsi="仿宋_GB2312" w:cs="仿宋_GB2312" w:eastAsia="仿宋_GB2312"/>
                <w:sz w:val="21"/>
              </w:rPr>
              <w:t>13.景深：50mm-500mm；</w:t>
            </w:r>
          </w:p>
          <w:p>
            <w:pPr>
              <w:pStyle w:val="null3"/>
            </w:pPr>
            <w:r>
              <w:rPr>
                <w:rFonts w:ascii="仿宋_GB2312" w:hAnsi="仿宋_GB2312" w:cs="仿宋_GB2312" w:eastAsia="仿宋_GB2312"/>
                <w:sz w:val="21"/>
              </w:rPr>
              <w:t>14.高清数字化系统芯片；</w:t>
            </w:r>
          </w:p>
          <w:p>
            <w:pPr>
              <w:pStyle w:val="null3"/>
            </w:pPr>
            <w:r>
              <w:rPr>
                <w:rFonts w:ascii="仿宋_GB2312" w:hAnsi="仿宋_GB2312" w:cs="仿宋_GB2312" w:eastAsia="仿宋_GB2312"/>
                <w:sz w:val="21"/>
              </w:rPr>
              <w:t>15.一键拍照/录像功能；</w:t>
            </w:r>
          </w:p>
          <w:p>
            <w:pPr>
              <w:pStyle w:val="null3"/>
            </w:pPr>
            <w:r>
              <w:rPr>
                <w:rFonts w:ascii="仿宋_GB2312" w:hAnsi="仿宋_GB2312" w:cs="仿宋_GB2312" w:eastAsia="仿宋_GB2312"/>
                <w:sz w:val="21"/>
              </w:rPr>
              <w:t>16.光照度：≥150 Lux；</w:t>
            </w:r>
          </w:p>
          <w:p>
            <w:pPr>
              <w:pStyle w:val="null3"/>
            </w:pPr>
            <w:r>
              <w:rPr>
                <w:rFonts w:ascii="仿宋_GB2312" w:hAnsi="仿宋_GB2312" w:cs="仿宋_GB2312" w:eastAsia="仿宋_GB2312"/>
                <w:sz w:val="21"/>
              </w:rPr>
              <w:t>17.充电指示功能；</w:t>
            </w:r>
          </w:p>
          <w:p>
            <w:pPr>
              <w:pStyle w:val="null3"/>
            </w:pPr>
            <w:r>
              <w:rPr>
                <w:rFonts w:ascii="仿宋_GB2312" w:hAnsi="仿宋_GB2312" w:cs="仿宋_GB2312" w:eastAsia="仿宋_GB2312"/>
                <w:sz w:val="21"/>
              </w:rPr>
              <w:t>18.配备一次性喉镜片≥100片。</w:t>
            </w:r>
          </w:p>
        </w:tc>
      </w:tr>
    </w:tbl>
    <w:p>
      <w:pPr>
        <w:pStyle w:val="null3"/>
      </w:pPr>
      <w:r>
        <w:rPr>
          <w:rFonts w:ascii="仿宋_GB2312" w:hAnsi="仿宋_GB2312" w:cs="仿宋_GB2312" w:eastAsia="仿宋_GB2312"/>
        </w:rPr>
        <w:t>标的名称：无创呼吸机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一、无创呼吸机</w:t>
            </w:r>
          </w:p>
          <w:p>
            <w:pPr>
              <w:pStyle w:val="null3"/>
            </w:pPr>
            <w:r>
              <w:rPr>
                <w:rFonts w:ascii="仿宋_GB2312" w:hAnsi="仿宋_GB2312" w:cs="仿宋_GB2312" w:eastAsia="仿宋_GB2312"/>
                <w:sz w:val="21"/>
              </w:rPr>
              <w:t>1.</w:t>
            </w:r>
            <w:r>
              <w:rPr>
                <w:rFonts w:ascii="仿宋_GB2312" w:hAnsi="仿宋_GB2312" w:cs="仿宋_GB2312" w:eastAsia="仿宋_GB2312"/>
                <w:sz w:val="21"/>
              </w:rPr>
              <w:t>适用于对成人进行通气辅助及呼吸支持的呼吸机，中</w:t>
            </w:r>
            <w:r>
              <w:rPr>
                <w:rFonts w:ascii="仿宋_GB2312" w:hAnsi="仿宋_GB2312" w:cs="仿宋_GB2312" w:eastAsia="仿宋_GB2312"/>
                <w:sz w:val="21"/>
              </w:rPr>
              <w:t>/英文操作界面。</w:t>
            </w:r>
          </w:p>
          <w:p>
            <w:pPr>
              <w:pStyle w:val="null3"/>
            </w:pPr>
            <w:r>
              <w:rPr>
                <w:rFonts w:ascii="仿宋_GB2312" w:hAnsi="仿宋_GB2312" w:cs="仿宋_GB2312" w:eastAsia="仿宋_GB2312"/>
                <w:sz w:val="21"/>
              </w:rPr>
              <w:t>2.</w:t>
            </w:r>
            <w:r>
              <w:rPr>
                <w:rFonts w:ascii="仿宋_GB2312" w:hAnsi="仿宋_GB2312" w:cs="仿宋_GB2312" w:eastAsia="仿宋_GB2312"/>
                <w:sz w:val="21"/>
              </w:rPr>
              <w:t>气动电控呼吸机，具备实时气源压力电子显示，可选备用电动涡轮模块，可在断气断电状态下继续工作。</w:t>
            </w:r>
          </w:p>
          <w:p>
            <w:pPr>
              <w:pStyle w:val="null3"/>
            </w:pPr>
            <w:r>
              <w:rPr>
                <w:rFonts w:ascii="仿宋_GB2312" w:hAnsi="仿宋_GB2312" w:cs="仿宋_GB2312" w:eastAsia="仿宋_GB2312"/>
                <w:sz w:val="21"/>
              </w:rPr>
              <w:t>3.</w:t>
            </w:r>
            <w:r>
              <w:rPr>
                <w:rFonts w:ascii="仿宋_GB2312" w:hAnsi="仿宋_GB2312" w:cs="仿宋_GB2312" w:eastAsia="仿宋_GB2312"/>
                <w:sz w:val="21"/>
              </w:rPr>
              <w:t>内置后备可充电电池，单块电池</w:t>
            </w:r>
            <w:r>
              <w:rPr>
                <w:rFonts w:ascii="仿宋_GB2312" w:hAnsi="仿宋_GB2312" w:cs="仿宋_GB2312" w:eastAsia="仿宋_GB2312"/>
                <w:sz w:val="21"/>
              </w:rPr>
              <w:t>≥150分钟，可选双电池≥300分钟，电池总剩余电量能显示在屏幕上。</w:t>
            </w:r>
          </w:p>
          <w:p>
            <w:pPr>
              <w:pStyle w:val="null3"/>
            </w:pPr>
            <w:r>
              <w:rPr>
                <w:rFonts w:ascii="仿宋_GB2312" w:hAnsi="仿宋_GB2312" w:cs="仿宋_GB2312" w:eastAsia="仿宋_GB2312"/>
                <w:sz w:val="21"/>
              </w:rPr>
              <w:t>4.</w:t>
            </w:r>
            <w:r>
              <w:rPr>
                <w:rFonts w:ascii="仿宋_GB2312" w:hAnsi="仿宋_GB2312" w:cs="仿宋_GB2312" w:eastAsia="仿宋_GB2312"/>
                <w:sz w:val="21"/>
              </w:rPr>
              <w:t>≥15英寸触控屏，分辨率≥1920*1080，采用屏机分离技术，屏幕可上下旋转≥45度，左右旋转≥270度。</w:t>
            </w:r>
          </w:p>
          <w:p>
            <w:pPr>
              <w:pStyle w:val="null3"/>
            </w:pPr>
            <w:r>
              <w:rPr>
                <w:rFonts w:ascii="仿宋_GB2312" w:hAnsi="仿宋_GB2312" w:cs="仿宋_GB2312" w:eastAsia="仿宋_GB2312"/>
                <w:sz w:val="21"/>
              </w:rPr>
              <w:t>5.</w:t>
            </w:r>
            <w:r>
              <w:rPr>
                <w:rFonts w:ascii="仿宋_GB2312" w:hAnsi="仿宋_GB2312" w:cs="仿宋_GB2312" w:eastAsia="仿宋_GB2312"/>
                <w:sz w:val="21"/>
              </w:rPr>
              <w:t>同屏显示</w:t>
            </w:r>
            <w:r>
              <w:rPr>
                <w:rFonts w:ascii="仿宋_GB2312" w:hAnsi="仿宋_GB2312" w:cs="仿宋_GB2312" w:eastAsia="仿宋_GB2312"/>
                <w:sz w:val="21"/>
              </w:rPr>
              <w:t>≥5道波形，可提供4种环图，支持呼吸环、波形和监测参数同屏显示。</w:t>
            </w:r>
          </w:p>
          <w:p>
            <w:pPr>
              <w:pStyle w:val="null3"/>
            </w:pPr>
            <w:r>
              <w:rPr>
                <w:rFonts w:ascii="仿宋_GB2312" w:hAnsi="仿宋_GB2312" w:cs="仿宋_GB2312" w:eastAsia="仿宋_GB2312"/>
                <w:sz w:val="21"/>
              </w:rPr>
              <w:t>6.</w:t>
            </w:r>
            <w:r>
              <w:rPr>
                <w:rFonts w:ascii="仿宋_GB2312" w:hAnsi="仿宋_GB2312" w:cs="仿宋_GB2312" w:eastAsia="仿宋_GB2312"/>
                <w:sz w:val="21"/>
              </w:rPr>
              <w:t>通气模式：</w:t>
            </w:r>
          </w:p>
          <w:p>
            <w:pPr>
              <w:pStyle w:val="null3"/>
            </w:pPr>
            <w:r>
              <w:rPr>
                <w:rFonts w:ascii="仿宋_GB2312" w:hAnsi="仿宋_GB2312" w:cs="仿宋_GB2312" w:eastAsia="仿宋_GB2312"/>
                <w:sz w:val="21"/>
              </w:rPr>
              <w:t>6.1</w:t>
            </w:r>
            <w:r>
              <w:rPr>
                <w:rFonts w:ascii="仿宋_GB2312" w:hAnsi="仿宋_GB2312" w:cs="仿宋_GB2312" w:eastAsia="仿宋_GB2312"/>
                <w:sz w:val="21"/>
              </w:rPr>
              <w:t>有创通气模式：具有压力及容量控制通气下的辅助控制通气和同步间歇指令通气模式（</w:t>
            </w:r>
            <w:r>
              <w:rPr>
                <w:rFonts w:ascii="仿宋_GB2312" w:hAnsi="仿宋_GB2312" w:cs="仿宋_GB2312" w:eastAsia="仿宋_GB2312"/>
                <w:sz w:val="21"/>
              </w:rPr>
              <w:t>V-A/C、P-A/C、V-SIMV、P-SIMV）、压力调节容量控制和同步间歇指令通气模式（PRVC、PRVC-SIMV）、CPAP/PSV（持续气道正压通气模式/压力支持通气模式）、双水平气道正压通气以及窒息通气等模式；可选自适应通气模式（如ASV/AMV）、心肺复苏模式（CPRV）、以及容量支持通气（VS）模式；</w:t>
            </w:r>
          </w:p>
          <w:p>
            <w:pPr>
              <w:pStyle w:val="null3"/>
            </w:pPr>
            <w:r>
              <w:rPr>
                <w:rFonts w:ascii="仿宋_GB2312" w:hAnsi="仿宋_GB2312" w:cs="仿宋_GB2312" w:eastAsia="仿宋_GB2312"/>
                <w:sz w:val="21"/>
              </w:rPr>
              <w:t>▲6.2 高级模式：比例通气模式（如PAV/PPS/PPV）、气道压力释放通气（APRV）模式；</w:t>
            </w:r>
          </w:p>
          <w:p>
            <w:pPr>
              <w:pStyle w:val="null3"/>
            </w:pPr>
            <w:r>
              <w:rPr>
                <w:rFonts w:ascii="仿宋_GB2312" w:hAnsi="仿宋_GB2312" w:cs="仿宋_GB2312" w:eastAsia="仿宋_GB2312"/>
                <w:sz w:val="21"/>
              </w:rPr>
              <w:t>6.3无创通气模式：P-A/C、P-SIMV、CPAP/PSV、PSV-S/T、双水平气道正压通气模式；</w:t>
            </w:r>
          </w:p>
          <w:p>
            <w:pPr>
              <w:pStyle w:val="null3"/>
            </w:pPr>
            <w:r>
              <w:rPr>
                <w:rFonts w:ascii="仿宋_GB2312" w:hAnsi="仿宋_GB2312" w:cs="仿宋_GB2312" w:eastAsia="仿宋_GB2312"/>
                <w:sz w:val="21"/>
              </w:rPr>
              <w:t>6.</w:t>
            </w:r>
            <w:r>
              <w:rPr>
                <w:rFonts w:ascii="仿宋_GB2312" w:hAnsi="仿宋_GB2312" w:cs="仿宋_GB2312" w:eastAsia="仿宋_GB2312"/>
                <w:sz w:val="21"/>
              </w:rPr>
              <w:t>4</w:t>
            </w:r>
            <w:r>
              <w:rPr>
                <w:rFonts w:ascii="仿宋_GB2312" w:hAnsi="仿宋_GB2312" w:cs="仿宋_GB2312" w:eastAsia="仿宋_GB2312"/>
                <w:sz w:val="21"/>
              </w:rPr>
              <w:t>具有高流量氧疗功能，可以调节氧疗流速（</w:t>
            </w:r>
            <w:r>
              <w:rPr>
                <w:rFonts w:ascii="仿宋_GB2312" w:hAnsi="仿宋_GB2312" w:cs="仿宋_GB2312" w:eastAsia="仿宋_GB2312"/>
                <w:sz w:val="21"/>
              </w:rPr>
              <w:t>2-80L/min）和氧浓度；</w:t>
            </w:r>
          </w:p>
          <w:p>
            <w:pPr>
              <w:pStyle w:val="null3"/>
            </w:pPr>
            <w:r>
              <w:rPr>
                <w:rFonts w:ascii="仿宋_GB2312" w:hAnsi="仿宋_GB2312" w:cs="仿宋_GB2312" w:eastAsia="仿宋_GB2312"/>
                <w:sz w:val="21"/>
              </w:rPr>
              <w:t>7.</w:t>
            </w:r>
            <w:r>
              <w:rPr>
                <w:rFonts w:ascii="仿宋_GB2312" w:hAnsi="仿宋_GB2312" w:cs="仿宋_GB2312" w:eastAsia="仿宋_GB2312"/>
                <w:sz w:val="21"/>
              </w:rPr>
              <w:t>设置参数：</w:t>
            </w:r>
          </w:p>
          <w:p>
            <w:pPr>
              <w:pStyle w:val="null3"/>
            </w:pPr>
            <w:r>
              <w:rPr>
                <w:rFonts w:ascii="仿宋_GB2312" w:hAnsi="仿宋_GB2312" w:cs="仿宋_GB2312" w:eastAsia="仿宋_GB2312"/>
                <w:sz w:val="21"/>
              </w:rPr>
              <w:t>7.1</w:t>
            </w:r>
            <w:r>
              <w:rPr>
                <w:rFonts w:ascii="仿宋_GB2312" w:hAnsi="仿宋_GB2312" w:cs="仿宋_GB2312" w:eastAsia="仿宋_GB2312"/>
                <w:sz w:val="21"/>
              </w:rPr>
              <w:t>潮气量：</w:t>
            </w:r>
            <w:r>
              <w:rPr>
                <w:rFonts w:ascii="仿宋_GB2312" w:hAnsi="仿宋_GB2312" w:cs="仿宋_GB2312" w:eastAsia="仿宋_GB2312"/>
                <w:sz w:val="21"/>
              </w:rPr>
              <w:t>20ml-4000ml；</w:t>
            </w:r>
          </w:p>
          <w:p>
            <w:pPr>
              <w:pStyle w:val="null3"/>
            </w:pPr>
            <w:r>
              <w:rPr>
                <w:rFonts w:ascii="仿宋_GB2312" w:hAnsi="仿宋_GB2312" w:cs="仿宋_GB2312" w:eastAsia="仿宋_GB2312"/>
                <w:sz w:val="21"/>
              </w:rPr>
              <w:t>7.2</w:t>
            </w:r>
            <w:r>
              <w:rPr>
                <w:rFonts w:ascii="仿宋_GB2312" w:hAnsi="仿宋_GB2312" w:cs="仿宋_GB2312" w:eastAsia="仿宋_GB2312"/>
                <w:sz w:val="21"/>
              </w:rPr>
              <w:t>呼吸频率：</w:t>
            </w:r>
            <w:r>
              <w:rPr>
                <w:rFonts w:ascii="仿宋_GB2312" w:hAnsi="仿宋_GB2312" w:cs="仿宋_GB2312" w:eastAsia="仿宋_GB2312"/>
                <w:sz w:val="21"/>
              </w:rPr>
              <w:t>1-100/min；</w:t>
            </w:r>
          </w:p>
          <w:p>
            <w:pPr>
              <w:pStyle w:val="null3"/>
            </w:pPr>
            <w:r>
              <w:rPr>
                <w:rFonts w:ascii="仿宋_GB2312" w:hAnsi="仿宋_GB2312" w:cs="仿宋_GB2312" w:eastAsia="仿宋_GB2312"/>
                <w:sz w:val="21"/>
              </w:rPr>
              <w:t>7.3</w:t>
            </w:r>
            <w:r>
              <w:rPr>
                <w:rFonts w:ascii="仿宋_GB2312" w:hAnsi="仿宋_GB2312" w:cs="仿宋_GB2312" w:eastAsia="仿宋_GB2312"/>
                <w:sz w:val="21"/>
              </w:rPr>
              <w:t>吸</w:t>
            </w:r>
            <w:r>
              <w:rPr>
                <w:rFonts w:ascii="仿宋_GB2312" w:hAnsi="仿宋_GB2312" w:cs="仿宋_GB2312" w:eastAsia="仿宋_GB2312"/>
                <w:sz w:val="21"/>
              </w:rPr>
              <w:t>/呼比：4:1-1:10；</w:t>
            </w:r>
          </w:p>
          <w:p>
            <w:pPr>
              <w:pStyle w:val="null3"/>
            </w:pPr>
            <w:r>
              <w:rPr>
                <w:rFonts w:ascii="仿宋_GB2312" w:hAnsi="仿宋_GB2312" w:cs="仿宋_GB2312" w:eastAsia="仿宋_GB2312"/>
                <w:sz w:val="21"/>
              </w:rPr>
              <w:t>7.4</w:t>
            </w:r>
            <w:r>
              <w:rPr>
                <w:rFonts w:ascii="仿宋_GB2312" w:hAnsi="仿宋_GB2312" w:cs="仿宋_GB2312" w:eastAsia="仿宋_GB2312"/>
                <w:sz w:val="21"/>
              </w:rPr>
              <w:t>吸气压力：</w:t>
            </w:r>
            <w:r>
              <w:rPr>
                <w:rFonts w:ascii="仿宋_GB2312" w:hAnsi="仿宋_GB2312" w:cs="仿宋_GB2312" w:eastAsia="仿宋_GB2312"/>
                <w:sz w:val="21"/>
              </w:rPr>
              <w:t>1-100 cmH₂O；</w:t>
            </w:r>
          </w:p>
          <w:p>
            <w:pPr>
              <w:pStyle w:val="null3"/>
            </w:pPr>
            <w:r>
              <w:rPr>
                <w:rFonts w:ascii="仿宋_GB2312" w:hAnsi="仿宋_GB2312" w:cs="仿宋_GB2312" w:eastAsia="仿宋_GB2312"/>
                <w:sz w:val="21"/>
              </w:rPr>
              <w:t>7.5</w:t>
            </w:r>
            <w:r>
              <w:rPr>
                <w:rFonts w:ascii="仿宋_GB2312" w:hAnsi="仿宋_GB2312" w:cs="仿宋_GB2312" w:eastAsia="仿宋_GB2312"/>
                <w:sz w:val="21"/>
              </w:rPr>
              <w:t>压力支持：</w:t>
            </w:r>
            <w:r>
              <w:rPr>
                <w:rFonts w:ascii="仿宋_GB2312" w:hAnsi="仿宋_GB2312" w:cs="仿宋_GB2312" w:eastAsia="仿宋_GB2312"/>
                <w:sz w:val="21"/>
              </w:rPr>
              <w:t>0-100cmH₂O；</w:t>
            </w:r>
          </w:p>
          <w:p>
            <w:pPr>
              <w:pStyle w:val="null3"/>
            </w:pPr>
            <w:r>
              <w:rPr>
                <w:rFonts w:ascii="仿宋_GB2312" w:hAnsi="仿宋_GB2312" w:cs="仿宋_GB2312" w:eastAsia="仿宋_GB2312"/>
                <w:sz w:val="21"/>
              </w:rPr>
              <w:t>7.6</w:t>
            </w:r>
            <w:r>
              <w:rPr>
                <w:rFonts w:ascii="仿宋_GB2312" w:hAnsi="仿宋_GB2312" w:cs="仿宋_GB2312" w:eastAsia="仿宋_GB2312"/>
                <w:sz w:val="21"/>
              </w:rPr>
              <w:t>吸气流速：</w:t>
            </w:r>
            <w:r>
              <w:rPr>
                <w:rFonts w:ascii="仿宋_GB2312" w:hAnsi="仿宋_GB2312" w:cs="仿宋_GB2312" w:eastAsia="仿宋_GB2312"/>
                <w:sz w:val="21"/>
              </w:rPr>
              <w:t>5-180L/min；</w:t>
            </w:r>
          </w:p>
          <w:p>
            <w:pPr>
              <w:pStyle w:val="null3"/>
            </w:pPr>
            <w:r>
              <w:rPr>
                <w:rFonts w:ascii="仿宋_GB2312" w:hAnsi="仿宋_GB2312" w:cs="仿宋_GB2312" w:eastAsia="仿宋_GB2312"/>
                <w:sz w:val="21"/>
              </w:rPr>
              <w:t>7.7</w:t>
            </w:r>
            <w:r>
              <w:rPr>
                <w:rFonts w:ascii="仿宋_GB2312" w:hAnsi="仿宋_GB2312" w:cs="仿宋_GB2312" w:eastAsia="仿宋_GB2312"/>
                <w:sz w:val="21"/>
              </w:rPr>
              <w:t>吸气时间：</w:t>
            </w:r>
            <w:r>
              <w:rPr>
                <w:rFonts w:ascii="仿宋_GB2312" w:hAnsi="仿宋_GB2312" w:cs="仿宋_GB2312" w:eastAsia="仿宋_GB2312"/>
                <w:sz w:val="21"/>
              </w:rPr>
              <w:t>0.1-10s；</w:t>
            </w:r>
          </w:p>
          <w:p>
            <w:pPr>
              <w:pStyle w:val="null3"/>
            </w:pPr>
            <w:r>
              <w:rPr>
                <w:rFonts w:ascii="仿宋_GB2312" w:hAnsi="仿宋_GB2312" w:cs="仿宋_GB2312" w:eastAsia="仿宋_GB2312"/>
                <w:sz w:val="21"/>
              </w:rPr>
              <w:t>7.8</w:t>
            </w:r>
            <w:r>
              <w:rPr>
                <w:rFonts w:ascii="仿宋_GB2312" w:hAnsi="仿宋_GB2312" w:cs="仿宋_GB2312" w:eastAsia="仿宋_GB2312"/>
                <w:sz w:val="21"/>
              </w:rPr>
              <w:t>压力上升时间：</w:t>
            </w:r>
            <w:r>
              <w:rPr>
                <w:rFonts w:ascii="仿宋_GB2312" w:hAnsi="仿宋_GB2312" w:cs="仿宋_GB2312" w:eastAsia="仿宋_GB2312"/>
                <w:sz w:val="21"/>
              </w:rPr>
              <w:t>0-2s；</w:t>
            </w:r>
          </w:p>
          <w:p>
            <w:pPr>
              <w:pStyle w:val="null3"/>
            </w:pPr>
            <w:r>
              <w:rPr>
                <w:rFonts w:ascii="仿宋_GB2312" w:hAnsi="仿宋_GB2312" w:cs="仿宋_GB2312" w:eastAsia="仿宋_GB2312"/>
                <w:sz w:val="21"/>
              </w:rPr>
              <w:t>▲</w:t>
            </w:r>
            <w:r>
              <w:rPr>
                <w:rFonts w:ascii="仿宋_GB2312" w:hAnsi="仿宋_GB2312" w:cs="仿宋_GB2312" w:eastAsia="仿宋_GB2312"/>
                <w:sz w:val="21"/>
              </w:rPr>
              <w:t>7.9</w:t>
            </w:r>
            <w:r>
              <w:rPr>
                <w:rFonts w:ascii="仿宋_GB2312" w:hAnsi="仿宋_GB2312" w:cs="仿宋_GB2312" w:eastAsia="仿宋_GB2312"/>
                <w:sz w:val="21"/>
              </w:rPr>
              <w:t>PPS/PPV</w:t>
            </w:r>
            <w:r>
              <w:rPr>
                <w:rFonts w:ascii="仿宋_GB2312" w:hAnsi="仿宋_GB2312" w:cs="仿宋_GB2312" w:eastAsia="仿宋_GB2312"/>
                <w:sz w:val="21"/>
              </w:rPr>
              <w:t>支持</w:t>
            </w:r>
            <w:r>
              <w:rPr>
                <w:rFonts w:ascii="仿宋_GB2312" w:hAnsi="仿宋_GB2312" w:cs="仿宋_GB2312" w:eastAsia="仿宋_GB2312"/>
                <w:sz w:val="21"/>
              </w:rPr>
              <w:t>百分比：</w:t>
            </w:r>
            <w:r>
              <w:rPr>
                <w:rFonts w:ascii="仿宋_GB2312" w:hAnsi="仿宋_GB2312" w:cs="仿宋_GB2312" w:eastAsia="仿宋_GB2312"/>
                <w:sz w:val="21"/>
              </w:rPr>
              <w:t>25-100%</w:t>
            </w:r>
            <w:r>
              <w:rPr>
                <w:rFonts w:ascii="仿宋_GB2312" w:hAnsi="仿宋_GB2312" w:cs="仿宋_GB2312" w:eastAsia="仿宋_GB2312"/>
                <w:sz w:val="21"/>
              </w:rPr>
              <w:t>；</w:t>
            </w:r>
          </w:p>
          <w:p>
            <w:pPr>
              <w:pStyle w:val="null3"/>
            </w:pPr>
            <w:r>
              <w:rPr>
                <w:rFonts w:ascii="仿宋_GB2312" w:hAnsi="仿宋_GB2312" w:cs="仿宋_GB2312" w:eastAsia="仿宋_GB2312"/>
                <w:sz w:val="21"/>
              </w:rPr>
              <w:t>7.10</w:t>
            </w:r>
            <w:r>
              <w:rPr>
                <w:rFonts w:ascii="仿宋_GB2312" w:hAnsi="仿宋_GB2312" w:cs="仿宋_GB2312" w:eastAsia="仿宋_GB2312"/>
                <w:sz w:val="21"/>
              </w:rPr>
              <w:t>PPS/PPV最高压：6-40cmH₂O</w:t>
            </w:r>
            <w:r>
              <w:rPr>
                <w:rFonts w:ascii="仿宋_GB2312" w:hAnsi="仿宋_GB2312" w:cs="仿宋_GB2312" w:eastAsia="仿宋_GB2312"/>
                <w:sz w:val="21"/>
              </w:rPr>
              <w:t>；</w:t>
            </w:r>
          </w:p>
          <w:p>
            <w:pPr>
              <w:pStyle w:val="null3"/>
            </w:pPr>
            <w:r>
              <w:rPr>
                <w:rFonts w:ascii="仿宋_GB2312" w:hAnsi="仿宋_GB2312" w:cs="仿宋_GB2312" w:eastAsia="仿宋_GB2312"/>
                <w:sz w:val="21"/>
              </w:rPr>
              <w:t>7.11</w:t>
            </w:r>
            <w:r>
              <w:rPr>
                <w:rFonts w:ascii="仿宋_GB2312" w:hAnsi="仿宋_GB2312" w:cs="仿宋_GB2312" w:eastAsia="仿宋_GB2312"/>
                <w:sz w:val="21"/>
              </w:rPr>
              <w:t>PPS/PPV最大潮气量：200-3500ml</w:t>
            </w:r>
            <w:r>
              <w:rPr>
                <w:rFonts w:ascii="仿宋_GB2312" w:hAnsi="仿宋_GB2312" w:cs="仿宋_GB2312" w:eastAsia="仿宋_GB2312"/>
                <w:sz w:val="21"/>
              </w:rPr>
              <w:t>；</w:t>
            </w:r>
          </w:p>
          <w:p>
            <w:pPr>
              <w:pStyle w:val="null3"/>
            </w:pPr>
            <w:r>
              <w:rPr>
                <w:rFonts w:ascii="仿宋_GB2312" w:hAnsi="仿宋_GB2312" w:cs="仿宋_GB2312" w:eastAsia="仿宋_GB2312"/>
                <w:sz w:val="21"/>
              </w:rPr>
              <w:t>7.12</w:t>
            </w:r>
            <w:r>
              <w:rPr>
                <w:rFonts w:ascii="仿宋_GB2312" w:hAnsi="仿宋_GB2312" w:cs="仿宋_GB2312" w:eastAsia="仿宋_GB2312"/>
                <w:sz w:val="21"/>
              </w:rPr>
              <w:t>叹息压力：</w:t>
            </w:r>
            <w:r>
              <w:rPr>
                <w:rFonts w:ascii="仿宋_GB2312" w:hAnsi="仿宋_GB2312" w:cs="仿宋_GB2312" w:eastAsia="仿宋_GB2312"/>
                <w:sz w:val="21"/>
              </w:rPr>
              <w:t>off，1-40 cmH₂O；</w:t>
            </w:r>
          </w:p>
          <w:p>
            <w:pPr>
              <w:pStyle w:val="null3"/>
            </w:pPr>
            <w:r>
              <w:rPr>
                <w:rFonts w:ascii="仿宋_GB2312" w:hAnsi="仿宋_GB2312" w:cs="仿宋_GB2312" w:eastAsia="仿宋_GB2312"/>
                <w:sz w:val="21"/>
              </w:rPr>
              <w:t>7.13</w:t>
            </w:r>
            <w:r>
              <w:rPr>
                <w:rFonts w:ascii="仿宋_GB2312" w:hAnsi="仿宋_GB2312" w:cs="仿宋_GB2312" w:eastAsia="仿宋_GB2312"/>
                <w:sz w:val="21"/>
              </w:rPr>
              <w:t>吸气暂停：</w:t>
            </w:r>
            <w:r>
              <w:rPr>
                <w:rFonts w:ascii="仿宋_GB2312" w:hAnsi="仿宋_GB2312" w:cs="仿宋_GB2312" w:eastAsia="仿宋_GB2312"/>
                <w:sz w:val="21"/>
              </w:rPr>
              <w:t>off，5-60%；</w:t>
            </w:r>
          </w:p>
          <w:p>
            <w:pPr>
              <w:pStyle w:val="null3"/>
            </w:pPr>
            <w:r>
              <w:rPr>
                <w:rFonts w:ascii="仿宋_GB2312" w:hAnsi="仿宋_GB2312" w:cs="仿宋_GB2312" w:eastAsia="仿宋_GB2312"/>
                <w:sz w:val="21"/>
              </w:rPr>
              <w:t>7.14</w:t>
            </w:r>
            <w:r>
              <w:rPr>
                <w:rFonts w:ascii="仿宋_GB2312" w:hAnsi="仿宋_GB2312" w:cs="仿宋_GB2312" w:eastAsia="仿宋_GB2312"/>
                <w:sz w:val="21"/>
              </w:rPr>
              <w:t>SIMV频率：1-60/min；</w:t>
            </w:r>
          </w:p>
          <w:p>
            <w:pPr>
              <w:pStyle w:val="null3"/>
            </w:pPr>
            <w:r>
              <w:rPr>
                <w:rFonts w:ascii="仿宋_GB2312" w:hAnsi="仿宋_GB2312" w:cs="仿宋_GB2312" w:eastAsia="仿宋_GB2312"/>
                <w:sz w:val="21"/>
              </w:rPr>
              <w:t>7.15</w:t>
            </w:r>
            <w:r>
              <w:rPr>
                <w:rFonts w:ascii="仿宋_GB2312" w:hAnsi="仿宋_GB2312" w:cs="仿宋_GB2312" w:eastAsia="仿宋_GB2312"/>
                <w:sz w:val="21"/>
              </w:rPr>
              <w:t>最大容辅</w:t>
            </w:r>
            <w:r>
              <w:rPr>
                <w:rFonts w:ascii="仿宋_GB2312" w:hAnsi="仿宋_GB2312" w:cs="仿宋_GB2312" w:eastAsia="仿宋_GB2312"/>
                <w:sz w:val="21"/>
              </w:rPr>
              <w:t>/弹性阻力：10-100cmH₂O/L；</w:t>
            </w:r>
          </w:p>
          <w:p>
            <w:pPr>
              <w:pStyle w:val="null3"/>
            </w:pPr>
            <w:r>
              <w:rPr>
                <w:rFonts w:ascii="仿宋_GB2312" w:hAnsi="仿宋_GB2312" w:cs="仿宋_GB2312" w:eastAsia="仿宋_GB2312"/>
                <w:sz w:val="21"/>
              </w:rPr>
              <w:t>7.16</w:t>
            </w:r>
            <w:r>
              <w:rPr>
                <w:rFonts w:ascii="仿宋_GB2312" w:hAnsi="仿宋_GB2312" w:cs="仿宋_GB2312" w:eastAsia="仿宋_GB2312"/>
                <w:sz w:val="21"/>
              </w:rPr>
              <w:t>最大流辅</w:t>
            </w:r>
            <w:r>
              <w:rPr>
                <w:rFonts w:ascii="仿宋_GB2312" w:hAnsi="仿宋_GB2312" w:cs="仿宋_GB2312" w:eastAsia="仿宋_GB2312"/>
                <w:sz w:val="21"/>
              </w:rPr>
              <w:t>/粘性阻力：2-30cmH₂O/L/s</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监测参数：</w:t>
            </w:r>
          </w:p>
          <w:p>
            <w:pPr>
              <w:pStyle w:val="null3"/>
            </w:pPr>
            <w:r>
              <w:rPr>
                <w:rFonts w:ascii="仿宋_GB2312" w:hAnsi="仿宋_GB2312" w:cs="仿宋_GB2312" w:eastAsia="仿宋_GB2312"/>
                <w:sz w:val="21"/>
              </w:rPr>
              <w:t>8.1</w:t>
            </w:r>
            <w:r>
              <w:rPr>
                <w:rFonts w:ascii="仿宋_GB2312" w:hAnsi="仿宋_GB2312" w:cs="仿宋_GB2312" w:eastAsia="仿宋_GB2312"/>
                <w:sz w:val="21"/>
              </w:rPr>
              <w:t>气道压力：</w:t>
            </w:r>
            <w:r>
              <w:rPr>
                <w:rFonts w:ascii="仿宋_GB2312" w:hAnsi="仿宋_GB2312" w:cs="仿宋_GB2312" w:eastAsia="仿宋_GB2312"/>
                <w:sz w:val="21"/>
              </w:rPr>
              <w:t>PEEP、气道峰压、平台压、平均压等监测；</w:t>
            </w:r>
          </w:p>
          <w:p>
            <w:pPr>
              <w:pStyle w:val="null3"/>
            </w:pPr>
            <w:r>
              <w:rPr>
                <w:rFonts w:ascii="仿宋_GB2312" w:hAnsi="仿宋_GB2312" w:cs="仿宋_GB2312" w:eastAsia="仿宋_GB2312"/>
                <w:sz w:val="21"/>
              </w:rPr>
              <w:t>8.2</w:t>
            </w:r>
            <w:r>
              <w:rPr>
                <w:rFonts w:ascii="仿宋_GB2312" w:hAnsi="仿宋_GB2312" w:cs="仿宋_GB2312" w:eastAsia="仿宋_GB2312"/>
                <w:sz w:val="21"/>
              </w:rPr>
              <w:t>分钟通气量：呼气分钟通气量、吸气分钟通气量、自主呼吸分钟通气量、泄漏分钟通气量的监测；</w:t>
            </w:r>
          </w:p>
          <w:p>
            <w:pPr>
              <w:pStyle w:val="null3"/>
            </w:pPr>
            <w:r>
              <w:rPr>
                <w:rFonts w:ascii="仿宋_GB2312" w:hAnsi="仿宋_GB2312" w:cs="仿宋_GB2312" w:eastAsia="仿宋_GB2312"/>
                <w:sz w:val="21"/>
              </w:rPr>
              <w:t>8.3</w:t>
            </w:r>
            <w:r>
              <w:rPr>
                <w:rFonts w:ascii="仿宋_GB2312" w:hAnsi="仿宋_GB2312" w:cs="仿宋_GB2312" w:eastAsia="仿宋_GB2312"/>
                <w:sz w:val="21"/>
              </w:rPr>
              <w:t>肺的力学：吸气阻力、呼气阻力、静态顺应性、动态顺应性、时间常数的监测；</w:t>
            </w:r>
          </w:p>
          <w:p>
            <w:pPr>
              <w:pStyle w:val="null3"/>
            </w:pPr>
            <w:r>
              <w:rPr>
                <w:rFonts w:ascii="仿宋_GB2312" w:hAnsi="仿宋_GB2312" w:cs="仿宋_GB2312" w:eastAsia="仿宋_GB2312"/>
                <w:sz w:val="21"/>
              </w:rPr>
              <w:t>8.4</w:t>
            </w:r>
            <w:r>
              <w:rPr>
                <w:rFonts w:ascii="仿宋_GB2312" w:hAnsi="仿宋_GB2312" w:cs="仿宋_GB2312" w:eastAsia="仿宋_GB2312"/>
                <w:sz w:val="21"/>
              </w:rPr>
              <w:t>具有呼吸浅快指数（</w:t>
            </w:r>
            <w:r>
              <w:rPr>
                <w:rFonts w:ascii="仿宋_GB2312" w:hAnsi="仿宋_GB2312" w:cs="仿宋_GB2312" w:eastAsia="仿宋_GB2312"/>
                <w:sz w:val="21"/>
              </w:rPr>
              <w:t>RSBI）、呼吸功；</w:t>
            </w:r>
          </w:p>
          <w:p>
            <w:pPr>
              <w:pStyle w:val="null3"/>
            </w:pPr>
            <w:r>
              <w:rPr>
                <w:rFonts w:ascii="仿宋_GB2312" w:hAnsi="仿宋_GB2312" w:cs="仿宋_GB2312" w:eastAsia="仿宋_GB2312"/>
                <w:sz w:val="21"/>
              </w:rPr>
              <w:t>8.5</w:t>
            </w:r>
            <w:r>
              <w:rPr>
                <w:rFonts w:ascii="仿宋_GB2312" w:hAnsi="仿宋_GB2312" w:cs="仿宋_GB2312" w:eastAsia="仿宋_GB2312"/>
                <w:sz w:val="21"/>
              </w:rPr>
              <w:t>具有波形及环图监测及同屏显示功能；</w:t>
            </w:r>
          </w:p>
          <w:p>
            <w:pPr>
              <w:pStyle w:val="null3"/>
            </w:pPr>
            <w:r>
              <w:rPr>
                <w:rFonts w:ascii="仿宋_GB2312" w:hAnsi="仿宋_GB2312" w:cs="仿宋_GB2312" w:eastAsia="仿宋_GB2312"/>
                <w:sz w:val="21"/>
              </w:rPr>
              <w:t>8.6</w:t>
            </w:r>
            <w:r>
              <w:rPr>
                <w:rFonts w:ascii="仿宋_GB2312" w:hAnsi="仿宋_GB2312" w:cs="仿宋_GB2312" w:eastAsia="仿宋_GB2312"/>
                <w:sz w:val="21"/>
              </w:rPr>
              <w:t>可选牵张指数</w:t>
            </w:r>
            <w:r>
              <w:rPr>
                <w:rFonts w:ascii="仿宋_GB2312" w:hAnsi="仿宋_GB2312" w:cs="仿宋_GB2312" w:eastAsia="仿宋_GB2312"/>
                <w:sz w:val="21"/>
              </w:rPr>
              <w:t>Stress Index、肺过度膨胀系数C₂0/C等高级肺保护通气监测功能；</w:t>
            </w:r>
          </w:p>
          <w:p>
            <w:pPr>
              <w:pStyle w:val="null3"/>
            </w:pPr>
            <w:r>
              <w:rPr>
                <w:rFonts w:ascii="仿宋_GB2312" w:hAnsi="仿宋_GB2312" w:cs="仿宋_GB2312" w:eastAsia="仿宋_GB2312"/>
                <w:sz w:val="21"/>
              </w:rPr>
              <w:t>8.7</w:t>
            </w:r>
            <w:r>
              <w:rPr>
                <w:rFonts w:ascii="仿宋_GB2312" w:hAnsi="仿宋_GB2312" w:cs="仿宋_GB2312" w:eastAsia="仿宋_GB2312"/>
                <w:sz w:val="21"/>
              </w:rPr>
              <w:t>具有动态肺视图界面，以图形化实时显示阻力、顺应性和自主呼吸等生理参数变化；</w:t>
            </w:r>
          </w:p>
          <w:p>
            <w:pPr>
              <w:pStyle w:val="null3"/>
            </w:pPr>
            <w:r>
              <w:rPr>
                <w:rFonts w:ascii="仿宋_GB2312" w:hAnsi="仿宋_GB2312" w:cs="仿宋_GB2312" w:eastAsia="仿宋_GB2312"/>
                <w:sz w:val="21"/>
              </w:rPr>
              <w:t>9.</w:t>
            </w:r>
            <w:r>
              <w:rPr>
                <w:rFonts w:ascii="仿宋_GB2312" w:hAnsi="仿宋_GB2312" w:cs="仿宋_GB2312" w:eastAsia="仿宋_GB2312"/>
                <w:sz w:val="21"/>
              </w:rPr>
              <w:t>具有智能同步技术</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具有脱机辅助监测功能，具备脱机功能看板，可自定义脱机指征，一键启动</w:t>
            </w:r>
            <w:r>
              <w:rPr>
                <w:rFonts w:ascii="仿宋_GB2312" w:hAnsi="仿宋_GB2312" w:cs="仿宋_GB2312" w:eastAsia="仿宋_GB2312"/>
                <w:sz w:val="21"/>
              </w:rPr>
              <w:t>SBT，脱机失败时自动退出，安全规范实施脱机流程</w:t>
            </w:r>
            <w:r>
              <w:rPr>
                <w:rFonts w:ascii="仿宋_GB2312" w:hAnsi="仿宋_GB2312" w:cs="仿宋_GB2312" w:eastAsia="仿宋_GB2312"/>
                <w:sz w:val="21"/>
              </w:rPr>
              <w:t>；</w:t>
            </w:r>
          </w:p>
          <w:p>
            <w:pPr>
              <w:pStyle w:val="null3"/>
            </w:pPr>
            <w:r>
              <w:rPr>
                <w:rFonts w:ascii="仿宋_GB2312" w:hAnsi="仿宋_GB2312" w:cs="仿宋_GB2312" w:eastAsia="仿宋_GB2312"/>
                <w:sz w:val="21"/>
              </w:rPr>
              <w:t>11.</w:t>
            </w:r>
            <w:r>
              <w:rPr>
                <w:rFonts w:ascii="仿宋_GB2312" w:hAnsi="仿宋_GB2312" w:cs="仿宋_GB2312" w:eastAsia="仿宋_GB2312"/>
                <w:sz w:val="21"/>
              </w:rPr>
              <w:t>具有低流速</w:t>
            </w:r>
            <w:r>
              <w:rPr>
                <w:rFonts w:ascii="仿宋_GB2312" w:hAnsi="仿宋_GB2312" w:cs="仿宋_GB2312" w:eastAsia="仿宋_GB2312"/>
                <w:sz w:val="21"/>
              </w:rPr>
              <w:t>P-V工具，帮助确定最佳PEEP值</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具有肺复张工具，以控制性肺膨胀法（</w:t>
            </w:r>
            <w:r>
              <w:rPr>
                <w:rFonts w:ascii="仿宋_GB2312" w:hAnsi="仿宋_GB2312" w:cs="仿宋_GB2312" w:eastAsia="仿宋_GB2312"/>
                <w:sz w:val="21"/>
              </w:rPr>
              <w:t>SI）进行肺复张治疗</w:t>
            </w:r>
            <w:r>
              <w:rPr>
                <w:rFonts w:ascii="仿宋_GB2312" w:hAnsi="仿宋_GB2312" w:cs="仿宋_GB2312" w:eastAsia="仿宋_GB2312"/>
                <w:sz w:val="21"/>
              </w:rPr>
              <w:t>；</w:t>
            </w:r>
          </w:p>
          <w:p>
            <w:pPr>
              <w:pStyle w:val="null3"/>
            </w:pPr>
            <w:r>
              <w:rPr>
                <w:rFonts w:ascii="仿宋_GB2312" w:hAnsi="仿宋_GB2312" w:cs="仿宋_GB2312" w:eastAsia="仿宋_GB2312"/>
                <w:sz w:val="21"/>
              </w:rPr>
              <w:t>13.</w:t>
            </w:r>
            <w:r>
              <w:rPr>
                <w:rFonts w:ascii="仿宋_GB2312" w:hAnsi="仿宋_GB2312" w:cs="仿宋_GB2312" w:eastAsia="仿宋_GB2312"/>
                <w:sz w:val="21"/>
              </w:rPr>
              <w:t>气囊压力管理技术，实时监测气囊压力并自动调节。具有肺泡通气量计算，功能残气量计算工具和能量代谢计算工具</w:t>
            </w:r>
            <w:r>
              <w:rPr>
                <w:rFonts w:ascii="仿宋_GB2312" w:hAnsi="仿宋_GB2312" w:cs="仿宋_GB2312" w:eastAsia="仿宋_GB2312"/>
                <w:sz w:val="21"/>
              </w:rPr>
              <w:t>；</w:t>
            </w:r>
          </w:p>
          <w:p>
            <w:pPr>
              <w:pStyle w:val="null3"/>
            </w:pPr>
            <w:r>
              <w:rPr>
                <w:rFonts w:ascii="仿宋_GB2312" w:hAnsi="仿宋_GB2312" w:cs="仿宋_GB2312" w:eastAsia="仿宋_GB2312"/>
                <w:sz w:val="21"/>
              </w:rPr>
              <w:t>14.</w:t>
            </w:r>
            <w:r>
              <w:rPr>
                <w:rFonts w:ascii="仿宋_GB2312" w:hAnsi="仿宋_GB2312" w:cs="仿宋_GB2312" w:eastAsia="仿宋_GB2312"/>
                <w:sz w:val="21"/>
              </w:rPr>
              <w:t>具有海拔高度补偿、漏气自动补偿，管道的顺应性和</w:t>
            </w:r>
            <w:r>
              <w:rPr>
                <w:rFonts w:ascii="仿宋_GB2312" w:hAnsi="仿宋_GB2312" w:cs="仿宋_GB2312" w:eastAsia="仿宋_GB2312"/>
                <w:sz w:val="21"/>
              </w:rPr>
              <w:t>BTPS补偿功能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SpO₂监测，提供SpO₂和PR监测值，提供脉搏波。可实时监测ROX指数及趋势回顾，，动态关注氧疗效果。可选RSS氧浓度与平均压乘积、OSI氧饱和指数、S/F血氧饱和度与吸入氧浓度比值</w:t>
            </w:r>
            <w:r>
              <w:rPr>
                <w:rFonts w:ascii="仿宋_GB2312" w:hAnsi="仿宋_GB2312" w:cs="仿宋_GB2312" w:eastAsia="仿宋_GB2312"/>
                <w:sz w:val="21"/>
              </w:rPr>
              <w:t>；</w:t>
            </w:r>
          </w:p>
          <w:p>
            <w:pPr>
              <w:pStyle w:val="null3"/>
            </w:pPr>
            <w:r>
              <w:rPr>
                <w:rFonts w:ascii="仿宋_GB2312" w:hAnsi="仿宋_GB2312" w:cs="仿宋_GB2312" w:eastAsia="仿宋_GB2312"/>
                <w:sz w:val="21"/>
              </w:rPr>
              <w:t>16.</w:t>
            </w:r>
            <w:r>
              <w:rPr>
                <w:rFonts w:ascii="仿宋_GB2312" w:hAnsi="仿宋_GB2312" w:cs="仿宋_GB2312" w:eastAsia="仿宋_GB2312"/>
                <w:sz w:val="21"/>
              </w:rPr>
              <w:t>主流</w:t>
            </w:r>
            <w:r>
              <w:rPr>
                <w:rFonts w:ascii="仿宋_GB2312" w:hAnsi="仿宋_GB2312" w:cs="仿宋_GB2312" w:eastAsia="仿宋_GB2312"/>
                <w:sz w:val="21"/>
              </w:rPr>
              <w:t>/旁流CO2监测，提供衍生监测值，提供相关监测波形及环图</w:t>
            </w:r>
            <w:r>
              <w:rPr>
                <w:rFonts w:ascii="仿宋_GB2312" w:hAnsi="仿宋_GB2312" w:cs="仿宋_GB2312" w:eastAsia="仿宋_GB2312"/>
                <w:sz w:val="21"/>
              </w:rPr>
              <w:t>；</w:t>
            </w:r>
          </w:p>
          <w:p>
            <w:pPr>
              <w:pStyle w:val="null3"/>
            </w:pPr>
            <w:r>
              <w:rPr>
                <w:rFonts w:ascii="仿宋_GB2312" w:hAnsi="仿宋_GB2312" w:cs="仿宋_GB2312" w:eastAsia="仿宋_GB2312"/>
                <w:sz w:val="21"/>
              </w:rPr>
              <w:t>17.</w:t>
            </w:r>
            <w:r>
              <w:rPr>
                <w:rFonts w:ascii="仿宋_GB2312" w:hAnsi="仿宋_GB2312" w:cs="仿宋_GB2312" w:eastAsia="仿宋_GB2312"/>
                <w:sz w:val="21"/>
              </w:rPr>
              <w:t>顺磁氧监测技术</w:t>
            </w:r>
            <w:r>
              <w:rPr>
                <w:rFonts w:ascii="仿宋_GB2312" w:hAnsi="仿宋_GB2312" w:cs="仿宋_GB2312" w:eastAsia="仿宋_GB2312"/>
                <w:sz w:val="21"/>
              </w:rPr>
              <w:t>；</w:t>
            </w:r>
          </w:p>
          <w:p>
            <w:pPr>
              <w:pStyle w:val="null3"/>
            </w:pPr>
            <w:r>
              <w:rPr>
                <w:rFonts w:ascii="仿宋_GB2312" w:hAnsi="仿宋_GB2312" w:cs="仿宋_GB2312" w:eastAsia="仿宋_GB2312"/>
                <w:sz w:val="21"/>
              </w:rPr>
              <w:t>18.</w:t>
            </w:r>
            <w:r>
              <w:rPr>
                <w:rFonts w:ascii="仿宋_GB2312" w:hAnsi="仿宋_GB2312" w:cs="仿宋_GB2312" w:eastAsia="仿宋_GB2312"/>
                <w:sz w:val="21"/>
              </w:rPr>
              <w:t>吸气、呼气阀组件一体化设计，均可拆卸，能高温高压蒸汽消毒（</w:t>
            </w:r>
            <w:r>
              <w:rPr>
                <w:rFonts w:ascii="仿宋_GB2312" w:hAnsi="仿宋_GB2312" w:cs="仿宋_GB2312" w:eastAsia="仿宋_GB2312"/>
                <w:sz w:val="21"/>
              </w:rPr>
              <w:t>134℃）</w:t>
            </w:r>
            <w:r>
              <w:rPr>
                <w:rFonts w:ascii="仿宋_GB2312" w:hAnsi="仿宋_GB2312" w:cs="仿宋_GB2312" w:eastAsia="仿宋_GB2312"/>
                <w:sz w:val="21"/>
              </w:rPr>
              <w:t>；</w:t>
            </w:r>
          </w:p>
          <w:p>
            <w:pPr>
              <w:pStyle w:val="null3"/>
            </w:pPr>
            <w:r>
              <w:rPr>
                <w:rFonts w:ascii="仿宋_GB2312" w:hAnsi="仿宋_GB2312" w:cs="仿宋_GB2312" w:eastAsia="仿宋_GB2312"/>
                <w:sz w:val="21"/>
              </w:rPr>
              <w:t>19.</w:t>
            </w:r>
            <w:r>
              <w:rPr>
                <w:rFonts w:ascii="仿宋_GB2312" w:hAnsi="仿宋_GB2312" w:cs="仿宋_GB2312" w:eastAsia="仿宋_GB2312"/>
                <w:sz w:val="21"/>
              </w:rPr>
              <w:t>具有</w:t>
            </w:r>
            <w:r>
              <w:rPr>
                <w:rFonts w:ascii="仿宋_GB2312" w:hAnsi="仿宋_GB2312" w:cs="仿宋_GB2312" w:eastAsia="仿宋_GB2312"/>
                <w:sz w:val="21"/>
              </w:rPr>
              <w:t>HDMI接口，无需转接，输出和主显示器显示内容相同的 HDMI 视频信号，方便医护人员在大屏上观看，或者提供给教学人员做演示教学</w:t>
            </w:r>
            <w:r>
              <w:rPr>
                <w:rFonts w:ascii="仿宋_GB2312" w:hAnsi="仿宋_GB2312" w:cs="仿宋_GB2312" w:eastAsia="仿宋_GB2312"/>
                <w:sz w:val="21"/>
              </w:rPr>
              <w:t>；</w:t>
            </w:r>
          </w:p>
          <w:p>
            <w:pPr>
              <w:pStyle w:val="null3"/>
            </w:pPr>
            <w:r>
              <w:rPr>
                <w:rFonts w:ascii="仿宋_GB2312" w:hAnsi="仿宋_GB2312" w:cs="仿宋_GB2312" w:eastAsia="仿宋_GB2312"/>
                <w:sz w:val="21"/>
              </w:rPr>
              <w:t>20.</w:t>
            </w:r>
            <w:r>
              <w:rPr>
                <w:rFonts w:ascii="仿宋_GB2312" w:hAnsi="仿宋_GB2312" w:cs="仿宋_GB2312" w:eastAsia="仿宋_GB2312"/>
                <w:sz w:val="21"/>
              </w:rPr>
              <w:t>能够和同一品牌模块化监护仪连接，在监护仪上实时显示呼吸机监测信息；能够通过</w:t>
            </w:r>
            <w:r>
              <w:rPr>
                <w:rFonts w:ascii="仿宋_GB2312" w:hAnsi="仿宋_GB2312" w:cs="仿宋_GB2312" w:eastAsia="仿宋_GB2312"/>
                <w:sz w:val="21"/>
              </w:rPr>
              <w:t>WIFI无线网络或有线网络联网，把呼吸机的监测信息实时显示到中央监护站或全院监护系统</w:t>
            </w:r>
            <w:r>
              <w:rPr>
                <w:rFonts w:ascii="仿宋_GB2312" w:hAnsi="仿宋_GB2312" w:cs="仿宋_GB2312" w:eastAsia="仿宋_GB2312"/>
                <w:sz w:val="21"/>
              </w:rPr>
              <w:t>；</w:t>
            </w:r>
          </w:p>
          <w:p>
            <w:pPr>
              <w:pStyle w:val="null3"/>
            </w:pPr>
            <w:r>
              <w:rPr>
                <w:rFonts w:ascii="仿宋_GB2312" w:hAnsi="仿宋_GB2312" w:cs="仿宋_GB2312" w:eastAsia="仿宋_GB2312"/>
                <w:sz w:val="21"/>
              </w:rPr>
              <w:t>21.</w:t>
            </w:r>
            <w:r>
              <w:rPr>
                <w:rFonts w:ascii="仿宋_GB2312" w:hAnsi="仿宋_GB2312" w:cs="仿宋_GB2312" w:eastAsia="仿宋_GB2312"/>
                <w:sz w:val="21"/>
              </w:rPr>
              <w:t>信息储存功能：储存</w:t>
            </w:r>
            <w:r>
              <w:rPr>
                <w:rFonts w:ascii="仿宋_GB2312" w:hAnsi="仿宋_GB2312" w:cs="仿宋_GB2312" w:eastAsia="仿宋_GB2312"/>
                <w:sz w:val="21"/>
              </w:rPr>
              <w:t>≥6000个事件，≥168 个小时趋势图/表数据存储</w:t>
            </w:r>
            <w:r>
              <w:rPr>
                <w:rFonts w:ascii="仿宋_GB2312" w:hAnsi="仿宋_GB2312" w:cs="仿宋_GB2312" w:eastAsia="仿宋_GB2312"/>
                <w:sz w:val="21"/>
              </w:rPr>
              <w:t>；</w:t>
            </w:r>
          </w:p>
          <w:p>
            <w:pPr>
              <w:pStyle w:val="null3"/>
            </w:pPr>
            <w:r>
              <w:rPr>
                <w:rFonts w:ascii="仿宋_GB2312" w:hAnsi="仿宋_GB2312" w:cs="仿宋_GB2312" w:eastAsia="仿宋_GB2312"/>
                <w:sz w:val="21"/>
              </w:rPr>
              <w:t>22.</w:t>
            </w:r>
            <w:r>
              <w:rPr>
                <w:rFonts w:ascii="仿宋_GB2312" w:hAnsi="仿宋_GB2312" w:cs="仿宋_GB2312" w:eastAsia="仿宋_GB2312"/>
                <w:sz w:val="21"/>
              </w:rPr>
              <w:t>呼吸机自带屏幕录制功能。</w:t>
            </w:r>
          </w:p>
        </w:tc>
      </w:tr>
    </w:tbl>
    <w:p>
      <w:pPr>
        <w:pStyle w:val="null3"/>
      </w:pPr>
      <w:r>
        <w:rPr>
          <w:rFonts w:ascii="仿宋_GB2312" w:hAnsi="仿宋_GB2312" w:cs="仿宋_GB2312" w:eastAsia="仿宋_GB2312"/>
        </w:rPr>
        <w:t>标的名称：有创呼吸机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rPr>
              <w:t>有创呼吸机</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概述</w:t>
            </w:r>
            <w:r>
              <w:rPr>
                <w:rFonts w:ascii="仿宋_GB2312" w:hAnsi="仿宋_GB2312" w:cs="仿宋_GB2312" w:eastAsia="仿宋_GB2312"/>
                <w:sz w:val="21"/>
              </w:rPr>
              <w:t>：</w:t>
            </w:r>
          </w:p>
          <w:p>
            <w:pPr>
              <w:pStyle w:val="null3"/>
            </w:pPr>
            <w:r>
              <w:rPr>
                <w:rFonts w:ascii="仿宋_GB2312" w:hAnsi="仿宋_GB2312" w:cs="仿宋_GB2312" w:eastAsia="仿宋_GB2312"/>
                <w:sz w:val="21"/>
              </w:rPr>
              <w:t>1.</w:t>
            </w:r>
            <w:r>
              <w:rPr>
                <w:rFonts w:ascii="仿宋_GB2312" w:hAnsi="仿宋_GB2312" w:cs="仿宋_GB2312" w:eastAsia="仿宋_GB2312"/>
                <w:sz w:val="21"/>
              </w:rPr>
              <w:t>适用于成人、儿童患者通气的重症呼吸机</w:t>
            </w:r>
          </w:p>
          <w:p>
            <w:pPr>
              <w:pStyle w:val="null3"/>
            </w:pPr>
            <w:r>
              <w:rPr>
                <w:rFonts w:ascii="仿宋_GB2312" w:hAnsi="仿宋_GB2312" w:cs="仿宋_GB2312" w:eastAsia="仿宋_GB2312"/>
                <w:sz w:val="21"/>
              </w:rPr>
              <w:t>2.</w:t>
            </w:r>
            <w:r>
              <w:rPr>
                <w:rFonts w:ascii="仿宋_GB2312" w:hAnsi="仿宋_GB2312" w:cs="仿宋_GB2312" w:eastAsia="仿宋_GB2312"/>
                <w:sz w:val="21"/>
              </w:rPr>
              <w:t>可脱离中央供气约束进行院内转运</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涡轮最高持续恒定峰流速</w:t>
            </w:r>
            <w:r>
              <w:rPr>
                <w:rFonts w:ascii="仿宋_GB2312" w:hAnsi="仿宋_GB2312" w:cs="仿宋_GB2312" w:eastAsia="仿宋_GB2312"/>
                <w:sz w:val="21"/>
              </w:rPr>
              <w:t>≥250L/min</w:t>
            </w:r>
          </w:p>
          <w:p>
            <w:pPr>
              <w:pStyle w:val="null3"/>
            </w:pPr>
            <w:r>
              <w:rPr>
                <w:rFonts w:ascii="仿宋_GB2312" w:hAnsi="仿宋_GB2312" w:cs="仿宋_GB2312" w:eastAsia="仿宋_GB2312"/>
                <w:sz w:val="21"/>
              </w:rPr>
              <w:t>4.</w:t>
            </w:r>
            <w:r>
              <w:rPr>
                <w:rFonts w:ascii="仿宋_GB2312" w:hAnsi="仿宋_GB2312" w:cs="仿宋_GB2312" w:eastAsia="仿宋_GB2312"/>
                <w:sz w:val="21"/>
              </w:rPr>
              <w:t>通气功能全面，可进行无创及有创通气。</w:t>
            </w:r>
          </w:p>
          <w:p>
            <w:pPr>
              <w:pStyle w:val="null3"/>
            </w:pPr>
            <w:r>
              <w:rPr>
                <w:rFonts w:ascii="仿宋_GB2312" w:hAnsi="仿宋_GB2312" w:cs="仿宋_GB2312" w:eastAsia="仿宋_GB2312"/>
                <w:sz w:val="21"/>
              </w:rPr>
              <w:t>5.</w:t>
            </w:r>
            <w:r>
              <w:rPr>
                <w:rFonts w:ascii="仿宋_GB2312" w:hAnsi="仿宋_GB2312" w:cs="仿宋_GB2312" w:eastAsia="仿宋_GB2312"/>
                <w:sz w:val="21"/>
              </w:rPr>
              <w:t>监测项目及报警内容全面，人性化报警设置，不同的通气方式（有创</w:t>
            </w:r>
            <w:r>
              <w:rPr>
                <w:rFonts w:ascii="仿宋_GB2312" w:hAnsi="仿宋_GB2312" w:cs="仿宋_GB2312" w:eastAsia="仿宋_GB2312"/>
                <w:sz w:val="21"/>
              </w:rPr>
              <w:t>/无创）有不同的报警管理</w:t>
            </w:r>
          </w:p>
          <w:p>
            <w:pPr>
              <w:pStyle w:val="null3"/>
            </w:pPr>
            <w:r>
              <w:rPr>
                <w:rFonts w:ascii="仿宋_GB2312" w:hAnsi="仿宋_GB2312" w:cs="仿宋_GB2312" w:eastAsia="仿宋_GB2312"/>
                <w:sz w:val="21"/>
              </w:rPr>
              <w:t>6.</w:t>
            </w:r>
            <w:r>
              <w:rPr>
                <w:rFonts w:ascii="仿宋_GB2312" w:hAnsi="仿宋_GB2312" w:cs="仿宋_GB2312" w:eastAsia="仿宋_GB2312"/>
                <w:sz w:val="21"/>
              </w:rPr>
              <w:t>彩色中文触摸界面</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、通气模式</w:t>
            </w:r>
          </w:p>
          <w:p>
            <w:pPr>
              <w:pStyle w:val="null3"/>
            </w:pPr>
            <w:r>
              <w:rPr>
                <w:rFonts w:ascii="仿宋_GB2312" w:hAnsi="仿宋_GB2312" w:cs="仿宋_GB2312" w:eastAsia="仿宋_GB2312"/>
                <w:sz w:val="21"/>
              </w:rPr>
              <w:t>1.</w:t>
            </w:r>
            <w:r>
              <w:rPr>
                <w:rFonts w:ascii="仿宋_GB2312" w:hAnsi="仿宋_GB2312" w:cs="仿宋_GB2312" w:eastAsia="仿宋_GB2312"/>
                <w:sz w:val="21"/>
              </w:rPr>
              <w:t>基本通气模式：</w:t>
            </w:r>
          </w:p>
          <w:p>
            <w:pPr>
              <w:pStyle w:val="null3"/>
            </w:pPr>
            <w:r>
              <w:rPr>
                <w:rFonts w:ascii="仿宋_GB2312" w:hAnsi="仿宋_GB2312" w:cs="仿宋_GB2312" w:eastAsia="仿宋_GB2312"/>
                <w:sz w:val="21"/>
              </w:rPr>
              <w:t>（</w:t>
            </w:r>
            <w:r>
              <w:rPr>
                <w:rFonts w:ascii="仿宋_GB2312" w:hAnsi="仿宋_GB2312" w:cs="仿宋_GB2312" w:eastAsia="仿宋_GB2312"/>
                <w:sz w:val="21"/>
              </w:rPr>
              <w:t>1）间歇指令正压通气 VC-CMV；</w:t>
            </w:r>
          </w:p>
          <w:p>
            <w:pPr>
              <w:pStyle w:val="null3"/>
            </w:pPr>
            <w:r>
              <w:rPr>
                <w:rFonts w:ascii="仿宋_GB2312" w:hAnsi="仿宋_GB2312" w:cs="仿宋_GB2312" w:eastAsia="仿宋_GB2312"/>
                <w:sz w:val="21"/>
              </w:rPr>
              <w:t>（</w:t>
            </w:r>
            <w:r>
              <w:rPr>
                <w:rFonts w:ascii="仿宋_GB2312" w:hAnsi="仿宋_GB2312" w:cs="仿宋_GB2312" w:eastAsia="仿宋_GB2312"/>
                <w:sz w:val="21"/>
              </w:rPr>
              <w:t>2）辅助间歇指令正压通气 VC-AC；</w:t>
            </w:r>
          </w:p>
          <w:p>
            <w:pPr>
              <w:pStyle w:val="null3"/>
            </w:pPr>
            <w:r>
              <w:rPr>
                <w:rFonts w:ascii="仿宋_GB2312" w:hAnsi="仿宋_GB2312" w:cs="仿宋_GB2312" w:eastAsia="仿宋_GB2312"/>
                <w:sz w:val="21"/>
              </w:rPr>
              <w:t>（</w:t>
            </w:r>
            <w:r>
              <w:rPr>
                <w:rFonts w:ascii="仿宋_GB2312" w:hAnsi="仿宋_GB2312" w:cs="仿宋_GB2312" w:eastAsia="仿宋_GB2312"/>
                <w:sz w:val="21"/>
              </w:rPr>
              <w:t>3）同步间歇指令通气 VC-SIMV；</w:t>
            </w:r>
          </w:p>
          <w:p>
            <w:pPr>
              <w:pStyle w:val="null3"/>
            </w:pPr>
            <w:r>
              <w:rPr>
                <w:rFonts w:ascii="仿宋_GB2312" w:hAnsi="仿宋_GB2312" w:cs="仿宋_GB2312" w:eastAsia="仿宋_GB2312"/>
                <w:sz w:val="21"/>
              </w:rPr>
              <w:t>（</w:t>
            </w:r>
            <w:r>
              <w:rPr>
                <w:rFonts w:ascii="仿宋_GB2312" w:hAnsi="仿宋_GB2312" w:cs="仿宋_GB2312" w:eastAsia="仿宋_GB2312"/>
                <w:sz w:val="21"/>
              </w:rPr>
              <w:t>4）同步间歇指令通气+压力支持 VC-SIMV+PS；</w:t>
            </w:r>
          </w:p>
          <w:p>
            <w:pPr>
              <w:pStyle w:val="null3"/>
            </w:pPr>
            <w:r>
              <w:rPr>
                <w:rFonts w:ascii="仿宋_GB2312" w:hAnsi="仿宋_GB2312" w:cs="仿宋_GB2312" w:eastAsia="仿宋_GB2312"/>
                <w:sz w:val="21"/>
              </w:rPr>
              <w:t>（</w:t>
            </w:r>
            <w:r>
              <w:rPr>
                <w:rFonts w:ascii="仿宋_GB2312" w:hAnsi="仿宋_GB2312" w:cs="仿宋_GB2312" w:eastAsia="仿宋_GB2312"/>
                <w:sz w:val="21"/>
              </w:rPr>
              <w:t>5）持续气道正压+压力支持SPN-CPAP PS ；</w:t>
            </w:r>
          </w:p>
          <w:p>
            <w:pPr>
              <w:pStyle w:val="null3"/>
            </w:pPr>
            <w:r>
              <w:rPr>
                <w:rFonts w:ascii="仿宋_GB2312" w:hAnsi="仿宋_GB2312" w:cs="仿宋_GB2312" w:eastAsia="仿宋_GB2312"/>
                <w:sz w:val="21"/>
              </w:rPr>
              <w:t>（</w:t>
            </w:r>
            <w:r>
              <w:rPr>
                <w:rFonts w:ascii="仿宋_GB2312" w:hAnsi="仿宋_GB2312" w:cs="仿宋_GB2312" w:eastAsia="仿宋_GB2312"/>
                <w:sz w:val="21"/>
              </w:rPr>
              <w:t>6）压力限制通气，容控模式时，如气道峰压达到压力上限则以此压力输送设置潮气量；</w:t>
            </w:r>
          </w:p>
          <w:p>
            <w:pPr>
              <w:pStyle w:val="null3"/>
            </w:pPr>
            <w:r>
              <w:rPr>
                <w:rFonts w:ascii="仿宋_GB2312" w:hAnsi="仿宋_GB2312" w:cs="仿宋_GB2312" w:eastAsia="仿宋_GB2312"/>
                <w:sz w:val="21"/>
              </w:rPr>
              <w:t>（</w:t>
            </w:r>
            <w:r>
              <w:rPr>
                <w:rFonts w:ascii="仿宋_GB2312" w:hAnsi="仿宋_GB2312" w:cs="仿宋_GB2312" w:eastAsia="仿宋_GB2312"/>
                <w:sz w:val="21"/>
              </w:rPr>
              <w:t>7）叹息Sigh；</w:t>
            </w:r>
          </w:p>
          <w:p>
            <w:pPr>
              <w:pStyle w:val="null3"/>
            </w:pPr>
            <w:r>
              <w:rPr>
                <w:rFonts w:ascii="仿宋_GB2312" w:hAnsi="仿宋_GB2312" w:cs="仿宋_GB2312" w:eastAsia="仿宋_GB2312"/>
                <w:sz w:val="21"/>
              </w:rPr>
              <w:t>（</w:t>
            </w:r>
            <w:r>
              <w:rPr>
                <w:rFonts w:ascii="仿宋_GB2312" w:hAnsi="仿宋_GB2312" w:cs="仿宋_GB2312" w:eastAsia="仿宋_GB2312"/>
                <w:sz w:val="21"/>
              </w:rPr>
              <w:t>8）窒息通气Apnea V ；</w:t>
            </w:r>
          </w:p>
          <w:p>
            <w:pPr>
              <w:pStyle w:val="null3"/>
            </w:pPr>
            <w:r>
              <w:rPr>
                <w:rFonts w:ascii="仿宋_GB2312" w:hAnsi="仿宋_GB2312" w:cs="仿宋_GB2312" w:eastAsia="仿宋_GB2312"/>
                <w:sz w:val="21"/>
              </w:rPr>
              <w:t>（</w:t>
            </w:r>
            <w:r>
              <w:rPr>
                <w:rFonts w:ascii="仿宋_GB2312" w:hAnsi="仿宋_GB2312" w:cs="仿宋_GB2312" w:eastAsia="仿宋_GB2312"/>
                <w:sz w:val="21"/>
              </w:rPr>
              <w:t>9）双水平正压通气PC-BIPAP/PC-SIMV；</w:t>
            </w:r>
          </w:p>
          <w:p>
            <w:pPr>
              <w:pStyle w:val="null3"/>
            </w:pPr>
            <w:r>
              <w:rPr>
                <w:rFonts w:ascii="仿宋_GB2312" w:hAnsi="仿宋_GB2312" w:cs="仿宋_GB2312" w:eastAsia="仿宋_GB2312"/>
                <w:sz w:val="21"/>
              </w:rPr>
              <w:t>▲（10）无创通气NIV，可适用于所有的通气模式；</w:t>
            </w:r>
            <w:r>
              <w:rPr>
                <w:rFonts w:ascii="仿宋_GB2312" w:hAnsi="仿宋_GB2312" w:cs="仿宋_GB2312" w:eastAsia="仿宋_GB2312"/>
              </w:rPr>
              <w:t xml:space="preserve">                           </w:t>
            </w:r>
          </w:p>
          <w:p>
            <w:pPr>
              <w:pStyle w:val="null3"/>
            </w:pPr>
            <w:r>
              <w:rPr>
                <w:rFonts w:ascii="仿宋_GB2312" w:hAnsi="仿宋_GB2312" w:cs="仿宋_GB2312" w:eastAsia="仿宋_GB2312"/>
                <w:sz w:val="21"/>
              </w:rPr>
              <w:t>2.</w:t>
            </w:r>
            <w:r>
              <w:rPr>
                <w:rFonts w:ascii="仿宋_GB2312" w:hAnsi="仿宋_GB2312" w:cs="仿宋_GB2312" w:eastAsia="仿宋_GB2312"/>
                <w:sz w:val="21"/>
              </w:rPr>
              <w:t>高级</w:t>
            </w:r>
            <w:r>
              <w:rPr>
                <w:rFonts w:ascii="仿宋_GB2312" w:hAnsi="仿宋_GB2312" w:cs="仿宋_GB2312" w:eastAsia="仿宋_GB2312"/>
                <w:sz w:val="21"/>
              </w:rPr>
              <w:t>通气功能：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1） BIPAP-双水平气道正压通气模式，全程允许患者自主呼吸，人机同步性高。</w:t>
            </w:r>
          </w:p>
          <w:p>
            <w:pPr>
              <w:pStyle w:val="null3"/>
            </w:pPr>
            <w:r>
              <w:rPr>
                <w:rFonts w:ascii="仿宋_GB2312" w:hAnsi="仿宋_GB2312" w:cs="仿宋_GB2312" w:eastAsia="仿宋_GB2312"/>
                <w:sz w:val="21"/>
                <w:b/>
              </w:rPr>
              <w:t>3</w:t>
            </w:r>
            <w:r>
              <w:rPr>
                <w:rFonts w:ascii="仿宋_GB2312" w:hAnsi="仿宋_GB2312" w:cs="仿宋_GB2312" w:eastAsia="仿宋_GB2312"/>
                <w:sz w:val="21"/>
                <w:b/>
              </w:rPr>
              <w:t>、技术指标</w:t>
            </w:r>
          </w:p>
          <w:p>
            <w:pPr>
              <w:pStyle w:val="null3"/>
            </w:pPr>
            <w:r>
              <w:rPr>
                <w:rFonts w:ascii="仿宋_GB2312" w:hAnsi="仿宋_GB2312" w:cs="仿宋_GB2312" w:eastAsia="仿宋_GB2312"/>
                <w:sz w:val="21"/>
              </w:rPr>
              <w:t>1.</w:t>
            </w:r>
            <w:r>
              <w:rPr>
                <w:rFonts w:ascii="仿宋_GB2312" w:hAnsi="仿宋_GB2312" w:cs="仿宋_GB2312" w:eastAsia="仿宋_GB2312"/>
                <w:sz w:val="21"/>
              </w:rPr>
              <w:t>潮气量：</w:t>
            </w:r>
            <w:r>
              <w:rPr>
                <w:rFonts w:ascii="仿宋_GB2312" w:hAnsi="仿宋_GB2312" w:cs="仿宋_GB2312" w:eastAsia="仿宋_GB2312"/>
                <w:sz w:val="21"/>
              </w:rPr>
              <w:t>5</w:t>
            </w:r>
            <w:r>
              <w:rPr>
                <w:rFonts w:ascii="仿宋_GB2312" w:hAnsi="仿宋_GB2312" w:cs="仿宋_GB2312" w:eastAsia="仿宋_GB2312"/>
                <w:sz w:val="21"/>
              </w:rPr>
              <w:t>0-2000ml</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呼吸频率：</w:t>
            </w:r>
            <w:r>
              <w:rPr>
                <w:rFonts w:ascii="仿宋_GB2312" w:hAnsi="仿宋_GB2312" w:cs="仿宋_GB2312" w:eastAsia="仿宋_GB2312"/>
                <w:sz w:val="21"/>
              </w:rPr>
              <w:t>10-120bmp</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吸气时间：</w:t>
            </w:r>
            <w:r>
              <w:rPr>
                <w:rFonts w:ascii="仿宋_GB2312" w:hAnsi="仿宋_GB2312" w:cs="仿宋_GB2312" w:eastAsia="仿宋_GB2312"/>
                <w:sz w:val="21"/>
              </w:rPr>
              <w:t>0.2-10s</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吸气流速：恒定峰流速</w:t>
            </w:r>
            <w:r>
              <w:rPr>
                <w:rFonts w:ascii="仿宋_GB2312" w:hAnsi="仿宋_GB2312" w:cs="仿宋_GB2312" w:eastAsia="仿宋_GB2312"/>
                <w:sz w:val="21"/>
              </w:rPr>
              <w:t>≥</w:t>
            </w:r>
            <w:r>
              <w:rPr>
                <w:rFonts w:ascii="仿宋_GB2312" w:hAnsi="仿宋_GB2312" w:cs="仿宋_GB2312" w:eastAsia="仿宋_GB2312"/>
                <w:sz w:val="21"/>
              </w:rPr>
              <w:t>250L/min</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吸气压力：</w:t>
            </w:r>
            <w:r>
              <w:rPr>
                <w:rFonts w:ascii="仿宋_GB2312" w:hAnsi="仿宋_GB2312" w:cs="仿宋_GB2312" w:eastAsia="仿宋_GB2312"/>
                <w:sz w:val="21"/>
              </w:rPr>
              <w:t>1-99mbar</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呼气末正压</w:t>
            </w:r>
            <w:r>
              <w:rPr>
                <w:rFonts w:ascii="仿宋_GB2312" w:hAnsi="仿宋_GB2312" w:cs="仿宋_GB2312" w:eastAsia="仿宋_GB2312"/>
                <w:sz w:val="21"/>
              </w:rPr>
              <w:t>/叹息PEEP：0-50mbar</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压力支持</w:t>
            </w:r>
            <w:r>
              <w:rPr>
                <w:rFonts w:ascii="仿宋_GB2312" w:hAnsi="仿宋_GB2312" w:cs="仿宋_GB2312" w:eastAsia="仿宋_GB2312"/>
                <w:sz w:val="21"/>
              </w:rPr>
              <w:t>Psupp：0-50mbar</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吸入氧浓度：</w:t>
            </w:r>
            <w:r>
              <w:rPr>
                <w:rFonts w:ascii="仿宋_GB2312" w:hAnsi="仿宋_GB2312" w:cs="仿宋_GB2312" w:eastAsia="仿宋_GB2312"/>
                <w:sz w:val="21"/>
              </w:rPr>
              <w:t>21-100%</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吸气触发灵敏度（流量触发）：</w:t>
            </w:r>
            <w:r>
              <w:rPr>
                <w:rFonts w:ascii="仿宋_GB2312" w:hAnsi="仿宋_GB2312" w:cs="仿宋_GB2312" w:eastAsia="仿宋_GB2312"/>
                <w:sz w:val="21"/>
              </w:rPr>
              <w:t>1-15L/min</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吸气终止灵敏度：</w:t>
            </w:r>
            <w:r>
              <w:rPr>
                <w:rFonts w:ascii="仿宋_GB2312" w:hAnsi="仿宋_GB2312" w:cs="仿宋_GB2312" w:eastAsia="仿宋_GB2312"/>
                <w:sz w:val="21"/>
              </w:rPr>
              <w:t>5－75％PIF（吸气峰流速）</w:t>
            </w:r>
            <w:r>
              <w:rPr>
                <w:rFonts w:ascii="仿宋_GB2312" w:hAnsi="仿宋_GB2312" w:cs="仿宋_GB2312" w:eastAsia="仿宋_GB2312"/>
                <w:sz w:val="21"/>
              </w:rPr>
              <w:t>；</w:t>
            </w:r>
          </w:p>
          <w:p>
            <w:pPr>
              <w:pStyle w:val="null3"/>
            </w:pPr>
            <w:r>
              <w:rPr>
                <w:rFonts w:ascii="仿宋_GB2312" w:hAnsi="仿宋_GB2312" w:cs="仿宋_GB2312" w:eastAsia="仿宋_GB2312"/>
                <w:sz w:val="21"/>
              </w:rPr>
              <w:t>11.</w:t>
            </w:r>
            <w:r>
              <w:rPr>
                <w:rFonts w:ascii="仿宋_GB2312" w:hAnsi="仿宋_GB2312" w:cs="仿宋_GB2312" w:eastAsia="仿宋_GB2312"/>
                <w:sz w:val="21"/>
              </w:rPr>
              <w:t>窒息通气报警：</w:t>
            </w:r>
            <w:r>
              <w:rPr>
                <w:rFonts w:ascii="仿宋_GB2312" w:hAnsi="仿宋_GB2312" w:cs="仿宋_GB2312" w:eastAsia="仿宋_GB2312"/>
                <w:sz w:val="21"/>
              </w:rPr>
              <w:t>15-60s</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具备待机预设功能，可在待机界面设置初始默认值</w:t>
            </w:r>
            <w:r>
              <w:rPr>
                <w:rFonts w:ascii="仿宋_GB2312" w:hAnsi="仿宋_GB2312" w:cs="仿宋_GB2312" w:eastAsia="仿宋_GB2312"/>
                <w:sz w:val="21"/>
              </w:rPr>
              <w:t>；</w:t>
            </w:r>
          </w:p>
          <w:p>
            <w:pPr>
              <w:pStyle w:val="null3"/>
            </w:pPr>
            <w:r>
              <w:rPr>
                <w:rFonts w:ascii="仿宋_GB2312" w:hAnsi="仿宋_GB2312" w:cs="仿宋_GB2312" w:eastAsia="仿宋_GB2312"/>
                <w:sz w:val="21"/>
              </w:rPr>
              <w:t>13.</w:t>
            </w:r>
            <w:r>
              <w:rPr>
                <w:rFonts w:ascii="仿宋_GB2312" w:hAnsi="仿宋_GB2312" w:cs="仿宋_GB2312" w:eastAsia="仿宋_GB2312"/>
                <w:sz w:val="21"/>
              </w:rPr>
              <w:t>具备同步自动泄露补偿功能，有创通气下最高补偿</w:t>
            </w:r>
            <w:r>
              <w:rPr>
                <w:rFonts w:ascii="仿宋_GB2312" w:hAnsi="仿宋_GB2312" w:cs="仿宋_GB2312" w:eastAsia="仿宋_GB2312"/>
                <w:sz w:val="21"/>
              </w:rPr>
              <w:t>10L/min，无创通气容控模式下最高补偿25L/min，无创通气压控模式下无上限</w:t>
            </w:r>
            <w:r>
              <w:rPr>
                <w:rFonts w:ascii="仿宋_GB2312" w:hAnsi="仿宋_GB2312" w:cs="仿宋_GB2312" w:eastAsia="仿宋_GB2312"/>
                <w:sz w:val="21"/>
              </w:rPr>
              <w:t>。</w:t>
            </w:r>
          </w:p>
          <w:p>
            <w:pPr>
              <w:pStyle w:val="null3"/>
            </w:pPr>
            <w:r>
              <w:rPr>
                <w:rFonts w:ascii="仿宋_GB2312" w:hAnsi="仿宋_GB2312" w:cs="仿宋_GB2312" w:eastAsia="仿宋_GB2312"/>
                <w:sz w:val="21"/>
                <w:b/>
              </w:rPr>
              <w:t>4</w:t>
            </w:r>
            <w:r>
              <w:rPr>
                <w:rFonts w:ascii="仿宋_GB2312" w:hAnsi="仿宋_GB2312" w:cs="仿宋_GB2312" w:eastAsia="仿宋_GB2312"/>
                <w:sz w:val="21"/>
                <w:b/>
              </w:rPr>
              <w:t>、监测项目</w:t>
            </w:r>
          </w:p>
          <w:p>
            <w:pPr>
              <w:pStyle w:val="null3"/>
            </w:pPr>
            <w:r>
              <w:rPr>
                <w:rFonts w:ascii="仿宋_GB2312" w:hAnsi="仿宋_GB2312" w:cs="仿宋_GB2312" w:eastAsia="仿宋_GB2312"/>
                <w:sz w:val="21"/>
              </w:rPr>
              <w:t>1.彩色触摸显示控制屏≥12吋；</w:t>
            </w:r>
          </w:p>
          <w:p>
            <w:pPr>
              <w:pStyle w:val="null3"/>
            </w:pPr>
            <w:r>
              <w:rPr>
                <w:rFonts w:ascii="仿宋_GB2312" w:hAnsi="仿宋_GB2312" w:cs="仿宋_GB2312" w:eastAsia="仿宋_GB2312"/>
                <w:sz w:val="21"/>
              </w:rPr>
              <w:t>2.屏幕所有显示内容可自定义设置，可同屏显示≥6个环图；</w:t>
            </w:r>
          </w:p>
          <w:p>
            <w:pPr>
              <w:pStyle w:val="null3"/>
            </w:pPr>
            <w:r>
              <w:rPr>
                <w:rFonts w:ascii="仿宋_GB2312" w:hAnsi="仿宋_GB2312" w:cs="仿宋_GB2312" w:eastAsia="仿宋_GB2312"/>
                <w:sz w:val="21"/>
              </w:rPr>
              <w:t>3.非压差式流量传感器（热丝丝），使用过程中可自动标定，可一次性或重复消毒使用；</w:t>
            </w:r>
          </w:p>
          <w:p>
            <w:pPr>
              <w:pStyle w:val="null3"/>
            </w:pPr>
            <w:r>
              <w:rPr>
                <w:rFonts w:ascii="仿宋_GB2312" w:hAnsi="仿宋_GB2312" w:cs="仿宋_GB2312" w:eastAsia="仿宋_GB2312"/>
                <w:sz w:val="21"/>
              </w:rPr>
              <w:t>▲4.长效氧电池≥5年；</w:t>
            </w:r>
          </w:p>
          <w:p>
            <w:pPr>
              <w:pStyle w:val="null3"/>
            </w:pPr>
            <w:r>
              <w:rPr>
                <w:rFonts w:ascii="仿宋_GB2312" w:hAnsi="仿宋_GB2312" w:cs="仿宋_GB2312" w:eastAsia="仿宋_GB2312"/>
                <w:sz w:val="21"/>
              </w:rPr>
              <w:t>5.吸入潮气量；</w:t>
            </w:r>
          </w:p>
          <w:p>
            <w:pPr>
              <w:pStyle w:val="null3"/>
            </w:pPr>
            <w:r>
              <w:rPr>
                <w:rFonts w:ascii="仿宋_GB2312" w:hAnsi="仿宋_GB2312" w:cs="仿宋_GB2312" w:eastAsia="仿宋_GB2312"/>
                <w:sz w:val="21"/>
              </w:rPr>
              <w:t>6.呼出潮气量；</w:t>
            </w:r>
          </w:p>
          <w:p>
            <w:pPr>
              <w:pStyle w:val="null3"/>
            </w:pPr>
            <w:r>
              <w:rPr>
                <w:rFonts w:ascii="仿宋_GB2312" w:hAnsi="仿宋_GB2312" w:cs="仿宋_GB2312" w:eastAsia="仿宋_GB2312"/>
                <w:sz w:val="21"/>
              </w:rPr>
              <w:t>7.自主呼吸潮气量；</w:t>
            </w:r>
          </w:p>
          <w:p>
            <w:pPr>
              <w:pStyle w:val="null3"/>
            </w:pPr>
            <w:r>
              <w:rPr>
                <w:rFonts w:ascii="仿宋_GB2312" w:hAnsi="仿宋_GB2312" w:cs="仿宋_GB2312" w:eastAsia="仿宋_GB2312"/>
                <w:sz w:val="21"/>
              </w:rPr>
              <w:t>8.总呼吸频率；</w:t>
            </w:r>
          </w:p>
          <w:p>
            <w:pPr>
              <w:pStyle w:val="null3"/>
            </w:pPr>
            <w:r>
              <w:rPr>
                <w:rFonts w:ascii="仿宋_GB2312" w:hAnsi="仿宋_GB2312" w:cs="仿宋_GB2312" w:eastAsia="仿宋_GB2312"/>
                <w:sz w:val="21"/>
              </w:rPr>
              <w:t>9.自主呼吸频率；</w:t>
            </w:r>
          </w:p>
          <w:p>
            <w:pPr>
              <w:pStyle w:val="null3"/>
            </w:pPr>
            <w:r>
              <w:rPr>
                <w:rFonts w:ascii="仿宋_GB2312" w:hAnsi="仿宋_GB2312" w:cs="仿宋_GB2312" w:eastAsia="仿宋_GB2312"/>
                <w:sz w:val="21"/>
              </w:rPr>
              <w:t>10.流量；</w:t>
            </w:r>
          </w:p>
          <w:p>
            <w:pPr>
              <w:pStyle w:val="null3"/>
            </w:pPr>
            <w:r>
              <w:rPr>
                <w:rFonts w:ascii="仿宋_GB2312" w:hAnsi="仿宋_GB2312" w:cs="仿宋_GB2312" w:eastAsia="仿宋_GB2312"/>
                <w:sz w:val="21"/>
              </w:rPr>
              <w:t>11.机械分钟通气量；</w:t>
            </w:r>
          </w:p>
          <w:p>
            <w:pPr>
              <w:pStyle w:val="null3"/>
            </w:pPr>
            <w:r>
              <w:rPr>
                <w:rFonts w:ascii="仿宋_GB2312" w:hAnsi="仿宋_GB2312" w:cs="仿宋_GB2312" w:eastAsia="仿宋_GB2312"/>
                <w:sz w:val="21"/>
              </w:rPr>
              <w:t>12.自主分钟通气量；</w:t>
            </w:r>
          </w:p>
          <w:p>
            <w:pPr>
              <w:pStyle w:val="null3"/>
            </w:pPr>
            <w:r>
              <w:rPr>
                <w:rFonts w:ascii="仿宋_GB2312" w:hAnsi="仿宋_GB2312" w:cs="仿宋_GB2312" w:eastAsia="仿宋_GB2312"/>
                <w:sz w:val="21"/>
              </w:rPr>
              <w:t>13.分钟泄漏气量；</w:t>
            </w:r>
          </w:p>
          <w:p>
            <w:pPr>
              <w:pStyle w:val="null3"/>
            </w:pPr>
            <w:r>
              <w:rPr>
                <w:rFonts w:ascii="仿宋_GB2312" w:hAnsi="仿宋_GB2312" w:cs="仿宋_GB2312" w:eastAsia="仿宋_GB2312"/>
                <w:sz w:val="21"/>
              </w:rPr>
              <w:t>14.气道峰压；</w:t>
            </w:r>
          </w:p>
          <w:p>
            <w:pPr>
              <w:pStyle w:val="null3"/>
            </w:pPr>
            <w:r>
              <w:rPr>
                <w:rFonts w:ascii="仿宋_GB2312" w:hAnsi="仿宋_GB2312" w:cs="仿宋_GB2312" w:eastAsia="仿宋_GB2312"/>
                <w:sz w:val="21"/>
              </w:rPr>
              <w:t>15.平台压；</w:t>
            </w:r>
          </w:p>
          <w:p>
            <w:pPr>
              <w:pStyle w:val="null3"/>
            </w:pPr>
            <w:r>
              <w:rPr>
                <w:rFonts w:ascii="仿宋_GB2312" w:hAnsi="仿宋_GB2312" w:cs="仿宋_GB2312" w:eastAsia="仿宋_GB2312"/>
                <w:sz w:val="21"/>
              </w:rPr>
              <w:t>16.平台时间；</w:t>
            </w:r>
          </w:p>
          <w:p>
            <w:pPr>
              <w:pStyle w:val="null3"/>
            </w:pPr>
            <w:r>
              <w:rPr>
                <w:rFonts w:ascii="仿宋_GB2312" w:hAnsi="仿宋_GB2312" w:cs="仿宋_GB2312" w:eastAsia="仿宋_GB2312"/>
                <w:sz w:val="21"/>
              </w:rPr>
              <w:t>17.平均压；</w:t>
            </w:r>
          </w:p>
          <w:p>
            <w:pPr>
              <w:pStyle w:val="null3"/>
            </w:pPr>
            <w:r>
              <w:rPr>
                <w:rFonts w:ascii="仿宋_GB2312" w:hAnsi="仿宋_GB2312" w:cs="仿宋_GB2312" w:eastAsia="仿宋_GB2312"/>
                <w:sz w:val="21"/>
              </w:rPr>
              <w:t>18.呼气末正压PEEP；</w:t>
            </w:r>
          </w:p>
          <w:p>
            <w:pPr>
              <w:pStyle w:val="null3"/>
            </w:pPr>
            <w:r>
              <w:rPr>
                <w:rFonts w:ascii="仿宋_GB2312" w:hAnsi="仿宋_GB2312" w:cs="仿宋_GB2312" w:eastAsia="仿宋_GB2312"/>
                <w:sz w:val="21"/>
              </w:rPr>
              <w:t>19.吸气时间；</w:t>
            </w:r>
          </w:p>
          <w:p>
            <w:pPr>
              <w:pStyle w:val="null3"/>
            </w:pPr>
            <w:r>
              <w:rPr>
                <w:rFonts w:ascii="仿宋_GB2312" w:hAnsi="仿宋_GB2312" w:cs="仿宋_GB2312" w:eastAsia="仿宋_GB2312"/>
                <w:sz w:val="21"/>
              </w:rPr>
              <w:t>20.吸呼比；</w:t>
            </w:r>
          </w:p>
          <w:p>
            <w:pPr>
              <w:pStyle w:val="null3"/>
            </w:pPr>
            <w:r>
              <w:rPr>
                <w:rFonts w:ascii="仿宋_GB2312" w:hAnsi="仿宋_GB2312" w:cs="仿宋_GB2312" w:eastAsia="仿宋_GB2312"/>
                <w:sz w:val="21"/>
              </w:rPr>
              <w:t>21.同屏显示3道波形：压力、流量、容量与时间的波形；</w:t>
            </w:r>
          </w:p>
          <w:p>
            <w:pPr>
              <w:pStyle w:val="null3"/>
            </w:pPr>
            <w:r>
              <w:rPr>
                <w:rFonts w:ascii="仿宋_GB2312" w:hAnsi="仿宋_GB2312" w:cs="仿宋_GB2312" w:eastAsia="仿宋_GB2312"/>
                <w:sz w:val="21"/>
              </w:rPr>
              <w:t>22.肺顺应性；</w:t>
            </w:r>
          </w:p>
          <w:p>
            <w:pPr>
              <w:pStyle w:val="null3"/>
            </w:pPr>
            <w:r>
              <w:rPr>
                <w:rFonts w:ascii="仿宋_GB2312" w:hAnsi="仿宋_GB2312" w:cs="仿宋_GB2312" w:eastAsia="仿宋_GB2312"/>
                <w:sz w:val="21"/>
              </w:rPr>
              <w:t>23.气道阻力；</w:t>
            </w:r>
          </w:p>
          <w:p>
            <w:pPr>
              <w:pStyle w:val="null3"/>
            </w:pPr>
            <w:r>
              <w:rPr>
                <w:rFonts w:ascii="仿宋_GB2312" w:hAnsi="仿宋_GB2312" w:cs="仿宋_GB2312" w:eastAsia="仿宋_GB2312"/>
                <w:sz w:val="21"/>
              </w:rPr>
              <w:t>24.RSB-浅快呼吸指数（0 to 9999L/min）；</w:t>
            </w:r>
          </w:p>
          <w:p>
            <w:pPr>
              <w:pStyle w:val="null3"/>
            </w:pPr>
            <w:r>
              <w:rPr>
                <w:rFonts w:ascii="仿宋_GB2312" w:hAnsi="仿宋_GB2312" w:cs="仿宋_GB2312" w:eastAsia="仿宋_GB2312"/>
                <w:sz w:val="21"/>
              </w:rPr>
              <w:t>25.趋势图≥10天；</w:t>
            </w:r>
          </w:p>
          <w:p>
            <w:pPr>
              <w:pStyle w:val="null3"/>
            </w:pPr>
            <w:r>
              <w:rPr>
                <w:rFonts w:ascii="仿宋_GB2312" w:hAnsi="仿宋_GB2312" w:cs="仿宋_GB2312" w:eastAsia="仿宋_GB2312"/>
                <w:sz w:val="21"/>
              </w:rPr>
              <w:t>26.记事本≥500个事件；</w:t>
            </w:r>
          </w:p>
          <w:p>
            <w:pPr>
              <w:pStyle w:val="null3"/>
            </w:pPr>
            <w:r>
              <w:rPr>
                <w:rFonts w:ascii="仿宋_GB2312" w:hAnsi="仿宋_GB2312" w:cs="仿宋_GB2312" w:eastAsia="仿宋_GB2312"/>
                <w:sz w:val="21"/>
              </w:rPr>
              <w:t>27.同屏显示3个环图‒ Pressure / Volume</w:t>
            </w:r>
          </w:p>
          <w:p>
            <w:pPr>
              <w:pStyle w:val="null3"/>
            </w:pPr>
            <w:r>
              <w:rPr>
                <w:rFonts w:ascii="仿宋_GB2312" w:hAnsi="仿宋_GB2312" w:cs="仿宋_GB2312" w:eastAsia="仿宋_GB2312"/>
                <w:sz w:val="21"/>
              </w:rPr>
              <w:t>‒ Volume / Flow</w:t>
            </w:r>
          </w:p>
          <w:p>
            <w:pPr>
              <w:pStyle w:val="null3"/>
            </w:pPr>
            <w:r>
              <w:rPr>
                <w:rFonts w:ascii="仿宋_GB2312" w:hAnsi="仿宋_GB2312" w:cs="仿宋_GB2312" w:eastAsia="仿宋_GB2312"/>
                <w:sz w:val="21"/>
              </w:rPr>
              <w:t>‒ Flow / Pressure。</w:t>
            </w:r>
          </w:p>
          <w:p>
            <w:pPr>
              <w:pStyle w:val="null3"/>
            </w:pPr>
            <w:r>
              <w:rPr>
                <w:rFonts w:ascii="仿宋_GB2312" w:hAnsi="仿宋_GB2312" w:cs="仿宋_GB2312" w:eastAsia="仿宋_GB2312"/>
                <w:sz w:val="21"/>
                <w:b/>
              </w:rPr>
              <w:t>5</w:t>
            </w:r>
            <w:r>
              <w:rPr>
                <w:rFonts w:ascii="仿宋_GB2312" w:hAnsi="仿宋_GB2312" w:cs="仿宋_GB2312" w:eastAsia="仿宋_GB2312"/>
                <w:sz w:val="21"/>
                <w:b/>
              </w:rPr>
              <w:t>、报警项目</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智能三级声光报警系统</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人机对话功能，提供中文报警文字信息</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气源报警</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气道压力（高</w:t>
            </w:r>
            <w:r>
              <w:rPr>
                <w:rFonts w:ascii="仿宋_GB2312" w:hAnsi="仿宋_GB2312" w:cs="仿宋_GB2312" w:eastAsia="仿宋_GB2312"/>
                <w:sz w:val="21"/>
              </w:rPr>
              <w:t>/低）报警</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呼吸频率（高</w:t>
            </w:r>
            <w:r>
              <w:rPr>
                <w:rFonts w:ascii="仿宋_GB2312" w:hAnsi="仿宋_GB2312" w:cs="仿宋_GB2312" w:eastAsia="仿宋_GB2312"/>
                <w:sz w:val="21"/>
              </w:rPr>
              <w:t>/低）报警</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吸入潮气量过高报警</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分钟通气量（高</w:t>
            </w:r>
            <w:r>
              <w:rPr>
                <w:rFonts w:ascii="仿宋_GB2312" w:hAnsi="仿宋_GB2312" w:cs="仿宋_GB2312" w:eastAsia="仿宋_GB2312"/>
                <w:sz w:val="21"/>
              </w:rPr>
              <w:t>/低）报警</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窒息报警</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吸入氧浓度（高</w:t>
            </w:r>
            <w:r>
              <w:rPr>
                <w:rFonts w:ascii="仿宋_GB2312" w:hAnsi="仿宋_GB2312" w:cs="仿宋_GB2312" w:eastAsia="仿宋_GB2312"/>
                <w:sz w:val="21"/>
              </w:rPr>
              <w:t>/低）报警</w:t>
            </w:r>
          </w:p>
          <w:p>
            <w:pPr>
              <w:pStyle w:val="null3"/>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管道脱落</w:t>
            </w:r>
            <w:r>
              <w:rPr>
                <w:rFonts w:ascii="仿宋_GB2312" w:hAnsi="仿宋_GB2312" w:cs="仿宋_GB2312" w:eastAsia="仿宋_GB2312"/>
                <w:sz w:val="21"/>
              </w:rPr>
              <w:t>/泄漏报警</w:t>
            </w:r>
          </w:p>
          <w:p>
            <w:pPr>
              <w:pStyle w:val="null3"/>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机器故障报警</w:t>
            </w:r>
          </w:p>
          <w:p>
            <w:pPr>
              <w:pStyle w:val="null3"/>
            </w:pPr>
            <w:r>
              <w:rPr>
                <w:rFonts w:ascii="仿宋_GB2312" w:hAnsi="仿宋_GB2312" w:cs="仿宋_GB2312" w:eastAsia="仿宋_GB2312"/>
                <w:sz w:val="21"/>
                <w:b/>
              </w:rPr>
              <w:t>6</w:t>
            </w:r>
            <w:r>
              <w:rPr>
                <w:rFonts w:ascii="仿宋_GB2312" w:hAnsi="仿宋_GB2312" w:cs="仿宋_GB2312" w:eastAsia="仿宋_GB2312"/>
                <w:sz w:val="21"/>
                <w:b/>
              </w:rPr>
              <w:t>、操作系统</w:t>
            </w:r>
          </w:p>
          <w:p>
            <w:pPr>
              <w:pStyle w:val="null3"/>
            </w:pPr>
            <w:r>
              <w:rPr>
                <w:rFonts w:ascii="仿宋_GB2312" w:hAnsi="仿宋_GB2312" w:cs="仿宋_GB2312" w:eastAsia="仿宋_GB2312"/>
                <w:sz w:val="21"/>
              </w:rPr>
              <w:t>1.</w:t>
            </w:r>
            <w:r>
              <w:rPr>
                <w:rFonts w:ascii="仿宋_GB2312" w:hAnsi="仿宋_GB2312" w:cs="仿宋_GB2312" w:eastAsia="仿宋_GB2312"/>
                <w:sz w:val="21"/>
              </w:rPr>
              <w:t>具有操作安全保护功能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2.能提供中文界面，报警信息以中文显示。</w:t>
            </w:r>
          </w:p>
          <w:p>
            <w:pPr>
              <w:pStyle w:val="null3"/>
            </w:pPr>
            <w:r>
              <w:rPr>
                <w:rFonts w:ascii="仿宋_GB2312" w:hAnsi="仿宋_GB2312" w:cs="仿宋_GB2312" w:eastAsia="仿宋_GB2312"/>
                <w:sz w:val="21"/>
                <w:b/>
              </w:rPr>
              <w:t>7、特殊功能</w:t>
            </w:r>
          </w:p>
          <w:p>
            <w:pPr>
              <w:pStyle w:val="null3"/>
            </w:pPr>
            <w:r>
              <w:rPr>
                <w:rFonts w:ascii="仿宋_GB2312" w:hAnsi="仿宋_GB2312" w:cs="仿宋_GB2312" w:eastAsia="仿宋_GB2312"/>
                <w:sz w:val="21"/>
              </w:rPr>
              <w:t>▲1.配备一体化雾化功能，气动；</w:t>
            </w:r>
          </w:p>
          <w:p>
            <w:pPr>
              <w:pStyle w:val="null3"/>
            </w:pPr>
            <w:r>
              <w:rPr>
                <w:rFonts w:ascii="仿宋_GB2312" w:hAnsi="仿宋_GB2312" w:cs="仿宋_GB2312" w:eastAsia="仿宋_GB2312"/>
                <w:sz w:val="21"/>
              </w:rPr>
              <w:t>▲2.智能吸痰功能：脱管吸痰时不送气，无报警，吸痰前提供纯氧≥3分钟，允许吸痰≥2分钟，吸痰后提供纯氧≥2分钟；</w:t>
            </w:r>
          </w:p>
          <w:p>
            <w:pPr>
              <w:pStyle w:val="null3"/>
            </w:pPr>
            <w:r>
              <w:rPr>
                <w:rFonts w:ascii="仿宋_GB2312" w:hAnsi="仿宋_GB2312" w:cs="仿宋_GB2312" w:eastAsia="仿宋_GB2312"/>
                <w:sz w:val="21"/>
              </w:rPr>
              <w:t>3.吸气保持功能≥15s；</w:t>
            </w:r>
          </w:p>
          <w:p>
            <w:pPr>
              <w:pStyle w:val="null3"/>
            </w:pPr>
            <w:r>
              <w:rPr>
                <w:rFonts w:ascii="仿宋_GB2312" w:hAnsi="仿宋_GB2312" w:cs="仿宋_GB2312" w:eastAsia="仿宋_GB2312"/>
                <w:sz w:val="21"/>
              </w:rPr>
              <w:t>4.呼气保持功能≥15s。</w:t>
            </w:r>
          </w:p>
        </w:tc>
      </w:tr>
    </w:tbl>
    <w:p>
      <w:pPr>
        <w:pStyle w:val="null3"/>
      </w:pPr>
      <w:r>
        <w:rPr>
          <w:rFonts w:ascii="仿宋_GB2312" w:hAnsi="仿宋_GB2312" w:cs="仿宋_GB2312" w:eastAsia="仿宋_GB2312"/>
        </w:rPr>
        <w:t>标的名称：转运呼吸机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rPr>
              <w:t>转运呼吸机</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、整机与显示要求</w:t>
            </w:r>
          </w:p>
          <w:p>
            <w:pPr>
              <w:pStyle w:val="null3"/>
            </w:pPr>
            <w:r>
              <w:rPr>
                <w:rFonts w:ascii="仿宋_GB2312" w:hAnsi="仿宋_GB2312" w:cs="仿宋_GB2312" w:eastAsia="仿宋_GB2312"/>
                <w:sz w:val="21"/>
              </w:rPr>
              <w:t>1.适用于成人、小儿和婴幼儿患者通气辅助及呼吸支持。</w:t>
            </w:r>
          </w:p>
          <w:p>
            <w:pPr>
              <w:pStyle w:val="null3"/>
            </w:pPr>
            <w:r>
              <w:rPr>
                <w:rFonts w:ascii="仿宋_GB2312" w:hAnsi="仿宋_GB2312" w:cs="仿宋_GB2312" w:eastAsia="仿宋_GB2312"/>
                <w:sz w:val="21"/>
              </w:rPr>
              <w:t>2.整机为电动电控设计，涡轮驱动产生空气气源。</w:t>
            </w:r>
          </w:p>
          <w:p>
            <w:pPr>
              <w:pStyle w:val="null3"/>
            </w:pPr>
            <w:r>
              <w:rPr>
                <w:rFonts w:ascii="仿宋_GB2312" w:hAnsi="仿宋_GB2312" w:cs="仿宋_GB2312" w:eastAsia="仿宋_GB2312"/>
                <w:sz w:val="21"/>
              </w:rPr>
              <w:t>▲3.可支持单管路通气。</w:t>
            </w:r>
          </w:p>
          <w:p>
            <w:pPr>
              <w:pStyle w:val="null3"/>
            </w:pPr>
            <w:r>
              <w:rPr>
                <w:rFonts w:ascii="仿宋_GB2312" w:hAnsi="仿宋_GB2312" w:cs="仿宋_GB2312" w:eastAsia="仿宋_GB2312"/>
                <w:sz w:val="21"/>
              </w:rPr>
              <w:t>4.电池续航时间1块电池≥5小时，选配2块电池≥10小时。</w:t>
            </w:r>
          </w:p>
          <w:p>
            <w:pPr>
              <w:pStyle w:val="null3"/>
            </w:pPr>
            <w:r>
              <w:rPr>
                <w:rFonts w:ascii="仿宋_GB2312" w:hAnsi="仿宋_GB2312" w:cs="仿宋_GB2312" w:eastAsia="仿宋_GB2312"/>
                <w:sz w:val="21"/>
              </w:rPr>
              <w:t>5.呼吸机主机重量≤4.5kg。</w:t>
            </w:r>
          </w:p>
          <w:p>
            <w:pPr>
              <w:pStyle w:val="null3"/>
            </w:pPr>
            <w:r>
              <w:rPr>
                <w:rFonts w:ascii="仿宋_GB2312" w:hAnsi="仿宋_GB2312" w:cs="仿宋_GB2312" w:eastAsia="仿宋_GB2312"/>
                <w:sz w:val="21"/>
              </w:rPr>
              <w:t>▲6.吸气峰值流速≥210L/min。</w:t>
            </w:r>
          </w:p>
          <w:p>
            <w:pPr>
              <w:pStyle w:val="null3"/>
            </w:pPr>
            <w:r>
              <w:rPr>
                <w:rFonts w:ascii="仿宋_GB2312" w:hAnsi="仿宋_GB2312" w:cs="仿宋_GB2312" w:eastAsia="仿宋_GB2312"/>
                <w:sz w:val="21"/>
              </w:rPr>
              <w:t>7.配备提拿悬挂一体化多功能把手。</w:t>
            </w:r>
          </w:p>
          <w:p>
            <w:pPr>
              <w:pStyle w:val="null3"/>
            </w:pPr>
            <w:r>
              <w:rPr>
                <w:rFonts w:ascii="仿宋_GB2312" w:hAnsi="仿宋_GB2312" w:cs="仿宋_GB2312" w:eastAsia="仿宋_GB2312"/>
                <w:sz w:val="21"/>
              </w:rPr>
              <w:t>8.采用≥7英寸彩色触摸控制屏，分辨率≥800*480像素，可同时显示波形和监测参数。</w:t>
            </w:r>
          </w:p>
          <w:p>
            <w:pPr>
              <w:pStyle w:val="null3"/>
            </w:pPr>
            <w:r>
              <w:rPr>
                <w:rFonts w:ascii="仿宋_GB2312" w:hAnsi="仿宋_GB2312" w:cs="仿宋_GB2312" w:eastAsia="仿宋_GB2312"/>
                <w:sz w:val="21"/>
              </w:rPr>
              <w:t>9.具有屏幕亮度自动调节功能。</w:t>
            </w:r>
          </w:p>
          <w:p>
            <w:pPr>
              <w:pStyle w:val="null3"/>
            </w:pPr>
            <w:r>
              <w:rPr>
                <w:rFonts w:ascii="仿宋_GB2312" w:hAnsi="仿宋_GB2312" w:cs="仿宋_GB2312" w:eastAsia="仿宋_GB2312"/>
                <w:sz w:val="21"/>
              </w:rPr>
              <w:t>10.具有关机状态下电量显示功能。</w:t>
            </w:r>
          </w:p>
          <w:p>
            <w:pPr>
              <w:pStyle w:val="null3"/>
            </w:pPr>
            <w:r>
              <w:rPr>
                <w:rFonts w:ascii="仿宋_GB2312" w:hAnsi="仿宋_GB2312" w:cs="仿宋_GB2312" w:eastAsia="仿宋_GB2312"/>
                <w:sz w:val="21"/>
              </w:rPr>
              <w:t>11.支持显示≥100小时的全部监测参数趋势图、表分析，≥8000条报警和操作日志记录。</w:t>
            </w:r>
          </w:p>
          <w:p>
            <w:pPr>
              <w:pStyle w:val="null3"/>
            </w:pPr>
            <w:r>
              <w:rPr>
                <w:rFonts w:ascii="仿宋_GB2312" w:hAnsi="仿宋_GB2312" w:cs="仿宋_GB2312" w:eastAsia="仿宋_GB2312"/>
                <w:sz w:val="21"/>
              </w:rPr>
              <w:t>12.具备截屏U盘导出功能，可缓存≥50张屏幕文件。</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、环境适应性要求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防尘防水等级</w:t>
            </w:r>
            <w:r>
              <w:rPr>
                <w:rFonts w:ascii="仿宋_GB2312" w:hAnsi="仿宋_GB2312" w:cs="仿宋_GB2312" w:eastAsia="仿宋_GB2312"/>
                <w:sz w:val="21"/>
              </w:rPr>
              <w:t>≥IP34。</w:t>
            </w:r>
          </w:p>
          <w:p>
            <w:pPr>
              <w:pStyle w:val="null3"/>
            </w:pPr>
            <w:r>
              <w:rPr>
                <w:rFonts w:ascii="仿宋_GB2312" w:hAnsi="仿宋_GB2312" w:cs="仿宋_GB2312" w:eastAsia="仿宋_GB2312"/>
                <w:sz w:val="21"/>
              </w:rPr>
              <w:t>2.</w:t>
            </w:r>
            <w:r>
              <w:rPr>
                <w:rFonts w:ascii="仿宋_GB2312" w:hAnsi="仿宋_GB2312" w:cs="仿宋_GB2312" w:eastAsia="仿宋_GB2312"/>
                <w:sz w:val="21"/>
              </w:rPr>
              <w:t>最高工作海拔</w:t>
            </w:r>
            <w:r>
              <w:rPr>
                <w:rFonts w:ascii="仿宋_GB2312" w:hAnsi="仿宋_GB2312" w:cs="仿宋_GB2312" w:eastAsia="仿宋_GB2312"/>
                <w:sz w:val="21"/>
              </w:rPr>
              <w:t>≥7000m，满足高海拔和直升机转运要求。</w:t>
            </w:r>
          </w:p>
          <w:p>
            <w:pPr>
              <w:pStyle w:val="null3"/>
            </w:pPr>
            <w:r>
              <w:rPr>
                <w:rFonts w:ascii="仿宋_GB2312" w:hAnsi="仿宋_GB2312" w:cs="仿宋_GB2312" w:eastAsia="仿宋_GB2312"/>
                <w:sz w:val="21"/>
              </w:rPr>
              <w:t>3.</w:t>
            </w:r>
            <w:r>
              <w:rPr>
                <w:rFonts w:ascii="仿宋_GB2312" w:hAnsi="仿宋_GB2312" w:cs="仿宋_GB2312" w:eastAsia="仿宋_GB2312"/>
                <w:sz w:val="21"/>
              </w:rPr>
              <w:t>工作温度范围：</w:t>
            </w:r>
            <w:r>
              <w:rPr>
                <w:rFonts w:ascii="仿宋_GB2312" w:hAnsi="仿宋_GB2312" w:cs="仿宋_GB2312" w:eastAsia="仿宋_GB2312"/>
                <w:sz w:val="21"/>
              </w:rPr>
              <w:t>-20 ~ 50 ℃。</w:t>
            </w:r>
          </w:p>
          <w:p>
            <w:pPr>
              <w:pStyle w:val="null3"/>
            </w:pPr>
            <w:r>
              <w:rPr>
                <w:rFonts w:ascii="仿宋_GB2312" w:hAnsi="仿宋_GB2312" w:cs="仿宋_GB2312" w:eastAsia="仿宋_GB2312"/>
                <w:sz w:val="21"/>
              </w:rPr>
              <w:t>4.</w:t>
            </w:r>
            <w:r>
              <w:rPr>
                <w:rFonts w:ascii="仿宋_GB2312" w:hAnsi="仿宋_GB2312" w:cs="仿宋_GB2312" w:eastAsia="仿宋_GB2312"/>
                <w:sz w:val="21"/>
              </w:rPr>
              <w:t>具有自动海拔补偿功能和自动漏气补偿功能。</w:t>
            </w:r>
          </w:p>
          <w:p>
            <w:pPr>
              <w:pStyle w:val="null3"/>
            </w:pPr>
            <w:r>
              <w:rPr>
                <w:rFonts w:ascii="仿宋_GB2312" w:hAnsi="仿宋_GB2312" w:cs="仿宋_GB2312" w:eastAsia="仿宋_GB2312"/>
                <w:sz w:val="21"/>
                <w:b/>
              </w:rPr>
              <w:t>3</w:t>
            </w:r>
            <w:r>
              <w:rPr>
                <w:rFonts w:ascii="仿宋_GB2312" w:hAnsi="仿宋_GB2312" w:cs="仿宋_GB2312" w:eastAsia="仿宋_GB2312"/>
                <w:sz w:val="21"/>
                <w:b/>
              </w:rPr>
              <w:t>、呼吸模式及功能</w:t>
            </w:r>
          </w:p>
          <w:p>
            <w:pPr>
              <w:pStyle w:val="null3"/>
            </w:pPr>
            <w:r>
              <w:rPr>
                <w:rFonts w:ascii="仿宋_GB2312" w:hAnsi="仿宋_GB2312" w:cs="仿宋_GB2312" w:eastAsia="仿宋_GB2312"/>
                <w:sz w:val="21"/>
              </w:rPr>
              <w:t>▲1.呼吸模式：控制/辅助通气模式A/C和同步间歇指令通气SIMV；持续气道正压通气模式/压力支持通气CPAP/PSV、双水平气道正压通气（如BIPAP或DuoLevel或BiLevel）、压力调节容量控制通气（如AUTOFLOW或PRVC等）、压力调节容量控制-同步间歇指令通气模式（PRVC-SIMV）、心肺复苏通气模式（如CPRV，CPRmode等）。</w:t>
            </w:r>
          </w:p>
          <w:p>
            <w:pPr>
              <w:pStyle w:val="null3"/>
            </w:pPr>
            <w:r>
              <w:rPr>
                <w:rFonts w:ascii="仿宋_GB2312" w:hAnsi="仿宋_GB2312" w:cs="仿宋_GB2312" w:eastAsia="仿宋_GB2312"/>
                <w:sz w:val="21"/>
              </w:rPr>
              <w:t>2.配备无创通气模式和氧疗模式。</w:t>
            </w:r>
          </w:p>
          <w:p>
            <w:pPr>
              <w:pStyle w:val="null3"/>
            </w:pPr>
            <w:r>
              <w:rPr>
                <w:rFonts w:ascii="仿宋_GB2312" w:hAnsi="仿宋_GB2312" w:cs="仿宋_GB2312" w:eastAsia="仿宋_GB2312"/>
                <w:sz w:val="21"/>
              </w:rPr>
              <w:t>▲3.呼吸同步技术，自动调节吸气和呼气触发灵敏度、压力上升时间。</w:t>
            </w:r>
          </w:p>
          <w:p>
            <w:pPr>
              <w:pStyle w:val="null3"/>
            </w:pPr>
            <w:r>
              <w:rPr>
                <w:rFonts w:ascii="仿宋_GB2312" w:hAnsi="仿宋_GB2312" w:cs="仿宋_GB2312" w:eastAsia="仿宋_GB2312"/>
                <w:sz w:val="21"/>
              </w:rPr>
              <w:t>4.配备内源性PEEP、口腔闭合压P0.1和浅快呼吸指数RSBI的测定。</w:t>
            </w:r>
          </w:p>
          <w:p>
            <w:pPr>
              <w:pStyle w:val="null3"/>
            </w:pPr>
            <w:r>
              <w:rPr>
                <w:rFonts w:ascii="仿宋_GB2312" w:hAnsi="仿宋_GB2312" w:cs="仿宋_GB2312" w:eastAsia="仿宋_GB2312"/>
                <w:sz w:val="21"/>
                <w:b/>
              </w:rPr>
              <w:t>4</w:t>
            </w:r>
            <w:r>
              <w:rPr>
                <w:rFonts w:ascii="仿宋_GB2312" w:hAnsi="仿宋_GB2312" w:cs="仿宋_GB2312" w:eastAsia="仿宋_GB2312"/>
                <w:sz w:val="21"/>
                <w:b/>
              </w:rPr>
              <w:t>、设置参数</w:t>
            </w:r>
          </w:p>
          <w:p>
            <w:pPr>
              <w:pStyle w:val="null3"/>
            </w:pPr>
            <w:r>
              <w:rPr>
                <w:rFonts w:ascii="仿宋_GB2312" w:hAnsi="仿宋_GB2312" w:cs="仿宋_GB2312" w:eastAsia="仿宋_GB2312"/>
                <w:sz w:val="21"/>
              </w:rPr>
              <w:t>1.潮气量：20ml—2000ml；</w:t>
            </w:r>
          </w:p>
          <w:p>
            <w:pPr>
              <w:pStyle w:val="null3"/>
            </w:pPr>
            <w:r>
              <w:rPr>
                <w:rFonts w:ascii="仿宋_GB2312" w:hAnsi="仿宋_GB2312" w:cs="仿宋_GB2312" w:eastAsia="仿宋_GB2312"/>
                <w:sz w:val="21"/>
              </w:rPr>
              <w:t>2.吸气压力：1—60 cmH₂O；</w:t>
            </w:r>
          </w:p>
          <w:p>
            <w:pPr>
              <w:pStyle w:val="null3"/>
            </w:pPr>
            <w:r>
              <w:rPr>
                <w:rFonts w:ascii="仿宋_GB2312" w:hAnsi="仿宋_GB2312" w:cs="仿宋_GB2312" w:eastAsia="仿宋_GB2312"/>
                <w:sz w:val="21"/>
              </w:rPr>
              <w:t>3.呼气末正压：0—50 cmH₂O；</w:t>
            </w:r>
          </w:p>
          <w:p>
            <w:pPr>
              <w:pStyle w:val="null3"/>
            </w:pPr>
            <w:r>
              <w:rPr>
                <w:rFonts w:ascii="仿宋_GB2312" w:hAnsi="仿宋_GB2312" w:cs="仿宋_GB2312" w:eastAsia="仿宋_GB2312"/>
                <w:sz w:val="21"/>
              </w:rPr>
              <w:t>4.吸入氧浓度：21—100%；</w:t>
            </w:r>
          </w:p>
          <w:p>
            <w:pPr>
              <w:pStyle w:val="null3"/>
            </w:pPr>
            <w:r>
              <w:rPr>
                <w:rFonts w:ascii="仿宋_GB2312" w:hAnsi="仿宋_GB2312" w:cs="仿宋_GB2312" w:eastAsia="仿宋_GB2312"/>
                <w:sz w:val="21"/>
              </w:rPr>
              <w:t>5.吸气时间：0.1—10s；</w:t>
            </w:r>
          </w:p>
          <w:p>
            <w:pPr>
              <w:pStyle w:val="null3"/>
            </w:pPr>
            <w:r>
              <w:rPr>
                <w:rFonts w:ascii="仿宋_GB2312" w:hAnsi="仿宋_GB2312" w:cs="仿宋_GB2312" w:eastAsia="仿宋_GB2312"/>
                <w:sz w:val="21"/>
              </w:rPr>
              <w:t>6.压力触发灵敏度：-20— - 0.5cmH₂O，或 OFF；</w:t>
            </w:r>
          </w:p>
          <w:p>
            <w:pPr>
              <w:pStyle w:val="null3"/>
            </w:pPr>
            <w:r>
              <w:rPr>
                <w:rFonts w:ascii="仿宋_GB2312" w:hAnsi="仿宋_GB2312" w:cs="仿宋_GB2312" w:eastAsia="仿宋_GB2312"/>
                <w:sz w:val="21"/>
              </w:rPr>
              <w:t xml:space="preserve">7.流速触发灵敏度：0.5—20L/ min，或 OFF；  </w:t>
            </w:r>
          </w:p>
          <w:p>
            <w:pPr>
              <w:pStyle w:val="null3"/>
            </w:pPr>
            <w:r>
              <w:rPr>
                <w:rFonts w:ascii="仿宋_GB2312" w:hAnsi="仿宋_GB2312" w:cs="仿宋_GB2312" w:eastAsia="仿宋_GB2312"/>
                <w:sz w:val="21"/>
              </w:rPr>
              <w:t>8.呼气触发灵敏度：Auto, 1—85%；</w:t>
            </w:r>
          </w:p>
          <w:p>
            <w:pPr>
              <w:pStyle w:val="null3"/>
            </w:pPr>
            <w:r>
              <w:rPr>
                <w:rFonts w:ascii="仿宋_GB2312" w:hAnsi="仿宋_GB2312" w:cs="仿宋_GB2312" w:eastAsia="仿宋_GB2312"/>
                <w:sz w:val="21"/>
              </w:rPr>
              <w:t>9.氧疗流量：2—80L/min。</w:t>
            </w:r>
          </w:p>
          <w:p>
            <w:pPr>
              <w:pStyle w:val="null3"/>
            </w:pPr>
            <w:r>
              <w:rPr>
                <w:rFonts w:ascii="仿宋_GB2312" w:hAnsi="仿宋_GB2312" w:cs="仿宋_GB2312" w:eastAsia="仿宋_GB2312"/>
                <w:sz w:val="21"/>
                <w:b/>
              </w:rPr>
              <w:t>5</w:t>
            </w:r>
            <w:r>
              <w:rPr>
                <w:rFonts w:ascii="仿宋_GB2312" w:hAnsi="仿宋_GB2312" w:cs="仿宋_GB2312" w:eastAsia="仿宋_GB2312"/>
                <w:sz w:val="21"/>
                <w:b/>
              </w:rPr>
              <w:t>、监测参数和报警</w:t>
            </w:r>
          </w:p>
          <w:p>
            <w:pPr>
              <w:pStyle w:val="null3"/>
            </w:pPr>
            <w:r>
              <w:rPr>
                <w:rFonts w:ascii="仿宋_GB2312" w:hAnsi="仿宋_GB2312" w:cs="仿宋_GB2312" w:eastAsia="仿宋_GB2312"/>
                <w:sz w:val="21"/>
              </w:rPr>
              <w:t>1.监测参数：分钟通气量、潮气量、气道压力、呼吸频率等关键参数。</w:t>
            </w:r>
          </w:p>
          <w:p>
            <w:pPr>
              <w:pStyle w:val="null3"/>
            </w:pPr>
            <w:r>
              <w:rPr>
                <w:rFonts w:ascii="仿宋_GB2312" w:hAnsi="仿宋_GB2312" w:cs="仿宋_GB2312" w:eastAsia="仿宋_GB2312"/>
                <w:sz w:val="21"/>
              </w:rPr>
              <w:t>2.波形监测：压力—时间、流速—时间、容量—时间和CO₂—时间波形。</w:t>
            </w:r>
          </w:p>
          <w:p>
            <w:pPr>
              <w:pStyle w:val="null3"/>
            </w:pPr>
            <w:r>
              <w:rPr>
                <w:rFonts w:ascii="仿宋_GB2312" w:hAnsi="仿宋_GB2312" w:cs="仿宋_GB2312" w:eastAsia="仿宋_GB2312"/>
                <w:sz w:val="21"/>
              </w:rPr>
              <w:t>3.报警：潮气量、通气量、压力、呼吸频率、窒息、氧浓度、氧气不足、电量不足、管路脱落、机器故障等。</w:t>
            </w:r>
          </w:p>
          <w:p>
            <w:pPr>
              <w:pStyle w:val="null3"/>
            </w:pPr>
            <w:r>
              <w:rPr>
                <w:rFonts w:ascii="仿宋_GB2312" w:hAnsi="仿宋_GB2312" w:cs="仿宋_GB2312" w:eastAsia="仿宋_GB2312"/>
                <w:sz w:val="21"/>
                <w:b/>
              </w:rPr>
              <w:t>6、配置要求</w:t>
            </w:r>
          </w:p>
          <w:p>
            <w:pPr>
              <w:pStyle w:val="null3"/>
            </w:pPr>
            <w:r>
              <w:rPr>
                <w:rFonts w:ascii="仿宋_GB2312" w:hAnsi="仿宋_GB2312" w:cs="仿宋_GB2312" w:eastAsia="仿宋_GB2312"/>
                <w:sz w:val="21"/>
              </w:rPr>
              <w:t>1.蓄电池2块。</w:t>
            </w:r>
          </w:p>
          <w:p>
            <w:pPr>
              <w:pStyle w:val="null3"/>
            </w:pPr>
            <w:r>
              <w:rPr>
                <w:rFonts w:ascii="仿宋_GB2312" w:hAnsi="仿宋_GB2312" w:cs="仿宋_GB2312" w:eastAsia="仿宋_GB2312"/>
                <w:sz w:val="21"/>
              </w:rPr>
              <w:t>2.呼吸机管路4套。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标的名称：双通道注射泵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双通道注射泵</w:t>
            </w:r>
          </w:p>
          <w:p>
            <w:pPr>
              <w:pStyle w:val="null3"/>
            </w:pPr>
            <w:r>
              <w:rPr>
                <w:rFonts w:ascii="仿宋_GB2312" w:hAnsi="仿宋_GB2312" w:cs="仿宋_GB2312" w:eastAsia="仿宋_GB2312"/>
                <w:sz w:val="21"/>
              </w:rPr>
              <w:t>1.主机使用年限≥10年；</w:t>
            </w:r>
          </w:p>
          <w:p>
            <w:pPr>
              <w:pStyle w:val="null3"/>
            </w:pPr>
            <w:r>
              <w:rPr>
                <w:rFonts w:ascii="仿宋_GB2312" w:hAnsi="仿宋_GB2312" w:cs="仿宋_GB2312" w:eastAsia="仿宋_GB2312"/>
                <w:sz w:val="21"/>
              </w:rPr>
              <w:t>2.双通道为主机一体化设计，无需额外配件。每个通道具备独立电源开关；</w:t>
            </w:r>
          </w:p>
          <w:p>
            <w:pPr>
              <w:pStyle w:val="null3"/>
            </w:pPr>
            <w:r>
              <w:rPr>
                <w:rFonts w:ascii="仿宋_GB2312" w:hAnsi="仿宋_GB2312" w:cs="仿宋_GB2312" w:eastAsia="仿宋_GB2312"/>
                <w:sz w:val="21"/>
              </w:rPr>
              <w:t>▲3.注射精度≤±2.8%</w:t>
            </w:r>
          </w:p>
          <w:p>
            <w:pPr>
              <w:pStyle w:val="null3"/>
            </w:pPr>
            <w:r>
              <w:rPr>
                <w:rFonts w:ascii="仿宋_GB2312" w:hAnsi="仿宋_GB2312" w:cs="仿宋_GB2312" w:eastAsia="仿宋_GB2312"/>
                <w:sz w:val="21"/>
              </w:rPr>
              <w:t>▲4.速率范围：0.01-2200ml/h, 最小步进0.01ml/h；</w:t>
            </w:r>
          </w:p>
          <w:p>
            <w:pPr>
              <w:pStyle w:val="null3"/>
            </w:pPr>
            <w:r>
              <w:rPr>
                <w:rFonts w:ascii="仿宋_GB2312" w:hAnsi="仿宋_GB2312" w:cs="仿宋_GB2312" w:eastAsia="仿宋_GB2312"/>
                <w:sz w:val="21"/>
              </w:rPr>
              <w:t>5.预置输液总量范围：0.01-9999.99ml</w:t>
            </w:r>
          </w:p>
          <w:p>
            <w:pPr>
              <w:pStyle w:val="null3"/>
            </w:pPr>
            <w:r>
              <w:rPr>
                <w:rFonts w:ascii="仿宋_GB2312" w:hAnsi="仿宋_GB2312" w:cs="仿宋_GB2312" w:eastAsia="仿宋_GB2312"/>
                <w:sz w:val="21"/>
              </w:rPr>
              <w:t>6.快进流速范围：0.01-2200ml/h，具有自动和手动快进可选；</w:t>
            </w:r>
          </w:p>
          <w:p>
            <w:pPr>
              <w:pStyle w:val="null3"/>
            </w:pPr>
            <w:r>
              <w:rPr>
                <w:rFonts w:ascii="仿宋_GB2312" w:hAnsi="仿宋_GB2312" w:cs="仿宋_GB2312" w:eastAsia="仿宋_GB2312"/>
                <w:sz w:val="21"/>
              </w:rPr>
              <w:t>7.可自动统计≥4种累计量：24h累计量、最近累计量、自定义时间段累计量、定时间隔累计量等。</w:t>
            </w:r>
          </w:p>
          <w:p>
            <w:pPr>
              <w:pStyle w:val="null3"/>
            </w:pPr>
            <w:r>
              <w:rPr>
                <w:rFonts w:ascii="仿宋_GB2312" w:hAnsi="仿宋_GB2312" w:cs="仿宋_GB2312" w:eastAsia="仿宋_GB2312"/>
                <w:sz w:val="21"/>
              </w:rPr>
              <w:t>8.支持注射器规格：2ml、3ml、5ml、10ml、20ml、30ml、50/60ml；</w:t>
            </w:r>
          </w:p>
          <w:p>
            <w:pPr>
              <w:pStyle w:val="null3"/>
            </w:pPr>
            <w:r>
              <w:rPr>
                <w:rFonts w:ascii="仿宋_GB2312" w:hAnsi="仿宋_GB2312" w:cs="仿宋_GB2312" w:eastAsia="仿宋_GB2312"/>
                <w:sz w:val="21"/>
              </w:rPr>
              <w:t>9.推拉盒可自动感应制动功能；</w:t>
            </w:r>
          </w:p>
          <w:p>
            <w:pPr>
              <w:pStyle w:val="null3"/>
            </w:pPr>
            <w:r>
              <w:rPr>
                <w:rFonts w:ascii="仿宋_GB2312" w:hAnsi="仿宋_GB2312" w:cs="仿宋_GB2312" w:eastAsia="仿宋_GB2312"/>
                <w:sz w:val="21"/>
              </w:rPr>
              <w:t>10.≥7种注射模式：速度模式、时间模式、体重模式、梯度模式、序列模式、剂量时间模式、间断给药模式；具备联机功能；</w:t>
            </w:r>
          </w:p>
          <w:p>
            <w:pPr>
              <w:pStyle w:val="null3"/>
            </w:pPr>
            <w:r>
              <w:rPr>
                <w:rFonts w:ascii="仿宋_GB2312" w:hAnsi="仿宋_GB2312" w:cs="仿宋_GB2312" w:eastAsia="仿宋_GB2312"/>
                <w:sz w:val="21"/>
              </w:rPr>
              <w:t>11.≥3.5英寸彩色显示屏，液晶触摸屏，支持上下左右滑动操作；</w:t>
            </w:r>
          </w:p>
          <w:p>
            <w:pPr>
              <w:pStyle w:val="null3"/>
            </w:pPr>
            <w:r>
              <w:rPr>
                <w:rFonts w:ascii="仿宋_GB2312" w:hAnsi="仿宋_GB2312" w:cs="仿宋_GB2312" w:eastAsia="仿宋_GB2312"/>
                <w:sz w:val="21"/>
              </w:rPr>
              <w:t>12.支持自动锁屏，自动锁屏时间可调；</w:t>
            </w:r>
          </w:p>
          <w:p>
            <w:pPr>
              <w:pStyle w:val="null3"/>
            </w:pPr>
            <w:r>
              <w:rPr>
                <w:rFonts w:ascii="仿宋_GB2312" w:hAnsi="仿宋_GB2312" w:cs="仿宋_GB2312" w:eastAsia="仿宋_GB2312"/>
                <w:sz w:val="21"/>
              </w:rPr>
              <w:t>13.全中文软件操作界面锁屏功能；</w:t>
            </w:r>
          </w:p>
          <w:p>
            <w:pPr>
              <w:pStyle w:val="null3"/>
            </w:pPr>
            <w:r>
              <w:rPr>
                <w:rFonts w:ascii="仿宋_GB2312" w:hAnsi="仿宋_GB2312" w:cs="仿宋_GB2312" w:eastAsia="仿宋_GB2312"/>
                <w:sz w:val="21"/>
              </w:rPr>
              <w:t>14.支持药物库，可储存≥5000种药物信息；</w:t>
            </w:r>
          </w:p>
          <w:p>
            <w:pPr>
              <w:pStyle w:val="null3"/>
            </w:pPr>
            <w:r>
              <w:rPr>
                <w:rFonts w:ascii="仿宋_GB2312" w:hAnsi="仿宋_GB2312" w:cs="仿宋_GB2312" w:eastAsia="仿宋_GB2312"/>
                <w:sz w:val="21"/>
              </w:rPr>
              <w:t>15.在线动态压力监测，可实时显示当前压力数值；</w:t>
            </w:r>
          </w:p>
          <w:p>
            <w:pPr>
              <w:pStyle w:val="null3"/>
            </w:pPr>
            <w:r>
              <w:rPr>
                <w:rFonts w:ascii="仿宋_GB2312" w:hAnsi="仿宋_GB2312" w:cs="仿宋_GB2312" w:eastAsia="仿宋_GB2312"/>
                <w:sz w:val="21"/>
              </w:rPr>
              <w:t>16.报警时可通过示意图片直观提示报警信息；</w:t>
            </w:r>
          </w:p>
          <w:p>
            <w:pPr>
              <w:pStyle w:val="null3"/>
            </w:pPr>
            <w:r>
              <w:rPr>
                <w:rFonts w:ascii="仿宋_GB2312" w:hAnsi="仿宋_GB2312" w:cs="仿宋_GB2312" w:eastAsia="仿宋_GB2312"/>
                <w:sz w:val="21"/>
              </w:rPr>
              <w:t>▲17.支持药物色彩标识，选择不同类型药物时对应的药物色彩标识自动显示在屏幕上，支持≥4种颜色；</w:t>
            </w:r>
          </w:p>
          <w:p>
            <w:pPr>
              <w:pStyle w:val="null3"/>
            </w:pPr>
            <w:r>
              <w:rPr>
                <w:rFonts w:ascii="仿宋_GB2312" w:hAnsi="仿宋_GB2312" w:cs="仿宋_GB2312" w:eastAsia="仿宋_GB2312"/>
                <w:sz w:val="21"/>
              </w:rPr>
              <w:t>18压力报警阈值≥12档可调；</w:t>
            </w:r>
          </w:p>
          <w:p>
            <w:pPr>
              <w:pStyle w:val="null3"/>
            </w:pPr>
            <w:r>
              <w:rPr>
                <w:rFonts w:ascii="仿宋_GB2312" w:hAnsi="仿宋_GB2312" w:cs="仿宋_GB2312" w:eastAsia="仿宋_GB2312"/>
                <w:sz w:val="21"/>
              </w:rPr>
              <w:t>▲19.具备阻塞前预警提示功能，当管路压力未触发阻塞报警时，泵可自动识别压力上升并在屏幕上进行提示；</w:t>
            </w:r>
          </w:p>
          <w:p>
            <w:pPr>
              <w:pStyle w:val="null3"/>
            </w:pPr>
            <w:r>
              <w:rPr>
                <w:rFonts w:ascii="仿宋_GB2312" w:hAnsi="仿宋_GB2312" w:cs="仿宋_GB2312" w:eastAsia="仿宋_GB2312"/>
                <w:sz w:val="21"/>
              </w:rPr>
              <w:t>20.具备阻塞后自动重启输液功能；</w:t>
            </w:r>
          </w:p>
          <w:p>
            <w:pPr>
              <w:pStyle w:val="null3"/>
            </w:pPr>
            <w:r>
              <w:rPr>
                <w:rFonts w:ascii="仿宋_GB2312" w:hAnsi="仿宋_GB2312" w:cs="仿宋_GB2312" w:eastAsia="仿宋_GB2312"/>
                <w:sz w:val="21"/>
              </w:rPr>
              <w:t>21.存储</w:t>
            </w:r>
            <w:r>
              <w:rPr>
                <w:rFonts w:ascii="仿宋_GB2312" w:hAnsi="仿宋_GB2312" w:cs="仿宋_GB2312" w:eastAsia="仿宋_GB2312"/>
                <w:sz w:val="21"/>
              </w:rPr>
              <w:t>≥</w:t>
            </w:r>
            <w:r>
              <w:rPr>
                <w:rFonts w:ascii="仿宋_GB2312" w:hAnsi="仿宋_GB2312" w:cs="仿宋_GB2312" w:eastAsia="仿宋_GB2312"/>
                <w:sz w:val="21"/>
              </w:rPr>
              <w:t>5000条的历史记录</w:t>
            </w:r>
          </w:p>
          <w:p>
            <w:pPr>
              <w:pStyle w:val="null3"/>
            </w:pPr>
            <w:r>
              <w:rPr>
                <w:rFonts w:ascii="仿宋_GB2312" w:hAnsi="仿宋_GB2312" w:cs="仿宋_GB2312" w:eastAsia="仿宋_GB2312"/>
                <w:sz w:val="21"/>
              </w:rPr>
              <w:t>22.电池工作时间≥6.0小时；</w:t>
            </w:r>
          </w:p>
          <w:p>
            <w:pPr>
              <w:pStyle w:val="null3"/>
            </w:pPr>
            <w:r>
              <w:rPr>
                <w:rFonts w:ascii="仿宋_GB2312" w:hAnsi="仿宋_GB2312" w:cs="仿宋_GB2312" w:eastAsia="仿宋_GB2312"/>
                <w:sz w:val="21"/>
              </w:rPr>
              <w:t>23.防异物及进液等级IP44。</w:t>
            </w:r>
          </w:p>
        </w:tc>
      </w:tr>
    </w:tbl>
    <w:p>
      <w:pPr>
        <w:pStyle w:val="null3"/>
      </w:pPr>
      <w:r>
        <w:rPr>
          <w:rFonts w:ascii="仿宋_GB2312" w:hAnsi="仿宋_GB2312" w:cs="仿宋_GB2312" w:eastAsia="仿宋_GB2312"/>
        </w:rPr>
        <w:t>标的名称：输液泵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输液泵</w:t>
            </w:r>
          </w:p>
          <w:p>
            <w:pPr>
              <w:pStyle w:val="null3"/>
            </w:pPr>
            <w:r>
              <w:rPr>
                <w:rFonts w:ascii="仿宋_GB2312" w:hAnsi="仿宋_GB2312" w:cs="仿宋_GB2312" w:eastAsia="仿宋_GB2312"/>
                <w:sz w:val="21"/>
              </w:rPr>
              <w:t>1.</w:t>
            </w:r>
            <w:r>
              <w:rPr>
                <w:rFonts w:ascii="仿宋_GB2312" w:hAnsi="仿宋_GB2312" w:cs="仿宋_GB2312" w:eastAsia="仿宋_GB2312"/>
                <w:sz w:val="21"/>
              </w:rPr>
              <w:t>整机使用年限</w:t>
            </w:r>
            <w:r>
              <w:rPr>
                <w:rFonts w:ascii="仿宋_GB2312" w:hAnsi="仿宋_GB2312" w:cs="仿宋_GB2312" w:eastAsia="仿宋_GB2312"/>
                <w:sz w:val="21"/>
              </w:rPr>
              <w:t>≥10年</w:t>
            </w:r>
            <w:r>
              <w:rPr>
                <w:rFonts w:ascii="仿宋_GB2312" w:hAnsi="仿宋_GB2312" w:cs="仿宋_GB2312" w:eastAsia="仿宋_GB2312"/>
                <w:sz w:val="21"/>
              </w:rPr>
              <w:t>；</w:t>
            </w:r>
          </w:p>
          <w:p>
            <w:pPr>
              <w:pStyle w:val="null3"/>
            </w:pPr>
            <w:r>
              <w:rPr>
                <w:rFonts w:ascii="仿宋_GB2312" w:hAnsi="仿宋_GB2312" w:cs="仿宋_GB2312" w:eastAsia="仿宋_GB2312"/>
                <w:sz w:val="21"/>
              </w:rPr>
              <w:t>2.具备</w:t>
            </w:r>
            <w:r>
              <w:rPr>
                <w:rFonts w:ascii="仿宋_GB2312" w:hAnsi="仿宋_GB2312" w:cs="仿宋_GB2312" w:eastAsia="仿宋_GB2312"/>
                <w:sz w:val="21"/>
              </w:rPr>
              <w:t>输血功能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3.具备</w:t>
            </w:r>
            <w:r>
              <w:rPr>
                <w:rFonts w:ascii="仿宋_GB2312" w:hAnsi="仿宋_GB2312" w:cs="仿宋_GB2312" w:eastAsia="仿宋_GB2312"/>
                <w:sz w:val="21"/>
              </w:rPr>
              <w:t>临床常用输血管路，无需专用输血管路</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输液精度</w:t>
            </w:r>
            <w:r>
              <w:rPr>
                <w:rFonts w:ascii="仿宋_GB2312" w:hAnsi="仿宋_GB2312" w:cs="仿宋_GB2312" w:eastAsia="仿宋_GB2312"/>
                <w:sz w:val="21"/>
              </w:rPr>
              <w:t>≤±5%</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速率范围：</w:t>
            </w:r>
            <w:r>
              <w:rPr>
                <w:rFonts w:ascii="仿宋_GB2312" w:hAnsi="仿宋_GB2312" w:cs="仿宋_GB2312" w:eastAsia="仿宋_GB2312"/>
                <w:sz w:val="21"/>
              </w:rPr>
              <w:t>0.1-2</w:t>
            </w:r>
            <w:r>
              <w:rPr>
                <w:rFonts w:ascii="仿宋_GB2312" w:hAnsi="仿宋_GB2312" w:cs="仿宋_GB2312" w:eastAsia="仿宋_GB2312"/>
                <w:sz w:val="21"/>
              </w:rPr>
              <w:t>0</w:t>
            </w:r>
            <w:r>
              <w:rPr>
                <w:rFonts w:ascii="仿宋_GB2312" w:hAnsi="仿宋_GB2312" w:cs="仿宋_GB2312" w:eastAsia="仿宋_GB2312"/>
                <w:sz w:val="21"/>
              </w:rPr>
              <w:t>00ml/h, 最小步进0.01ml/h</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预置输液总量范围：</w:t>
            </w:r>
            <w:r>
              <w:rPr>
                <w:rFonts w:ascii="仿宋_GB2312" w:hAnsi="仿宋_GB2312" w:cs="仿宋_GB2312" w:eastAsia="仿宋_GB2312"/>
                <w:sz w:val="21"/>
              </w:rPr>
              <w:t>0.1-9999.99ml</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快进流速范围：</w:t>
            </w:r>
            <w:r>
              <w:rPr>
                <w:rFonts w:ascii="仿宋_GB2312" w:hAnsi="仿宋_GB2312" w:cs="仿宋_GB2312" w:eastAsia="仿宋_GB2312"/>
                <w:sz w:val="21"/>
              </w:rPr>
              <w:t>0.1-2</w:t>
            </w:r>
            <w:r>
              <w:rPr>
                <w:rFonts w:ascii="仿宋_GB2312" w:hAnsi="仿宋_GB2312" w:cs="仿宋_GB2312" w:eastAsia="仿宋_GB2312"/>
                <w:sz w:val="21"/>
              </w:rPr>
              <w:t>0</w:t>
            </w:r>
            <w:r>
              <w:rPr>
                <w:rFonts w:ascii="仿宋_GB2312" w:hAnsi="仿宋_GB2312" w:cs="仿宋_GB2312" w:eastAsia="仿宋_GB2312"/>
                <w:sz w:val="21"/>
              </w:rPr>
              <w:t>00ml/h，具有自动和手动快进可选；</w:t>
            </w:r>
          </w:p>
          <w:p>
            <w:pPr>
              <w:pStyle w:val="null3"/>
            </w:pPr>
            <w:r>
              <w:rPr>
                <w:rFonts w:ascii="仿宋_GB2312" w:hAnsi="仿宋_GB2312" w:cs="仿宋_GB2312" w:eastAsia="仿宋_GB2312"/>
                <w:sz w:val="21"/>
              </w:rPr>
              <w:t>8.</w:t>
            </w:r>
            <w:r>
              <w:rPr>
                <w:rFonts w:ascii="仿宋_GB2312" w:hAnsi="仿宋_GB2312" w:cs="仿宋_GB2312" w:eastAsia="仿宋_GB2312"/>
                <w:sz w:val="21"/>
              </w:rPr>
              <w:t>可自动统计</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种累计量：</w:t>
            </w:r>
            <w:r>
              <w:rPr>
                <w:rFonts w:ascii="仿宋_GB2312" w:hAnsi="仿宋_GB2312" w:cs="仿宋_GB2312" w:eastAsia="仿宋_GB2312"/>
                <w:sz w:val="21"/>
              </w:rPr>
              <w:t>24h累计量、最近累计量、自定义时间段累计量、定时间隔累计量</w:t>
            </w:r>
            <w:r>
              <w:rPr>
                <w:rFonts w:ascii="仿宋_GB2312" w:hAnsi="仿宋_GB2312" w:cs="仿宋_GB2312" w:eastAsia="仿宋_GB2312"/>
                <w:sz w:val="21"/>
              </w:rPr>
              <w:t>等；</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8种输液模式：速度模式、时间模式、体重模式、梯度模式、序列模式、剂量时间模式、点滴模式、和间断给药模式</w:t>
            </w:r>
            <w:r>
              <w:rPr>
                <w:rFonts w:ascii="仿宋_GB2312" w:hAnsi="仿宋_GB2312" w:cs="仿宋_GB2312" w:eastAsia="仿宋_GB2312"/>
                <w:sz w:val="21"/>
              </w:rPr>
              <w:t>等</w:t>
            </w:r>
            <w:r>
              <w:rPr>
                <w:rFonts w:ascii="仿宋_GB2312" w:hAnsi="仿宋_GB2312" w:cs="仿宋_GB2312" w:eastAsia="仿宋_GB2312"/>
                <w:sz w:val="21"/>
              </w:rPr>
              <w:t>；具备联机功能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≥3.5英寸彩色显示屏，</w:t>
            </w:r>
            <w:r>
              <w:rPr>
                <w:rFonts w:ascii="仿宋_GB2312" w:hAnsi="仿宋_GB2312" w:cs="仿宋_GB2312" w:eastAsia="仿宋_GB2312"/>
                <w:sz w:val="21"/>
              </w:rPr>
              <w:t>液晶</w:t>
            </w:r>
            <w:r>
              <w:rPr>
                <w:rFonts w:ascii="仿宋_GB2312" w:hAnsi="仿宋_GB2312" w:cs="仿宋_GB2312" w:eastAsia="仿宋_GB2312"/>
                <w:sz w:val="21"/>
              </w:rPr>
              <w:t>触摸屏，支持上下左右滑动操作</w:t>
            </w:r>
            <w:r>
              <w:rPr>
                <w:rFonts w:ascii="仿宋_GB2312" w:hAnsi="仿宋_GB2312" w:cs="仿宋_GB2312" w:eastAsia="仿宋_GB2312"/>
                <w:sz w:val="21"/>
              </w:rPr>
              <w:t>；</w:t>
            </w:r>
          </w:p>
          <w:p>
            <w:pPr>
              <w:pStyle w:val="null3"/>
            </w:pPr>
            <w:r>
              <w:rPr>
                <w:rFonts w:ascii="仿宋_GB2312" w:hAnsi="仿宋_GB2312" w:cs="仿宋_GB2312" w:eastAsia="仿宋_GB2312"/>
                <w:sz w:val="21"/>
              </w:rPr>
              <w:t>11.</w:t>
            </w:r>
            <w:r>
              <w:rPr>
                <w:rFonts w:ascii="仿宋_GB2312" w:hAnsi="仿宋_GB2312" w:cs="仿宋_GB2312" w:eastAsia="仿宋_GB2312"/>
                <w:sz w:val="21"/>
              </w:rPr>
              <w:t>锁屏功能：支持自动锁屏，自动锁屏时间可调</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支持药物库，可储存</w:t>
            </w:r>
            <w:r>
              <w:rPr>
                <w:rFonts w:ascii="仿宋_GB2312" w:hAnsi="仿宋_GB2312" w:cs="仿宋_GB2312" w:eastAsia="仿宋_GB2312"/>
                <w:sz w:val="21"/>
              </w:rPr>
              <w:t>≥5000种药物信息</w:t>
            </w:r>
            <w:r>
              <w:rPr>
                <w:rFonts w:ascii="仿宋_GB2312" w:hAnsi="仿宋_GB2312" w:cs="仿宋_GB2312" w:eastAsia="仿宋_GB2312"/>
                <w:sz w:val="21"/>
              </w:rPr>
              <w:t>；</w:t>
            </w:r>
          </w:p>
          <w:p>
            <w:pPr>
              <w:pStyle w:val="null3"/>
            </w:pPr>
            <w:r>
              <w:rPr>
                <w:rFonts w:ascii="仿宋_GB2312" w:hAnsi="仿宋_GB2312" w:cs="仿宋_GB2312" w:eastAsia="仿宋_GB2312"/>
                <w:sz w:val="21"/>
              </w:rPr>
              <w:t>13.</w:t>
            </w:r>
            <w:r>
              <w:rPr>
                <w:rFonts w:ascii="仿宋_GB2312" w:hAnsi="仿宋_GB2312" w:cs="仿宋_GB2312" w:eastAsia="仿宋_GB2312"/>
                <w:sz w:val="21"/>
              </w:rPr>
              <w:t>支持药物色彩标识，选择不同类型药物时对应的药物色彩标识自动显示在屏幕上，支持</w:t>
            </w:r>
            <w:r>
              <w:rPr>
                <w:rFonts w:ascii="仿宋_GB2312" w:hAnsi="仿宋_GB2312" w:cs="仿宋_GB2312" w:eastAsia="仿宋_GB2312"/>
                <w:sz w:val="21"/>
              </w:rPr>
              <w:t>≥4种颜色</w:t>
            </w:r>
            <w:r>
              <w:rPr>
                <w:rFonts w:ascii="仿宋_GB2312" w:hAnsi="仿宋_GB2312" w:cs="仿宋_GB2312" w:eastAsia="仿宋_GB2312"/>
                <w:sz w:val="21"/>
              </w:rPr>
              <w:t>；</w:t>
            </w:r>
          </w:p>
          <w:p>
            <w:pPr>
              <w:pStyle w:val="null3"/>
            </w:pPr>
            <w:r>
              <w:rPr>
                <w:rFonts w:ascii="仿宋_GB2312" w:hAnsi="仿宋_GB2312" w:cs="仿宋_GB2312" w:eastAsia="仿宋_GB2312"/>
                <w:sz w:val="21"/>
              </w:rPr>
              <w:t>14.</w:t>
            </w:r>
            <w:r>
              <w:rPr>
                <w:rFonts w:ascii="仿宋_GB2312" w:hAnsi="仿宋_GB2312" w:cs="仿宋_GB2312" w:eastAsia="仿宋_GB2312"/>
                <w:sz w:val="21"/>
              </w:rPr>
              <w:t>报警时可通过示意图片直观提示报警信息</w:t>
            </w:r>
            <w:r>
              <w:rPr>
                <w:rFonts w:ascii="仿宋_GB2312" w:hAnsi="仿宋_GB2312" w:cs="仿宋_GB2312" w:eastAsia="仿宋_GB2312"/>
                <w:sz w:val="21"/>
              </w:rPr>
              <w:t>；</w:t>
            </w:r>
          </w:p>
          <w:p>
            <w:pPr>
              <w:pStyle w:val="null3"/>
            </w:pPr>
            <w:r>
              <w:rPr>
                <w:rFonts w:ascii="仿宋_GB2312" w:hAnsi="仿宋_GB2312" w:cs="仿宋_GB2312" w:eastAsia="仿宋_GB2312"/>
                <w:sz w:val="21"/>
              </w:rPr>
              <w:t>15.</w:t>
            </w:r>
            <w:r>
              <w:rPr>
                <w:rFonts w:ascii="仿宋_GB2312" w:hAnsi="仿宋_GB2312" w:cs="仿宋_GB2312" w:eastAsia="仿宋_GB2312"/>
                <w:sz w:val="21"/>
              </w:rPr>
              <w:t>在线动态压力监测，可实时显示当前压力数值；</w:t>
            </w:r>
          </w:p>
          <w:p>
            <w:pPr>
              <w:pStyle w:val="null3"/>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具备阻塞前预警提示功能，当管路压力未触发阻塞报警时，泵可自动识别压力上升并在屏幕上进行提示</w:t>
            </w:r>
            <w:r>
              <w:rPr>
                <w:rFonts w:ascii="仿宋_GB2312" w:hAnsi="仿宋_GB2312" w:cs="仿宋_GB2312" w:eastAsia="仿宋_GB2312"/>
                <w:sz w:val="21"/>
              </w:rPr>
              <w:t>；</w:t>
            </w:r>
          </w:p>
          <w:p>
            <w:pPr>
              <w:pStyle w:val="null3"/>
            </w:pPr>
            <w:r>
              <w:rPr>
                <w:rFonts w:ascii="仿宋_GB2312" w:hAnsi="仿宋_GB2312" w:cs="仿宋_GB2312" w:eastAsia="仿宋_GB2312"/>
                <w:sz w:val="21"/>
              </w:rPr>
              <w:t>17.</w:t>
            </w:r>
            <w:r>
              <w:rPr>
                <w:rFonts w:ascii="仿宋_GB2312" w:hAnsi="仿宋_GB2312" w:cs="仿宋_GB2312" w:eastAsia="仿宋_GB2312"/>
                <w:sz w:val="21"/>
              </w:rPr>
              <w:t>具备阻塞后自动重启输液功能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18.</w:t>
            </w:r>
            <w:r>
              <w:rPr>
                <w:rFonts w:ascii="仿宋_GB2312" w:hAnsi="仿宋_GB2312" w:cs="仿宋_GB2312" w:eastAsia="仿宋_GB2312"/>
                <w:sz w:val="21"/>
              </w:rPr>
              <w:t>具备单个气泡和累积气泡报警功能，支持</w:t>
            </w:r>
            <w:r>
              <w:rPr>
                <w:rFonts w:ascii="仿宋_GB2312" w:hAnsi="仿宋_GB2312" w:cs="仿宋_GB2312" w:eastAsia="仿宋_GB2312"/>
                <w:sz w:val="21"/>
              </w:rPr>
              <w:t>≥</w:t>
            </w:r>
            <w:r>
              <w:rPr>
                <w:rFonts w:ascii="仿宋_GB2312" w:hAnsi="仿宋_GB2312" w:cs="仿宋_GB2312" w:eastAsia="仿宋_GB2312"/>
                <w:sz w:val="21"/>
              </w:rPr>
              <w:t>20μL的单个气泡报警</w:t>
            </w:r>
            <w:r>
              <w:rPr>
                <w:rFonts w:ascii="仿宋_GB2312" w:hAnsi="仿宋_GB2312" w:cs="仿宋_GB2312" w:eastAsia="仿宋_GB2312"/>
                <w:sz w:val="21"/>
              </w:rPr>
              <w:t>；</w:t>
            </w:r>
          </w:p>
          <w:p>
            <w:pPr>
              <w:pStyle w:val="null3"/>
            </w:pPr>
            <w:r>
              <w:rPr>
                <w:rFonts w:ascii="仿宋_GB2312" w:hAnsi="仿宋_GB2312" w:cs="仿宋_GB2312" w:eastAsia="仿宋_GB2312"/>
                <w:sz w:val="21"/>
              </w:rPr>
              <w:t>19.</w:t>
            </w:r>
            <w:r>
              <w:rPr>
                <w:rFonts w:ascii="仿宋_GB2312" w:hAnsi="仿宋_GB2312" w:cs="仿宋_GB2312" w:eastAsia="仿宋_GB2312"/>
                <w:sz w:val="21"/>
              </w:rPr>
              <w:t>电池工作时间</w:t>
            </w:r>
            <w:r>
              <w:rPr>
                <w:rFonts w:ascii="仿宋_GB2312" w:hAnsi="仿宋_GB2312" w:cs="仿宋_GB2312" w:eastAsia="仿宋_GB2312"/>
                <w:sz w:val="21"/>
              </w:rPr>
              <w:t>≥5小时</w:t>
            </w:r>
            <w:r>
              <w:rPr>
                <w:rFonts w:ascii="仿宋_GB2312" w:hAnsi="仿宋_GB2312" w:cs="仿宋_GB2312" w:eastAsia="仿宋_GB2312"/>
                <w:sz w:val="21"/>
              </w:rPr>
              <w:t>；</w:t>
            </w:r>
          </w:p>
          <w:p>
            <w:pPr>
              <w:pStyle w:val="null3"/>
            </w:pPr>
            <w:r>
              <w:rPr>
                <w:rFonts w:ascii="仿宋_GB2312" w:hAnsi="仿宋_GB2312" w:cs="仿宋_GB2312" w:eastAsia="仿宋_GB2312"/>
                <w:sz w:val="21"/>
              </w:rPr>
              <w:t>20.</w:t>
            </w:r>
            <w:r>
              <w:rPr>
                <w:rFonts w:ascii="仿宋_GB2312" w:hAnsi="仿宋_GB2312" w:cs="仿宋_GB2312" w:eastAsia="仿宋_GB2312"/>
                <w:sz w:val="21"/>
              </w:rPr>
              <w:t>防异物及进液等级</w:t>
            </w:r>
            <w:r>
              <w:rPr>
                <w:rFonts w:ascii="仿宋_GB2312" w:hAnsi="仿宋_GB2312" w:cs="仿宋_GB2312" w:eastAsia="仿宋_GB2312"/>
                <w:sz w:val="21"/>
              </w:rPr>
              <w:t>IP44</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标的名称：胰岛素泵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胰岛素泵</w:t>
            </w:r>
          </w:p>
          <w:p>
            <w:pPr>
              <w:pStyle w:val="null3"/>
            </w:pPr>
            <w:r>
              <w:rPr>
                <w:rFonts w:ascii="仿宋_GB2312" w:hAnsi="仿宋_GB2312" w:cs="仿宋_GB2312" w:eastAsia="仿宋_GB2312"/>
                <w:sz w:val="21"/>
              </w:rPr>
              <w:t>▲1.适应人群：适用范围为全年龄段；</w:t>
            </w:r>
          </w:p>
          <w:p>
            <w:pPr>
              <w:pStyle w:val="null3"/>
            </w:pPr>
            <w:r>
              <w:rPr>
                <w:rFonts w:ascii="仿宋_GB2312" w:hAnsi="仿宋_GB2312" w:cs="仿宋_GB2312" w:eastAsia="仿宋_GB2312"/>
                <w:sz w:val="21"/>
              </w:rPr>
              <w:t>2.防水级别：≥IPX8；</w:t>
            </w:r>
          </w:p>
          <w:p>
            <w:pPr>
              <w:pStyle w:val="null3"/>
            </w:pPr>
            <w:r>
              <w:rPr>
                <w:rFonts w:ascii="仿宋_GB2312" w:hAnsi="仿宋_GB2312" w:cs="仿宋_GB2312" w:eastAsia="仿宋_GB2312"/>
                <w:sz w:val="21"/>
              </w:rPr>
              <w:t>▲3.配备全院血糖管理系统，胰岛素泵输注数据及动态血糖监测曲线同屏显示；</w:t>
            </w:r>
          </w:p>
          <w:p>
            <w:pPr>
              <w:pStyle w:val="null3"/>
            </w:pPr>
            <w:r>
              <w:rPr>
                <w:rFonts w:ascii="仿宋_GB2312" w:hAnsi="仿宋_GB2312" w:cs="仿宋_GB2312" w:eastAsia="仿宋_GB2312"/>
                <w:sz w:val="21"/>
              </w:rPr>
              <w:t>4.储药器容量：≥300U(3mL)；</w:t>
            </w:r>
          </w:p>
          <w:p>
            <w:pPr>
              <w:pStyle w:val="null3"/>
            </w:pPr>
            <w:r>
              <w:rPr>
                <w:rFonts w:ascii="仿宋_GB2312" w:hAnsi="仿宋_GB2312" w:cs="仿宋_GB2312" w:eastAsia="仿宋_GB2312"/>
                <w:sz w:val="21"/>
              </w:rPr>
              <w:t>5.电池：碱性5号或7号电池，非专用电池；</w:t>
            </w:r>
          </w:p>
          <w:p>
            <w:pPr>
              <w:pStyle w:val="null3"/>
            </w:pPr>
            <w:r>
              <w:rPr>
                <w:rFonts w:ascii="仿宋_GB2312" w:hAnsi="仿宋_GB2312" w:cs="仿宋_GB2312" w:eastAsia="仿宋_GB2312"/>
                <w:sz w:val="21"/>
              </w:rPr>
              <w:t>6.电池模式：≥3种；</w:t>
            </w:r>
          </w:p>
          <w:p>
            <w:pPr>
              <w:pStyle w:val="null3"/>
            </w:pPr>
            <w:r>
              <w:rPr>
                <w:rFonts w:ascii="仿宋_GB2312" w:hAnsi="仿宋_GB2312" w:cs="仿宋_GB2312" w:eastAsia="仿宋_GB2312"/>
                <w:sz w:val="21"/>
              </w:rPr>
              <w:t>7</w:t>
            </w:r>
            <w:r>
              <w:rPr>
                <w:rFonts w:ascii="仿宋_GB2312" w:hAnsi="仿宋_GB2312" w:cs="仿宋_GB2312" w:eastAsia="仿宋_GB2312"/>
                <w:sz w:val="21"/>
              </w:rPr>
              <w:t>.电池状态显示：彩色图标显示；</w:t>
            </w:r>
          </w:p>
          <w:p>
            <w:pPr>
              <w:pStyle w:val="null3"/>
            </w:pPr>
            <w:r>
              <w:rPr>
                <w:rFonts w:ascii="仿宋_GB2312" w:hAnsi="仿宋_GB2312" w:cs="仿宋_GB2312" w:eastAsia="仿宋_GB2312"/>
                <w:sz w:val="21"/>
              </w:rPr>
              <w:t>8.储药器状态显示：彩色图标显示</w:t>
            </w:r>
            <w:r>
              <w:rPr>
                <w:rFonts w:ascii="仿宋_GB2312" w:hAnsi="仿宋_GB2312" w:cs="仿宋_GB2312" w:eastAsia="仿宋_GB2312"/>
                <w:sz w:val="21"/>
              </w:rPr>
              <w:t>；</w:t>
            </w:r>
          </w:p>
          <w:p>
            <w:pPr>
              <w:pStyle w:val="null3"/>
            </w:pPr>
            <w:r>
              <w:rPr>
                <w:rFonts w:ascii="仿宋_GB2312" w:hAnsi="仿宋_GB2312" w:cs="仿宋_GB2312" w:eastAsia="仿宋_GB2312"/>
                <w:sz w:val="21"/>
              </w:rPr>
              <w:t>9.基础率最小步长：≤0.025U/小时；</w:t>
            </w:r>
          </w:p>
          <w:p>
            <w:pPr>
              <w:pStyle w:val="null3"/>
            </w:pPr>
            <w:r>
              <w:rPr>
                <w:rFonts w:ascii="仿宋_GB2312" w:hAnsi="仿宋_GB2312" w:cs="仿宋_GB2312" w:eastAsia="仿宋_GB2312"/>
                <w:sz w:val="21"/>
              </w:rPr>
              <w:t>10.基础率范围：(0.000～35.0) U/小时；</w:t>
            </w:r>
          </w:p>
          <w:p>
            <w:pPr>
              <w:pStyle w:val="null3"/>
            </w:pPr>
            <w:r>
              <w:rPr>
                <w:rFonts w:ascii="仿宋_GB2312" w:hAnsi="仿宋_GB2312" w:cs="仿宋_GB2312" w:eastAsia="仿宋_GB2312"/>
                <w:sz w:val="21"/>
              </w:rPr>
              <w:t>11.基础率时段：≥40段；</w:t>
            </w:r>
          </w:p>
          <w:p>
            <w:pPr>
              <w:pStyle w:val="null3"/>
            </w:pPr>
            <w:r>
              <w:rPr>
                <w:rFonts w:ascii="仿宋_GB2312" w:hAnsi="仿宋_GB2312" w:cs="仿宋_GB2312" w:eastAsia="仿宋_GB2312"/>
                <w:sz w:val="21"/>
              </w:rPr>
              <w:t>12.临时基础率功能：输注率模式、百分比模式0～200%，步进5%；</w:t>
            </w:r>
          </w:p>
          <w:p>
            <w:pPr>
              <w:pStyle w:val="null3"/>
            </w:pPr>
            <w:r>
              <w:rPr>
                <w:rFonts w:ascii="仿宋_GB2312" w:hAnsi="仿宋_GB2312" w:cs="仿宋_GB2312" w:eastAsia="仿宋_GB2312"/>
                <w:sz w:val="21"/>
              </w:rPr>
              <w:t>13.临时基础率设定时间范围：30min～24h，增量时间＜20min；</w:t>
            </w:r>
          </w:p>
          <w:p>
            <w:pPr>
              <w:pStyle w:val="null3"/>
            </w:pPr>
            <w:r>
              <w:rPr>
                <w:rFonts w:ascii="仿宋_GB2312" w:hAnsi="仿宋_GB2312" w:cs="仿宋_GB2312" w:eastAsia="仿宋_GB2312"/>
                <w:sz w:val="21"/>
              </w:rPr>
              <w:t>14.临时基础率增加幅度：0.000～0.975U/小时，增量为0.025U/小时；1.00～9.95U/小时，增量为0.05U/小时；10.0U/小时～最大值基础率，增量为0.1U/小时；</w:t>
            </w:r>
          </w:p>
          <w:p>
            <w:pPr>
              <w:pStyle w:val="null3"/>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.大剂量增量：0.1U、0.05U或0.025U；</w:t>
            </w:r>
          </w:p>
          <w:p>
            <w:pPr>
              <w:pStyle w:val="null3"/>
            </w:pPr>
            <w:r>
              <w:rPr>
                <w:rFonts w:ascii="仿宋_GB2312" w:hAnsi="仿宋_GB2312" w:cs="仿宋_GB2312" w:eastAsia="仿宋_GB2312"/>
                <w:sz w:val="21"/>
              </w:rPr>
              <w:t>16.大剂量最小输注量：0.025U；</w:t>
            </w:r>
          </w:p>
          <w:p>
            <w:pPr>
              <w:pStyle w:val="null3"/>
            </w:pPr>
            <w:r>
              <w:rPr>
                <w:rFonts w:ascii="仿宋_GB2312" w:hAnsi="仿宋_GB2312" w:cs="仿宋_GB2312" w:eastAsia="仿宋_GB2312"/>
                <w:sz w:val="21"/>
              </w:rPr>
              <w:t>17.大剂量上限：0～75U可调；</w:t>
            </w:r>
          </w:p>
          <w:p>
            <w:pPr>
              <w:pStyle w:val="null3"/>
            </w:pPr>
            <w:r>
              <w:rPr>
                <w:rFonts w:ascii="仿宋_GB2312" w:hAnsi="仿宋_GB2312" w:cs="仿宋_GB2312" w:eastAsia="仿宋_GB2312"/>
                <w:sz w:val="21"/>
              </w:rPr>
              <w:t>18.大剂量输注速率：标准模式、快速模式等；</w:t>
            </w:r>
          </w:p>
          <w:p>
            <w:pPr>
              <w:pStyle w:val="null3"/>
            </w:pPr>
            <w:r>
              <w:rPr>
                <w:rFonts w:ascii="仿宋_GB2312" w:hAnsi="仿宋_GB2312" w:cs="仿宋_GB2312" w:eastAsia="仿宋_GB2312"/>
                <w:sz w:val="21"/>
              </w:rPr>
              <w:t>19.大剂量输注方式：手动大剂量(常规大剂量/方波大剂量/双波大剂量)、大剂量向导、声响大剂量等；</w:t>
            </w:r>
          </w:p>
          <w:p>
            <w:pPr>
              <w:pStyle w:val="null3"/>
            </w:pPr>
            <w:r>
              <w:rPr>
                <w:rFonts w:ascii="仿宋_GB2312" w:hAnsi="仿宋_GB2312" w:cs="仿宋_GB2312" w:eastAsia="仿宋_GB2312"/>
                <w:sz w:val="21"/>
              </w:rPr>
              <w:t>20.双波模式下方波持续时间：30min～8h；</w:t>
            </w:r>
          </w:p>
          <w:p>
            <w:pPr>
              <w:pStyle w:val="null3"/>
            </w:pPr>
            <w:r>
              <w:rPr>
                <w:rFonts w:ascii="仿宋_GB2312" w:hAnsi="仿宋_GB2312" w:cs="仿宋_GB2312" w:eastAsia="仿宋_GB2312"/>
                <w:sz w:val="21"/>
              </w:rPr>
              <w:t>21.声响大剂量：步长可调整范围:0.1～2.0；</w:t>
            </w:r>
          </w:p>
          <w:p>
            <w:pPr>
              <w:pStyle w:val="null3"/>
            </w:pPr>
            <w:r>
              <w:rPr>
                <w:rFonts w:ascii="仿宋_GB2312" w:hAnsi="仿宋_GB2312" w:cs="仿宋_GB2312" w:eastAsia="仿宋_GB2312"/>
                <w:sz w:val="21"/>
              </w:rPr>
              <w:t>22.具备预设大剂量功能；</w:t>
            </w:r>
          </w:p>
          <w:p>
            <w:pPr>
              <w:pStyle w:val="null3"/>
            </w:pPr>
            <w:r>
              <w:rPr>
                <w:rFonts w:ascii="仿宋_GB2312" w:hAnsi="仿宋_GB2312" w:cs="仿宋_GB2312" w:eastAsia="仿宋_GB2312"/>
                <w:sz w:val="21"/>
              </w:rPr>
              <w:t>23.暂停功能：同时暂停基础率+大剂量，可单独暂停大剂量/基础率；</w:t>
            </w:r>
          </w:p>
          <w:p>
            <w:pPr>
              <w:pStyle w:val="null3"/>
            </w:pPr>
            <w:r>
              <w:rPr>
                <w:rFonts w:ascii="仿宋_GB2312" w:hAnsi="仿宋_GB2312" w:cs="仿宋_GB2312" w:eastAsia="仿宋_GB2312"/>
                <w:sz w:val="21"/>
              </w:rPr>
              <w:t>24.大剂量输注时可进行其他功能的设置；</w:t>
            </w:r>
          </w:p>
          <w:p>
            <w:pPr>
              <w:pStyle w:val="null3"/>
            </w:pPr>
            <w:r>
              <w:rPr>
                <w:rFonts w:ascii="仿宋_GB2312" w:hAnsi="仿宋_GB2312" w:cs="仿宋_GB2312" w:eastAsia="仿宋_GB2312"/>
                <w:sz w:val="21"/>
              </w:rPr>
              <w:t>25.碳水化合物系数分段设置：≥8段；</w:t>
            </w:r>
          </w:p>
          <w:p>
            <w:pPr>
              <w:pStyle w:val="null3"/>
            </w:pPr>
            <w:r>
              <w:rPr>
                <w:rFonts w:ascii="仿宋_GB2312" w:hAnsi="仿宋_GB2312" w:cs="仿宋_GB2312" w:eastAsia="仿宋_GB2312"/>
                <w:sz w:val="21"/>
              </w:rPr>
              <w:t>26.碳水化合物系数范围：1.0～200g/U；</w:t>
            </w:r>
          </w:p>
          <w:p>
            <w:pPr>
              <w:pStyle w:val="null3"/>
            </w:pPr>
            <w:r>
              <w:rPr>
                <w:rFonts w:ascii="仿宋_GB2312" w:hAnsi="仿宋_GB2312" w:cs="仿宋_GB2312" w:eastAsia="仿宋_GB2312"/>
                <w:sz w:val="21"/>
              </w:rPr>
              <w:t>27.胰岛素敏感系数设置范：0.3～23mmol/L/U；</w:t>
            </w:r>
          </w:p>
          <w:p>
            <w:pPr>
              <w:pStyle w:val="null3"/>
            </w:pPr>
            <w:r>
              <w:rPr>
                <w:rFonts w:ascii="仿宋_GB2312" w:hAnsi="仿宋_GB2312" w:cs="仿宋_GB2312" w:eastAsia="仿宋_GB2312"/>
                <w:sz w:val="21"/>
              </w:rPr>
              <w:t>28.胰岛素泵配套持续葡萄糖检测系统精准度：平均绝对相对差（MARD）≦8.5%；</w:t>
            </w:r>
          </w:p>
          <w:p>
            <w:pPr>
              <w:pStyle w:val="null3"/>
            </w:pPr>
            <w:r>
              <w:rPr>
                <w:rFonts w:ascii="仿宋_GB2312" w:hAnsi="仿宋_GB2312" w:cs="仿宋_GB2312" w:eastAsia="仿宋_GB2312"/>
                <w:sz w:val="21"/>
              </w:rPr>
              <w:t>29.胰岛素泵配套葡萄糖传感器使用时长：≥160小时（7天）；</w:t>
            </w:r>
          </w:p>
          <w:p>
            <w:pPr>
              <w:pStyle w:val="null3"/>
            </w:pPr>
            <w:r>
              <w:rPr>
                <w:rFonts w:ascii="仿宋_GB2312" w:hAnsi="仿宋_GB2312" w:cs="仿宋_GB2312" w:eastAsia="仿宋_GB2312"/>
                <w:sz w:val="21"/>
              </w:rPr>
              <w:t>30.每日血糖数值要求：每5分钟记录并显示1个数值，全天≥226个血糖值；</w:t>
            </w:r>
          </w:p>
          <w:p>
            <w:pPr>
              <w:pStyle w:val="null3"/>
            </w:pPr>
            <w:r>
              <w:rPr>
                <w:rFonts w:ascii="仿宋_GB2312" w:hAnsi="仿宋_GB2312" w:cs="仿宋_GB2312" w:eastAsia="仿宋_GB2312"/>
                <w:sz w:val="21"/>
              </w:rPr>
              <w:t>31.校准要求：至少每12小时校准一次；</w:t>
            </w:r>
          </w:p>
          <w:p>
            <w:pPr>
              <w:pStyle w:val="null3"/>
            </w:pPr>
            <w:r>
              <w:rPr>
                <w:rFonts w:ascii="仿宋_GB2312" w:hAnsi="仿宋_GB2312" w:cs="仿宋_GB2312" w:eastAsia="仿宋_GB2312"/>
                <w:sz w:val="21"/>
              </w:rPr>
              <w:t>32.安全性：能提前10-60min预警高低血糖，个性化报警阈值设置。</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标的名称：便携式心电监护仪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rPr>
              <w:t>便携式心电监护仪</w:t>
            </w:r>
          </w:p>
          <w:p>
            <w:pPr>
              <w:pStyle w:val="null3"/>
            </w:pPr>
            <w:r>
              <w:rPr>
                <w:rFonts w:ascii="仿宋_GB2312" w:hAnsi="仿宋_GB2312" w:cs="仿宋_GB2312" w:eastAsia="仿宋_GB2312"/>
                <w:sz w:val="21"/>
              </w:rPr>
              <w:t>1.</w:t>
            </w:r>
            <w:r>
              <w:rPr>
                <w:rFonts w:ascii="仿宋_GB2312" w:hAnsi="仿宋_GB2312" w:cs="仿宋_GB2312" w:eastAsia="仿宋_GB2312"/>
                <w:sz w:val="21"/>
              </w:rPr>
              <w:t>适用于成人、小儿、新生儿的监测</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转运监护仪，满足救护车，直升飞机和固定翼飞机</w:t>
            </w:r>
            <w:r>
              <w:rPr>
                <w:rFonts w:ascii="仿宋_GB2312" w:hAnsi="仿宋_GB2312" w:cs="仿宋_GB2312" w:eastAsia="仿宋_GB2312"/>
                <w:sz w:val="21"/>
              </w:rPr>
              <w:t>,通过相关转运标准</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英寸彩色触摸显示屏，支持屏幕手势滑动操作，支持穿戴医用防护手套操作</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重量</w:t>
            </w:r>
            <w:r>
              <w:rPr>
                <w:rFonts w:ascii="仿宋_GB2312" w:hAnsi="仿宋_GB2312" w:cs="仿宋_GB2312" w:eastAsia="仿宋_GB2312"/>
                <w:sz w:val="21"/>
              </w:rPr>
              <w:t>≤1Kg</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IP44防尘防水</w:t>
            </w:r>
            <w:r>
              <w:rPr>
                <w:rFonts w:ascii="仿宋_GB2312" w:hAnsi="仿宋_GB2312" w:cs="仿宋_GB2312" w:eastAsia="仿宋_GB2312"/>
                <w:sz w:val="21"/>
              </w:rPr>
              <w:t>；</w:t>
            </w:r>
          </w:p>
          <w:p>
            <w:pPr>
              <w:pStyle w:val="null3"/>
            </w:pPr>
            <w:r>
              <w:rPr>
                <w:rFonts w:ascii="仿宋_GB2312" w:hAnsi="仿宋_GB2312" w:cs="仿宋_GB2312" w:eastAsia="仿宋_GB2312"/>
                <w:sz w:val="21"/>
              </w:rPr>
              <w:t>6.支持</w:t>
            </w:r>
            <w:r>
              <w:rPr>
                <w:rFonts w:ascii="仿宋_GB2312" w:hAnsi="仿宋_GB2312" w:cs="仿宋_GB2312" w:eastAsia="仿宋_GB2312"/>
                <w:sz w:val="21"/>
              </w:rPr>
              <w:t>1.2米</w:t>
            </w:r>
            <w:r>
              <w:rPr>
                <w:rFonts w:ascii="仿宋_GB2312" w:hAnsi="仿宋_GB2312" w:cs="仿宋_GB2312" w:eastAsia="仿宋_GB2312"/>
                <w:sz w:val="21"/>
              </w:rPr>
              <w:t>抗</w:t>
            </w:r>
            <w:r>
              <w:rPr>
                <w:rFonts w:ascii="仿宋_GB2312" w:hAnsi="仿宋_GB2312" w:cs="仿宋_GB2312" w:eastAsia="仿宋_GB2312"/>
                <w:sz w:val="21"/>
              </w:rPr>
              <w:t>跌落</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内置锂电池供电，支持</w:t>
            </w:r>
            <w:r>
              <w:rPr>
                <w:rFonts w:ascii="仿宋_GB2312" w:hAnsi="仿宋_GB2312" w:cs="仿宋_GB2312" w:eastAsia="仿宋_GB2312"/>
                <w:sz w:val="21"/>
              </w:rPr>
              <w:t>≥5小时的持续监测</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内置</w:t>
            </w:r>
            <w:r>
              <w:rPr>
                <w:rFonts w:ascii="仿宋_GB2312" w:hAnsi="仿宋_GB2312" w:cs="仿宋_GB2312" w:eastAsia="仿宋_GB2312"/>
                <w:sz w:val="21"/>
              </w:rPr>
              <w:t>DC电源接口，可以进行车载充电</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具备</w:t>
            </w:r>
            <w:r>
              <w:rPr>
                <w:rFonts w:ascii="仿宋_GB2312" w:hAnsi="仿宋_GB2312" w:cs="仿宋_GB2312" w:eastAsia="仿宋_GB2312"/>
                <w:sz w:val="21"/>
              </w:rPr>
              <w:t>3/5导心电，阻抗呼吸，血氧、无创血压、2通道体温</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支持双通道有创压监测</w:t>
            </w:r>
            <w:r>
              <w:rPr>
                <w:rFonts w:ascii="仿宋_GB2312" w:hAnsi="仿宋_GB2312" w:cs="仿宋_GB2312" w:eastAsia="仿宋_GB2312"/>
                <w:sz w:val="21"/>
              </w:rPr>
              <w:t>；</w:t>
            </w:r>
          </w:p>
          <w:p>
            <w:pPr>
              <w:pStyle w:val="null3"/>
            </w:pPr>
            <w:r>
              <w:rPr>
                <w:rFonts w:ascii="仿宋_GB2312" w:hAnsi="仿宋_GB2312" w:cs="仿宋_GB2312" w:eastAsia="仿宋_GB2312"/>
                <w:sz w:val="21"/>
              </w:rPr>
              <w:t>11.</w:t>
            </w:r>
            <w:r>
              <w:rPr>
                <w:rFonts w:ascii="仿宋_GB2312" w:hAnsi="仿宋_GB2312" w:cs="仿宋_GB2312" w:eastAsia="仿宋_GB2312"/>
                <w:sz w:val="21"/>
              </w:rPr>
              <w:t>转运监护仪支持插入床旁监护仪插槽作为参数模块使用，即插即用</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具有多导心电监护算法</w:t>
            </w:r>
            <w:r>
              <w:rPr>
                <w:rFonts w:ascii="仿宋_GB2312" w:hAnsi="仿宋_GB2312" w:cs="仿宋_GB2312" w:eastAsia="仿宋_GB2312"/>
                <w:sz w:val="21"/>
              </w:rPr>
              <w:t>，同步分析</w:t>
            </w:r>
            <w:r>
              <w:rPr>
                <w:rFonts w:ascii="仿宋_GB2312" w:hAnsi="仿宋_GB2312" w:cs="仿宋_GB2312" w:eastAsia="仿宋_GB2312"/>
                <w:sz w:val="21"/>
              </w:rPr>
              <w:t>≥4通道心电波形</w:t>
            </w:r>
            <w:r>
              <w:rPr>
                <w:rFonts w:ascii="仿宋_GB2312" w:hAnsi="仿宋_GB2312" w:cs="仿宋_GB2312" w:eastAsia="仿宋_GB2312"/>
                <w:sz w:val="21"/>
              </w:rPr>
              <w:t>；</w:t>
            </w:r>
          </w:p>
          <w:p>
            <w:pPr>
              <w:pStyle w:val="null3"/>
            </w:pPr>
            <w:r>
              <w:rPr>
                <w:rFonts w:ascii="仿宋_GB2312" w:hAnsi="仿宋_GB2312" w:cs="仿宋_GB2312" w:eastAsia="仿宋_GB2312"/>
                <w:sz w:val="21"/>
              </w:rPr>
              <w:t>13.</w:t>
            </w:r>
            <w:r>
              <w:rPr>
                <w:rFonts w:ascii="仿宋_GB2312" w:hAnsi="仿宋_GB2312" w:cs="仿宋_GB2312" w:eastAsia="仿宋_GB2312"/>
                <w:sz w:val="21"/>
              </w:rPr>
              <w:t>心率测量范围：成人</w:t>
            </w: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-300 bpm，小儿/新生儿</w:t>
            </w: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- 350 bpm</w:t>
            </w:r>
            <w:r>
              <w:rPr>
                <w:rFonts w:ascii="仿宋_GB2312" w:hAnsi="仿宋_GB2312" w:cs="仿宋_GB2312" w:eastAsia="仿宋_GB2312"/>
                <w:sz w:val="21"/>
              </w:rPr>
              <w:t>；</w:t>
            </w:r>
          </w:p>
          <w:p>
            <w:pPr>
              <w:pStyle w:val="null3"/>
            </w:pPr>
            <w:r>
              <w:rPr>
                <w:rFonts w:ascii="仿宋_GB2312" w:hAnsi="仿宋_GB2312" w:cs="仿宋_GB2312" w:eastAsia="仿宋_GB2312"/>
                <w:sz w:val="21"/>
              </w:rPr>
              <w:t>14.</w:t>
            </w:r>
            <w:r>
              <w:rPr>
                <w:rFonts w:ascii="仿宋_GB2312" w:hAnsi="仿宋_GB2312" w:cs="仿宋_GB2312" w:eastAsia="仿宋_GB2312"/>
                <w:sz w:val="21"/>
              </w:rPr>
              <w:t>波速</w:t>
            </w:r>
            <w:r>
              <w:rPr>
                <w:rFonts w:ascii="仿宋_GB2312" w:hAnsi="仿宋_GB2312" w:cs="仿宋_GB2312" w:eastAsia="仿宋_GB2312"/>
                <w:sz w:val="21"/>
              </w:rPr>
              <w:t>50mm/s，25 mm/s、12.5 mm/s、6.25 mm/s</w:t>
            </w:r>
            <w:r>
              <w:rPr>
                <w:rFonts w:ascii="仿宋_GB2312" w:hAnsi="仿宋_GB2312" w:cs="仿宋_GB2312" w:eastAsia="仿宋_GB2312"/>
                <w:sz w:val="21"/>
              </w:rPr>
              <w:t>等</w:t>
            </w:r>
            <w:r>
              <w:rPr>
                <w:rFonts w:ascii="仿宋_GB2312" w:hAnsi="仿宋_GB2312" w:cs="仿宋_GB2312" w:eastAsia="仿宋_GB2312"/>
                <w:sz w:val="21"/>
              </w:rPr>
              <w:t>可选</w:t>
            </w:r>
            <w:r>
              <w:rPr>
                <w:rFonts w:ascii="仿宋_GB2312" w:hAnsi="仿宋_GB2312" w:cs="仿宋_GB2312" w:eastAsia="仿宋_GB2312"/>
                <w:sz w:val="21"/>
              </w:rPr>
              <w:t>；</w:t>
            </w:r>
          </w:p>
          <w:p>
            <w:pPr>
              <w:pStyle w:val="null3"/>
            </w:pPr>
            <w:r>
              <w:rPr>
                <w:rFonts w:ascii="仿宋_GB2312" w:hAnsi="仿宋_GB2312" w:cs="仿宋_GB2312" w:eastAsia="仿宋_GB2312"/>
                <w:sz w:val="21"/>
              </w:rPr>
              <w:t>15.</w:t>
            </w:r>
            <w:r>
              <w:rPr>
                <w:rFonts w:ascii="仿宋_GB2312" w:hAnsi="仿宋_GB2312" w:cs="仿宋_GB2312" w:eastAsia="仿宋_GB2312"/>
                <w:sz w:val="21"/>
              </w:rPr>
              <w:t>滤波模式</w:t>
            </w:r>
            <w:r>
              <w:rPr>
                <w:rFonts w:ascii="仿宋_GB2312" w:hAnsi="仿宋_GB2312" w:cs="仿宋_GB2312" w:eastAsia="仿宋_GB2312"/>
                <w:sz w:val="21"/>
              </w:rPr>
              <w:t>、</w:t>
            </w:r>
            <w:r>
              <w:rPr>
                <w:rFonts w:ascii="仿宋_GB2312" w:hAnsi="仿宋_GB2312" w:cs="仿宋_GB2312" w:eastAsia="仿宋_GB2312"/>
                <w:sz w:val="21"/>
              </w:rPr>
              <w:t>诊断模式（</w:t>
            </w:r>
            <w:r>
              <w:rPr>
                <w:rFonts w:ascii="仿宋_GB2312" w:hAnsi="仿宋_GB2312" w:cs="仿宋_GB2312" w:eastAsia="仿宋_GB2312"/>
                <w:sz w:val="21"/>
              </w:rPr>
              <w:t>0.05 -150Hz），监护模式（0.5 -40Hz），ST模式（0.05 - 40Hz），手术模式（1-20Hz）</w:t>
            </w:r>
            <w:r>
              <w:rPr>
                <w:rFonts w:ascii="仿宋_GB2312" w:hAnsi="仿宋_GB2312" w:cs="仿宋_GB2312" w:eastAsia="仿宋_GB2312"/>
                <w:sz w:val="21"/>
              </w:rPr>
              <w:t>等；</w:t>
            </w:r>
          </w:p>
          <w:p>
            <w:pPr>
              <w:pStyle w:val="null3"/>
            </w:pPr>
            <w:r>
              <w:rPr>
                <w:rFonts w:ascii="仿宋_GB2312" w:hAnsi="仿宋_GB2312" w:cs="仿宋_GB2312" w:eastAsia="仿宋_GB2312"/>
                <w:sz w:val="21"/>
              </w:rPr>
              <w:t>16.具备</w:t>
            </w:r>
            <w:r>
              <w:rPr>
                <w:rFonts w:ascii="仿宋_GB2312" w:hAnsi="仿宋_GB2312" w:cs="仿宋_GB2312" w:eastAsia="仿宋_GB2312"/>
                <w:sz w:val="21"/>
              </w:rPr>
              <w:t>房颤及室上性心律失常分析功能</w:t>
            </w:r>
            <w:r>
              <w:rPr>
                <w:rFonts w:ascii="仿宋_GB2312" w:hAnsi="仿宋_GB2312" w:cs="仿宋_GB2312" w:eastAsia="仿宋_GB2312"/>
                <w:sz w:val="21"/>
              </w:rPr>
              <w:t>，标配支持</w:t>
            </w:r>
            <w:r>
              <w:rPr>
                <w:rFonts w:ascii="仿宋_GB2312" w:hAnsi="仿宋_GB2312" w:cs="仿宋_GB2312" w:eastAsia="仿宋_GB2312"/>
                <w:sz w:val="21"/>
              </w:rPr>
              <w:t>≥20种实时心律失常分析；</w:t>
            </w:r>
          </w:p>
          <w:p>
            <w:pPr>
              <w:pStyle w:val="null3"/>
            </w:pPr>
            <w:r>
              <w:rPr>
                <w:rFonts w:ascii="仿宋_GB2312" w:hAnsi="仿宋_GB2312" w:cs="仿宋_GB2312" w:eastAsia="仿宋_GB2312"/>
                <w:sz w:val="21"/>
              </w:rPr>
              <w:t>17.支持</w:t>
            </w:r>
            <w:r>
              <w:rPr>
                <w:rFonts w:ascii="仿宋_GB2312" w:hAnsi="仿宋_GB2312" w:cs="仿宋_GB2312" w:eastAsia="仿宋_GB2312"/>
                <w:sz w:val="21"/>
              </w:rPr>
              <w:t>ST段分析，提供显示和存储ST值和每个ST的模板</w:t>
            </w:r>
            <w:r>
              <w:rPr>
                <w:rFonts w:ascii="仿宋_GB2312" w:hAnsi="仿宋_GB2312" w:cs="仿宋_GB2312" w:eastAsia="仿宋_GB2312"/>
                <w:sz w:val="21"/>
              </w:rPr>
              <w:t>；</w:t>
            </w:r>
          </w:p>
          <w:p>
            <w:pPr>
              <w:pStyle w:val="null3"/>
            </w:pPr>
            <w:r>
              <w:rPr>
                <w:rFonts w:ascii="仿宋_GB2312" w:hAnsi="仿宋_GB2312" w:cs="仿宋_GB2312" w:eastAsia="仿宋_GB2312"/>
                <w:sz w:val="21"/>
              </w:rPr>
              <w:t>18.</w:t>
            </w:r>
            <w:r>
              <w:rPr>
                <w:rFonts w:ascii="仿宋_GB2312" w:hAnsi="仿宋_GB2312" w:cs="仿宋_GB2312" w:eastAsia="仿宋_GB2312"/>
                <w:sz w:val="21"/>
              </w:rPr>
              <w:t>具有</w:t>
            </w:r>
            <w:r>
              <w:rPr>
                <w:rFonts w:ascii="仿宋_GB2312" w:hAnsi="仿宋_GB2312" w:cs="仿宋_GB2312" w:eastAsia="仿宋_GB2312"/>
                <w:sz w:val="21"/>
              </w:rPr>
              <w:t>QT/QTc测量功能，提供QT，QTc和ΔQTc参数值</w:t>
            </w:r>
            <w:r>
              <w:rPr>
                <w:rFonts w:ascii="仿宋_GB2312" w:hAnsi="仿宋_GB2312" w:cs="仿宋_GB2312" w:eastAsia="仿宋_GB2312"/>
                <w:sz w:val="21"/>
              </w:rPr>
              <w:t>；</w:t>
            </w:r>
          </w:p>
          <w:p>
            <w:pPr>
              <w:pStyle w:val="null3"/>
            </w:pPr>
            <w:r>
              <w:rPr>
                <w:rFonts w:ascii="仿宋_GB2312" w:hAnsi="仿宋_GB2312" w:cs="仿宋_GB2312" w:eastAsia="仿宋_GB2312"/>
                <w:sz w:val="21"/>
              </w:rPr>
              <w:t>19.支持</w:t>
            </w:r>
            <w:r>
              <w:rPr>
                <w:rFonts w:ascii="仿宋_GB2312" w:hAnsi="仿宋_GB2312" w:cs="仿宋_GB2312" w:eastAsia="仿宋_GB2312"/>
                <w:sz w:val="21"/>
              </w:rPr>
              <w:t>双通道体温测量，提供两通道体温测量差值显示</w:t>
            </w:r>
            <w:r>
              <w:rPr>
                <w:rFonts w:ascii="仿宋_GB2312" w:hAnsi="仿宋_GB2312" w:cs="仿宋_GB2312" w:eastAsia="仿宋_GB2312"/>
                <w:sz w:val="21"/>
              </w:rPr>
              <w:t>；</w:t>
            </w:r>
          </w:p>
          <w:p>
            <w:pPr>
              <w:pStyle w:val="null3"/>
            </w:pPr>
            <w:r>
              <w:rPr>
                <w:rFonts w:ascii="仿宋_GB2312" w:hAnsi="仿宋_GB2312" w:cs="仿宋_GB2312" w:eastAsia="仿宋_GB2312"/>
                <w:sz w:val="21"/>
              </w:rPr>
              <w:t>20.具备</w:t>
            </w:r>
            <w:r>
              <w:rPr>
                <w:rFonts w:ascii="仿宋_GB2312" w:hAnsi="仿宋_GB2312" w:cs="仿宋_GB2312" w:eastAsia="仿宋_GB2312"/>
                <w:sz w:val="21"/>
              </w:rPr>
              <w:t>手动、自动间隔、连续、序列</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种无创血压测量模式</w:t>
            </w:r>
            <w:r>
              <w:rPr>
                <w:rFonts w:ascii="仿宋_GB2312" w:hAnsi="仿宋_GB2312" w:cs="仿宋_GB2312" w:eastAsia="仿宋_GB2312"/>
                <w:sz w:val="21"/>
              </w:rPr>
              <w:t>；</w:t>
            </w:r>
          </w:p>
          <w:p>
            <w:pPr>
              <w:pStyle w:val="null3"/>
            </w:pPr>
            <w:r>
              <w:rPr>
                <w:rFonts w:ascii="仿宋_GB2312" w:hAnsi="仿宋_GB2312" w:cs="仿宋_GB2312" w:eastAsia="仿宋_GB2312"/>
                <w:sz w:val="21"/>
              </w:rPr>
              <w:t>21.</w:t>
            </w:r>
            <w:r>
              <w:rPr>
                <w:rFonts w:ascii="仿宋_GB2312" w:hAnsi="仿宋_GB2312" w:cs="仿宋_GB2312" w:eastAsia="仿宋_GB2312"/>
                <w:sz w:val="21"/>
              </w:rPr>
              <w:t>IBP测量范围：-50 – 360 mmHg，支持实时PPV测量</w:t>
            </w:r>
            <w:r>
              <w:rPr>
                <w:rFonts w:ascii="仿宋_GB2312" w:hAnsi="仿宋_GB2312" w:cs="仿宋_GB2312" w:eastAsia="仿宋_GB2312"/>
                <w:sz w:val="21"/>
              </w:rPr>
              <w:t>；</w:t>
            </w:r>
          </w:p>
          <w:p>
            <w:pPr>
              <w:pStyle w:val="null3"/>
            </w:pPr>
            <w:r>
              <w:rPr>
                <w:rFonts w:ascii="仿宋_GB2312" w:hAnsi="仿宋_GB2312" w:cs="仿宋_GB2312" w:eastAsia="仿宋_GB2312"/>
                <w:sz w:val="21"/>
              </w:rPr>
              <w:t>22.</w:t>
            </w:r>
            <w:r>
              <w:rPr>
                <w:rFonts w:ascii="仿宋_GB2312" w:hAnsi="仿宋_GB2312" w:cs="仿宋_GB2312" w:eastAsia="仿宋_GB2312"/>
                <w:sz w:val="21"/>
              </w:rPr>
              <w:t>≥800条事件回顾。每条报警事件存储</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秒三道相关波形，以及报警触发时所有测量参数值</w:t>
            </w:r>
            <w:r>
              <w:rPr>
                <w:rFonts w:ascii="仿宋_GB2312" w:hAnsi="仿宋_GB2312" w:cs="仿宋_GB2312" w:eastAsia="仿宋_GB2312"/>
                <w:sz w:val="21"/>
              </w:rPr>
              <w:t>；</w:t>
            </w:r>
          </w:p>
          <w:p>
            <w:pPr>
              <w:pStyle w:val="null3"/>
            </w:pPr>
            <w:r>
              <w:rPr>
                <w:rFonts w:ascii="仿宋_GB2312" w:hAnsi="仿宋_GB2312" w:cs="仿宋_GB2312" w:eastAsia="仿宋_GB2312"/>
                <w:sz w:val="21"/>
              </w:rPr>
              <w:t>23.</w:t>
            </w:r>
            <w:r>
              <w:rPr>
                <w:rFonts w:ascii="仿宋_GB2312" w:hAnsi="仿宋_GB2312" w:cs="仿宋_GB2312" w:eastAsia="仿宋_GB2312"/>
                <w:sz w:val="21"/>
              </w:rPr>
              <w:t>≥800条NIBP测量结果回顾</w:t>
            </w:r>
            <w:r>
              <w:rPr>
                <w:rFonts w:ascii="仿宋_GB2312" w:hAnsi="仿宋_GB2312" w:cs="仿宋_GB2312" w:eastAsia="仿宋_GB2312"/>
                <w:sz w:val="21"/>
              </w:rPr>
              <w:t>；</w:t>
            </w:r>
          </w:p>
          <w:p>
            <w:pPr>
              <w:pStyle w:val="null3"/>
            </w:pPr>
            <w:r>
              <w:rPr>
                <w:rFonts w:ascii="仿宋_GB2312" w:hAnsi="仿宋_GB2312" w:cs="仿宋_GB2312" w:eastAsia="仿宋_GB2312"/>
                <w:sz w:val="21"/>
              </w:rPr>
              <w:t>24.</w:t>
            </w:r>
            <w:r>
              <w:rPr>
                <w:rFonts w:ascii="仿宋_GB2312" w:hAnsi="仿宋_GB2312" w:cs="仿宋_GB2312" w:eastAsia="仿宋_GB2312"/>
                <w:sz w:val="21"/>
              </w:rPr>
              <w:t>≥40小时全息波形回顾</w:t>
            </w:r>
            <w:r>
              <w:rPr>
                <w:rFonts w:ascii="仿宋_GB2312" w:hAnsi="仿宋_GB2312" w:cs="仿宋_GB2312" w:eastAsia="仿宋_GB2312"/>
                <w:sz w:val="21"/>
              </w:rPr>
              <w:t>；</w:t>
            </w:r>
          </w:p>
          <w:p>
            <w:pPr>
              <w:pStyle w:val="null3"/>
            </w:pPr>
            <w:r>
              <w:rPr>
                <w:rFonts w:ascii="仿宋_GB2312" w:hAnsi="仿宋_GB2312" w:cs="仿宋_GB2312" w:eastAsia="仿宋_GB2312"/>
                <w:sz w:val="21"/>
              </w:rPr>
              <w:t>25.</w:t>
            </w:r>
            <w:r>
              <w:rPr>
                <w:rFonts w:ascii="仿宋_GB2312" w:hAnsi="仿宋_GB2312" w:cs="仿宋_GB2312" w:eastAsia="仿宋_GB2312"/>
                <w:sz w:val="21"/>
              </w:rPr>
              <w:t>≥100小时趋势数据回顾</w:t>
            </w:r>
            <w:r>
              <w:rPr>
                <w:rFonts w:ascii="仿宋_GB2312" w:hAnsi="仿宋_GB2312" w:cs="仿宋_GB2312" w:eastAsia="仿宋_GB2312"/>
                <w:sz w:val="21"/>
              </w:rPr>
              <w:t>；</w:t>
            </w:r>
          </w:p>
          <w:p>
            <w:pPr>
              <w:pStyle w:val="null3"/>
            </w:pPr>
            <w:r>
              <w:rPr>
                <w:rFonts w:ascii="仿宋_GB2312" w:hAnsi="仿宋_GB2312" w:cs="仿宋_GB2312" w:eastAsia="仿宋_GB2312"/>
                <w:sz w:val="21"/>
              </w:rPr>
              <w:t>26.</w:t>
            </w:r>
            <w:r>
              <w:rPr>
                <w:rFonts w:ascii="仿宋_GB2312" w:hAnsi="仿宋_GB2312" w:cs="仿宋_GB2312" w:eastAsia="仿宋_GB2312"/>
                <w:sz w:val="21"/>
              </w:rPr>
              <w:t>产品设计使用年限</w:t>
            </w:r>
            <w:r>
              <w:rPr>
                <w:rFonts w:ascii="仿宋_GB2312" w:hAnsi="仿宋_GB2312" w:cs="仿宋_GB2312" w:eastAsia="仿宋_GB2312"/>
                <w:sz w:val="21"/>
              </w:rPr>
              <w:t>≥10年</w:t>
            </w:r>
            <w:r>
              <w:rPr>
                <w:rFonts w:ascii="仿宋_GB2312" w:hAnsi="仿宋_GB2312" w:cs="仿宋_GB2312" w:eastAsia="仿宋_GB2312"/>
                <w:sz w:val="21"/>
              </w:rPr>
              <w:t>；</w:t>
            </w:r>
          </w:p>
          <w:p>
            <w:pPr>
              <w:pStyle w:val="null3"/>
            </w:pPr>
            <w:r>
              <w:rPr>
                <w:rFonts w:ascii="仿宋_GB2312" w:hAnsi="仿宋_GB2312" w:cs="仿宋_GB2312" w:eastAsia="仿宋_GB2312"/>
                <w:sz w:val="21"/>
              </w:rPr>
              <w:t>27.配置要求；</w:t>
            </w:r>
          </w:p>
          <w:p>
            <w:pPr>
              <w:pStyle w:val="null3"/>
            </w:pPr>
            <w:r>
              <w:rPr>
                <w:rFonts w:ascii="仿宋_GB2312" w:hAnsi="仿宋_GB2312" w:cs="仿宋_GB2312" w:eastAsia="仿宋_GB2312"/>
                <w:sz w:val="21"/>
              </w:rPr>
              <w:t>电动导联线</w:t>
            </w:r>
            <w:r>
              <w:rPr>
                <w:rFonts w:ascii="仿宋_GB2312" w:hAnsi="仿宋_GB2312" w:cs="仿宋_GB2312" w:eastAsia="仿宋_GB2312"/>
                <w:sz w:val="21"/>
              </w:rPr>
              <w:t>3组；</w:t>
            </w:r>
          </w:p>
          <w:p>
            <w:pPr>
              <w:pStyle w:val="null3"/>
            </w:pPr>
            <w:r>
              <w:rPr>
                <w:rFonts w:ascii="仿宋_GB2312" w:hAnsi="仿宋_GB2312" w:cs="仿宋_GB2312" w:eastAsia="仿宋_GB2312"/>
                <w:sz w:val="21"/>
              </w:rPr>
              <w:t>指脉氧导联线</w:t>
            </w:r>
            <w:r>
              <w:rPr>
                <w:rFonts w:ascii="仿宋_GB2312" w:hAnsi="仿宋_GB2312" w:cs="仿宋_GB2312" w:eastAsia="仿宋_GB2312"/>
                <w:sz w:val="21"/>
              </w:rPr>
              <w:t>3组。</w:t>
            </w:r>
          </w:p>
        </w:tc>
      </w:tr>
    </w:tbl>
    <w:p>
      <w:pPr>
        <w:pStyle w:val="null3"/>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rPr>
              <w:t>心电监护仪</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病人监护仪</w:t>
            </w:r>
            <w:r>
              <w:rPr>
                <w:rFonts w:ascii="仿宋_GB2312" w:hAnsi="仿宋_GB2312" w:cs="仿宋_GB2312" w:eastAsia="仿宋_GB2312"/>
                <w:sz w:val="21"/>
                <w:b/>
              </w:rPr>
              <w:t>（</w:t>
            </w:r>
            <w:r>
              <w:rPr>
                <w:rFonts w:ascii="仿宋_GB2312" w:hAnsi="仿宋_GB2312" w:cs="仿宋_GB2312" w:eastAsia="仿宋_GB2312"/>
                <w:sz w:val="21"/>
                <w:b/>
              </w:rPr>
              <w:t>20台）</w:t>
            </w:r>
          </w:p>
          <w:p>
            <w:pPr>
              <w:pStyle w:val="null3"/>
            </w:pPr>
            <w:r>
              <w:rPr>
                <w:rFonts w:ascii="仿宋_GB2312" w:hAnsi="仿宋_GB2312" w:cs="仿宋_GB2312" w:eastAsia="仿宋_GB2312"/>
                <w:sz w:val="21"/>
              </w:rPr>
              <w:t>1.便携一体式监护仪, 整机无风扇设计。</w:t>
            </w:r>
          </w:p>
          <w:p>
            <w:pPr>
              <w:pStyle w:val="null3"/>
            </w:pPr>
            <w:r>
              <w:rPr>
                <w:rFonts w:ascii="仿宋_GB2312" w:hAnsi="仿宋_GB2312" w:cs="仿宋_GB2312" w:eastAsia="仿宋_GB2312"/>
                <w:sz w:val="21"/>
              </w:rPr>
              <w:t>▲2.≥10寸彩色液晶触摸屏，分辨率≥1024*600，≥8通道波形显示。</w:t>
            </w:r>
          </w:p>
          <w:p>
            <w:pPr>
              <w:pStyle w:val="null3"/>
            </w:pPr>
            <w:r>
              <w:rPr>
                <w:rFonts w:ascii="仿宋_GB2312" w:hAnsi="仿宋_GB2312" w:cs="仿宋_GB2312" w:eastAsia="仿宋_GB2312"/>
                <w:sz w:val="21"/>
              </w:rPr>
              <w:t>3.屏幕配电容屏。</w:t>
            </w:r>
          </w:p>
          <w:p>
            <w:pPr>
              <w:pStyle w:val="null3"/>
            </w:pPr>
            <w:r>
              <w:rPr>
                <w:rFonts w:ascii="仿宋_GB2312" w:hAnsi="仿宋_GB2312" w:cs="仿宋_GB2312" w:eastAsia="仿宋_GB2312"/>
                <w:sz w:val="21"/>
              </w:rPr>
              <w:t>▲4.配锂电池，工作时间≥4.0小时。</w:t>
            </w:r>
          </w:p>
          <w:p>
            <w:pPr>
              <w:pStyle w:val="null3"/>
            </w:pPr>
            <w:r>
              <w:rPr>
                <w:rFonts w:ascii="仿宋_GB2312" w:hAnsi="仿宋_GB2312" w:cs="仿宋_GB2312" w:eastAsia="仿宋_GB2312"/>
                <w:sz w:val="21"/>
              </w:rPr>
              <w:t>5.安全规格：ECG, TEMP, SpO2 , NIBP监测参数，抗电击程度为防除颤CF型。</w:t>
            </w:r>
          </w:p>
          <w:p>
            <w:pPr>
              <w:pStyle w:val="null3"/>
            </w:pPr>
            <w:r>
              <w:rPr>
                <w:rFonts w:ascii="仿宋_GB2312" w:hAnsi="仿宋_GB2312" w:cs="仿宋_GB2312" w:eastAsia="仿宋_GB2312"/>
                <w:sz w:val="21"/>
              </w:rPr>
              <w:t>6.监护仪设计使用年限≥10年。</w:t>
            </w:r>
          </w:p>
          <w:p>
            <w:pPr>
              <w:pStyle w:val="null3"/>
            </w:pPr>
            <w:r>
              <w:rPr>
                <w:rFonts w:ascii="仿宋_GB2312" w:hAnsi="仿宋_GB2312" w:cs="仿宋_GB2312" w:eastAsia="仿宋_GB2312"/>
                <w:sz w:val="21"/>
              </w:rPr>
              <w:t>7.主机防水等级≥IPX1，支持</w:t>
            </w:r>
            <w:r>
              <w:rPr>
                <w:rFonts w:ascii="仿宋_GB2312" w:hAnsi="仿宋_GB2312" w:cs="仿宋_GB2312" w:eastAsia="仿宋_GB2312"/>
                <w:sz w:val="21"/>
              </w:rPr>
              <w:t>≥</w:t>
            </w:r>
            <w:r>
              <w:rPr>
                <w:rFonts w:ascii="仿宋_GB2312" w:hAnsi="仿宋_GB2312" w:cs="仿宋_GB2312" w:eastAsia="仿宋_GB2312"/>
                <w:sz w:val="21"/>
              </w:rPr>
              <w:t>0.70米抗跌落。</w:t>
            </w:r>
          </w:p>
          <w:p>
            <w:pPr>
              <w:pStyle w:val="null3"/>
            </w:pPr>
            <w:r>
              <w:rPr>
                <w:rFonts w:ascii="仿宋_GB2312" w:hAnsi="仿宋_GB2312" w:cs="仿宋_GB2312" w:eastAsia="仿宋_GB2312"/>
                <w:sz w:val="21"/>
              </w:rPr>
              <w:t>8.清洁消毒维护支持的消毒剂≥6种，在说明书中列举消毒剂的种类。</w:t>
            </w:r>
          </w:p>
          <w:p>
            <w:pPr>
              <w:pStyle w:val="null3"/>
            </w:pPr>
            <w:r>
              <w:rPr>
                <w:rFonts w:ascii="仿宋_GB2312" w:hAnsi="仿宋_GB2312" w:cs="仿宋_GB2312" w:eastAsia="仿宋_GB2312"/>
                <w:sz w:val="21"/>
              </w:rPr>
              <w:t>9.标准配置可监测心电，呼吸，无创血压，血氧饱和度，脉搏和体温，适用于成人、小儿和新生儿。</w:t>
            </w:r>
          </w:p>
          <w:p>
            <w:pPr>
              <w:pStyle w:val="null3"/>
            </w:pPr>
            <w:r>
              <w:rPr>
                <w:rFonts w:ascii="仿宋_GB2312" w:hAnsi="仿宋_GB2312" w:cs="仿宋_GB2312" w:eastAsia="仿宋_GB2312"/>
                <w:sz w:val="21"/>
              </w:rPr>
              <w:t>▲10.采用ECG多导同步分析技术。</w:t>
            </w:r>
          </w:p>
          <w:p>
            <w:pPr>
              <w:pStyle w:val="null3"/>
            </w:pPr>
            <w:r>
              <w:rPr>
                <w:rFonts w:ascii="仿宋_GB2312" w:hAnsi="仿宋_GB2312" w:cs="仿宋_GB2312" w:eastAsia="仿宋_GB2312"/>
                <w:sz w:val="21"/>
              </w:rPr>
              <w:t>11.具备智能导联脱落监测功能。</w:t>
            </w:r>
          </w:p>
          <w:p>
            <w:pPr>
              <w:pStyle w:val="null3"/>
            </w:pPr>
            <w:r>
              <w:rPr>
                <w:rFonts w:ascii="仿宋_GB2312" w:hAnsi="仿宋_GB2312" w:cs="仿宋_GB2312" w:eastAsia="仿宋_GB2312"/>
                <w:sz w:val="21"/>
              </w:rPr>
              <w:t>12.具备QRS阈值调节功能</w:t>
            </w:r>
          </w:p>
          <w:p>
            <w:pPr>
              <w:pStyle w:val="null3"/>
            </w:pPr>
            <w:r>
              <w:rPr>
                <w:rFonts w:ascii="仿宋_GB2312" w:hAnsi="仿宋_GB2312" w:cs="仿宋_GB2312" w:eastAsia="仿宋_GB2312"/>
                <w:sz w:val="21"/>
              </w:rPr>
              <w:t>13.心率监测范围：成人10～300bpm，小儿/新生儿：10～350bpm。</w:t>
            </w:r>
          </w:p>
          <w:p>
            <w:pPr>
              <w:pStyle w:val="null3"/>
            </w:pPr>
            <w:r>
              <w:rPr>
                <w:rFonts w:ascii="仿宋_GB2312" w:hAnsi="仿宋_GB2312" w:cs="仿宋_GB2312" w:eastAsia="仿宋_GB2312"/>
                <w:sz w:val="21"/>
              </w:rPr>
              <w:t>14.提供SpO2和PR的实时监测，SpO2的PR测量范围：20-300。</w:t>
            </w:r>
          </w:p>
          <w:p>
            <w:pPr>
              <w:pStyle w:val="null3"/>
            </w:pPr>
            <w:r>
              <w:rPr>
                <w:rFonts w:ascii="仿宋_GB2312" w:hAnsi="仿宋_GB2312" w:cs="仿宋_GB2312" w:eastAsia="仿宋_GB2312"/>
                <w:sz w:val="21"/>
              </w:rPr>
              <w:t>15.采用抗干扰和弱灌注血氧技术。</w:t>
            </w:r>
          </w:p>
          <w:p>
            <w:pPr>
              <w:pStyle w:val="null3"/>
            </w:pPr>
            <w:r>
              <w:rPr>
                <w:rFonts w:ascii="仿宋_GB2312" w:hAnsi="仿宋_GB2312" w:cs="仿宋_GB2312" w:eastAsia="仿宋_GB2312"/>
                <w:sz w:val="21"/>
              </w:rPr>
              <w:t>16.具备手动，自动，连续、序列和整点5种测量模式。</w:t>
            </w:r>
          </w:p>
          <w:p>
            <w:pPr>
              <w:pStyle w:val="null3"/>
            </w:pPr>
            <w:r>
              <w:rPr>
                <w:rFonts w:ascii="仿宋_GB2312" w:hAnsi="仿宋_GB2312" w:cs="仿宋_GB2312" w:eastAsia="仿宋_GB2312"/>
                <w:sz w:val="21"/>
              </w:rPr>
              <w:t>17.配置无创血压测量。无创血压成人测量范围：收缩压25～290mmH。</w:t>
            </w:r>
          </w:p>
          <w:p>
            <w:pPr>
              <w:pStyle w:val="null3"/>
            </w:pPr>
            <w:r>
              <w:rPr>
                <w:rFonts w:ascii="仿宋_GB2312" w:hAnsi="仿宋_GB2312" w:cs="仿宋_GB2312" w:eastAsia="仿宋_GB2312"/>
                <w:sz w:val="21"/>
              </w:rPr>
              <w:t>▲18.提供动态血压分析界面，包括平均血压、白天平均血压、夜间平均血压、最高血压、最低血压和正常血压比例等，直观快速了解过去24小时患者血压变化和分布情况。</w:t>
            </w:r>
          </w:p>
          <w:p>
            <w:pPr>
              <w:pStyle w:val="null3"/>
            </w:pPr>
            <w:r>
              <w:rPr>
                <w:rFonts w:ascii="仿宋_GB2312" w:hAnsi="仿宋_GB2312" w:cs="仿宋_GB2312" w:eastAsia="仿宋_GB2312"/>
                <w:sz w:val="21"/>
              </w:rPr>
              <w:t>19.支持呼吸测量，适用于成人、小儿和新生儿。呼吸测量范围：1-200 rpm。</w:t>
            </w:r>
          </w:p>
          <w:p>
            <w:pPr>
              <w:pStyle w:val="null3"/>
            </w:pPr>
            <w:r>
              <w:rPr>
                <w:rFonts w:ascii="仿宋_GB2312" w:hAnsi="仿宋_GB2312" w:cs="仿宋_GB2312" w:eastAsia="仿宋_GB2312"/>
                <w:sz w:val="21"/>
              </w:rPr>
              <w:t>20.具有三级声光报警。</w:t>
            </w:r>
          </w:p>
          <w:p>
            <w:pPr>
              <w:pStyle w:val="null3"/>
            </w:pPr>
            <w:r>
              <w:rPr>
                <w:rFonts w:ascii="仿宋_GB2312" w:hAnsi="仿宋_GB2312" w:cs="仿宋_GB2312" w:eastAsia="仿宋_GB2312"/>
                <w:sz w:val="21"/>
              </w:rPr>
              <w:t>▲21.支持自主培训功能，通过动画与图文结合，对医护团队介绍监护仪常用功能。</w:t>
            </w:r>
          </w:p>
          <w:p>
            <w:pPr>
              <w:pStyle w:val="null3"/>
            </w:pPr>
            <w:r>
              <w:rPr>
                <w:rFonts w:ascii="仿宋_GB2312" w:hAnsi="仿宋_GB2312" w:cs="仿宋_GB2312" w:eastAsia="仿宋_GB2312"/>
                <w:sz w:val="21"/>
              </w:rPr>
              <w:t>22.支持所有监测参数报警，支持报警限可自动设置。</w:t>
            </w:r>
          </w:p>
          <w:p>
            <w:pPr>
              <w:pStyle w:val="null3"/>
            </w:pPr>
            <w:r>
              <w:rPr>
                <w:rFonts w:ascii="仿宋_GB2312" w:hAnsi="仿宋_GB2312" w:cs="仿宋_GB2312" w:eastAsia="仿宋_GB2312"/>
                <w:sz w:val="21"/>
              </w:rPr>
              <w:t>▲23.具有图形化技术报警指示功能。</w:t>
            </w:r>
          </w:p>
          <w:p>
            <w:pPr>
              <w:pStyle w:val="null3"/>
            </w:pPr>
            <w:r>
              <w:rPr>
                <w:rFonts w:ascii="仿宋_GB2312" w:hAnsi="仿宋_GB2312" w:cs="仿宋_GB2312" w:eastAsia="仿宋_GB2312"/>
                <w:sz w:val="21"/>
              </w:rPr>
              <w:t>24.支持USB外部存储，支持≥2400小时趋势数据的存储与回顾功能，支持≥5000组无创血压测量记录，≥120小时全息波形的存储与回顾功能</w:t>
            </w:r>
          </w:p>
          <w:p>
            <w:pPr>
              <w:pStyle w:val="null3"/>
            </w:pPr>
            <w:r>
              <w:rPr>
                <w:rFonts w:ascii="仿宋_GB2312" w:hAnsi="仿宋_GB2312" w:cs="仿宋_GB2312" w:eastAsia="仿宋_GB2312"/>
                <w:sz w:val="21"/>
              </w:rPr>
              <w:t>25.具备监护模式、待机模式，演示模式和夜间模式等。</w:t>
            </w:r>
          </w:p>
          <w:p>
            <w:pPr>
              <w:pStyle w:val="null3"/>
            </w:pPr>
            <w:r>
              <w:rPr>
                <w:rFonts w:ascii="仿宋_GB2312" w:hAnsi="仿宋_GB2312" w:cs="仿宋_GB2312" w:eastAsia="仿宋_GB2312"/>
                <w:sz w:val="21"/>
              </w:rPr>
              <w:t>▲26.支持格拉斯哥昏迷评分（GCS）功能</w:t>
            </w:r>
          </w:p>
          <w:p>
            <w:pPr>
              <w:pStyle w:val="null3"/>
            </w:pPr>
            <w:r>
              <w:rPr>
                <w:rFonts w:ascii="仿宋_GB2312" w:hAnsi="仿宋_GB2312" w:cs="仿宋_GB2312" w:eastAsia="仿宋_GB2312"/>
                <w:sz w:val="21"/>
              </w:rPr>
              <w:t>27.动态趋势界面可支持统计1-24小时心律失常报警、参数超限报警信息，并对超限报警区间的波形进行高亮显示。</w:t>
            </w:r>
          </w:p>
          <w:p>
            <w:pPr>
              <w:pStyle w:val="null3"/>
            </w:pPr>
            <w:r>
              <w:rPr>
                <w:rFonts w:ascii="仿宋_GB2312" w:hAnsi="仿宋_GB2312" w:cs="仿宋_GB2312" w:eastAsia="仿宋_GB2312"/>
                <w:sz w:val="21"/>
              </w:rPr>
              <w:t>28.支持带ABD事件的呼吸氧合界面。</w:t>
            </w:r>
          </w:p>
          <w:p>
            <w:pPr>
              <w:pStyle w:val="null3"/>
            </w:pPr>
            <w:r>
              <w:rPr>
                <w:rFonts w:ascii="仿宋_GB2312" w:hAnsi="仿宋_GB2312" w:cs="仿宋_GB2312" w:eastAsia="仿宋_GB2312"/>
                <w:sz w:val="21"/>
              </w:rPr>
              <w:t>29.支持RJ45接口进行有线网络通信。</w:t>
            </w:r>
          </w:p>
          <w:p>
            <w:pPr>
              <w:pStyle w:val="null3"/>
            </w:pPr>
            <w:r>
              <w:rPr>
                <w:rFonts w:ascii="仿宋_GB2312" w:hAnsi="仿宋_GB2312" w:cs="仿宋_GB2312" w:eastAsia="仿宋_GB2312"/>
                <w:sz w:val="21"/>
              </w:rPr>
              <w:t>30.支持监护仪的系统日志向U盘设备的导出功能，日志包括：系统状态、异常和技术报警等。</w:t>
            </w:r>
          </w:p>
          <w:p>
            <w:pPr>
              <w:pStyle w:val="null3"/>
            </w:pPr>
            <w:r>
              <w:rPr>
                <w:rFonts w:ascii="仿宋_GB2312" w:hAnsi="仿宋_GB2312" w:cs="仿宋_GB2312" w:eastAsia="仿宋_GB2312"/>
                <w:sz w:val="21"/>
              </w:rPr>
              <w:t>31.支持将心电、血氧和无创血压等导联线附件进行收纳放置。</w:t>
            </w:r>
          </w:p>
          <w:p>
            <w:pPr>
              <w:pStyle w:val="null3"/>
            </w:pPr>
            <w:r>
              <w:rPr>
                <w:rFonts w:ascii="仿宋_GB2312" w:hAnsi="仿宋_GB2312" w:cs="仿宋_GB2312" w:eastAsia="仿宋_GB2312"/>
                <w:sz w:val="21"/>
              </w:rPr>
              <w:t>32.支持它床观察，可同时监视≥10它床的报警信息。</w:t>
            </w:r>
          </w:p>
          <w:p>
            <w:pPr>
              <w:pStyle w:val="null3"/>
            </w:pPr>
            <w:r>
              <w:rPr>
                <w:rFonts w:ascii="仿宋_GB2312" w:hAnsi="仿宋_GB2312" w:cs="仿宋_GB2312" w:eastAsia="仿宋_GB2312"/>
                <w:sz w:val="21"/>
                <w:b/>
              </w:rPr>
              <w:t>2、有创心电监护仪（3台）</w:t>
            </w:r>
          </w:p>
          <w:p>
            <w:pPr>
              <w:pStyle w:val="null3"/>
            </w:pPr>
            <w:r>
              <w:rPr>
                <w:rFonts w:ascii="仿宋_GB2312" w:hAnsi="仿宋_GB2312" w:cs="仿宋_GB2312" w:eastAsia="仿宋_GB2312"/>
                <w:sz w:val="21"/>
              </w:rPr>
              <w:t>1.便携一体式监护仪,适用于成人儿童和新生儿，整机无风扇设计。</w:t>
            </w:r>
          </w:p>
          <w:p>
            <w:pPr>
              <w:pStyle w:val="null3"/>
            </w:pPr>
            <w:r>
              <w:rPr>
                <w:rFonts w:ascii="仿宋_GB2312" w:hAnsi="仿宋_GB2312" w:cs="仿宋_GB2312" w:eastAsia="仿宋_GB2312"/>
                <w:sz w:val="21"/>
              </w:rPr>
              <w:t>2.具备主机集成附件收纳槽。</w:t>
            </w:r>
          </w:p>
          <w:p>
            <w:pPr>
              <w:pStyle w:val="null3"/>
            </w:pPr>
            <w:r>
              <w:rPr>
                <w:rFonts w:ascii="仿宋_GB2312" w:hAnsi="仿宋_GB2312" w:cs="仿宋_GB2312" w:eastAsia="仿宋_GB2312"/>
                <w:sz w:val="21"/>
              </w:rPr>
              <w:t>3.≥12英寸彩色液晶显示屏，配电容触控屏，屏幕分辨率</w:t>
            </w:r>
            <w:r>
              <w:rPr>
                <w:rFonts w:ascii="仿宋_GB2312" w:hAnsi="仿宋_GB2312" w:cs="仿宋_GB2312" w:eastAsia="仿宋_GB2312"/>
                <w:sz w:val="21"/>
              </w:rPr>
              <w:t>≥</w:t>
            </w:r>
            <w:r>
              <w:rPr>
                <w:rFonts w:ascii="仿宋_GB2312" w:hAnsi="仿宋_GB2312" w:cs="仿宋_GB2312" w:eastAsia="仿宋_GB2312"/>
                <w:sz w:val="21"/>
              </w:rPr>
              <w:t>800*600。</w:t>
            </w:r>
          </w:p>
          <w:p>
            <w:pPr>
              <w:pStyle w:val="null3"/>
            </w:pPr>
            <w:r>
              <w:rPr>
                <w:rFonts w:ascii="仿宋_GB2312" w:hAnsi="仿宋_GB2312" w:cs="仿宋_GB2312" w:eastAsia="仿宋_GB2312"/>
                <w:sz w:val="21"/>
              </w:rPr>
              <w:t>4.锂电池工作时间≥4小时。</w:t>
            </w:r>
          </w:p>
          <w:p>
            <w:pPr>
              <w:pStyle w:val="null3"/>
            </w:pPr>
            <w:r>
              <w:rPr>
                <w:rFonts w:ascii="仿宋_GB2312" w:hAnsi="仿宋_GB2312" w:cs="仿宋_GB2312" w:eastAsia="仿宋_GB2312"/>
                <w:sz w:val="21"/>
              </w:rPr>
              <w:t>5.安全规格：ECG, RESP、TEMP, SpO2 , NIBP监测参数抗电击程度为防除颤CF型。</w:t>
            </w:r>
          </w:p>
          <w:p>
            <w:pPr>
              <w:pStyle w:val="null3"/>
            </w:pPr>
            <w:r>
              <w:rPr>
                <w:rFonts w:ascii="仿宋_GB2312" w:hAnsi="仿宋_GB2312" w:cs="仿宋_GB2312" w:eastAsia="仿宋_GB2312"/>
                <w:sz w:val="21"/>
              </w:rPr>
              <w:t>6.主机使用寿命≥10年。</w:t>
            </w:r>
          </w:p>
          <w:p>
            <w:pPr>
              <w:pStyle w:val="null3"/>
            </w:pPr>
            <w:r>
              <w:rPr>
                <w:rFonts w:ascii="仿宋_GB2312" w:hAnsi="仿宋_GB2312" w:cs="仿宋_GB2312" w:eastAsia="仿宋_GB2312"/>
                <w:sz w:val="21"/>
              </w:rPr>
              <w:t>7.整机防水等级IPX1，SPO2模块IPX2。</w:t>
            </w:r>
          </w:p>
          <w:p>
            <w:pPr>
              <w:pStyle w:val="null3"/>
            </w:pPr>
            <w:r>
              <w:rPr>
                <w:rFonts w:ascii="仿宋_GB2312" w:hAnsi="仿宋_GB2312" w:cs="仿宋_GB2312" w:eastAsia="仿宋_GB2312"/>
                <w:sz w:val="21"/>
              </w:rPr>
              <w:t>▲</w:t>
            </w:r>
            <w:r>
              <w:rPr>
                <w:rFonts w:ascii="仿宋_GB2312" w:hAnsi="仿宋_GB2312" w:cs="仿宋_GB2312" w:eastAsia="仿宋_GB2312"/>
                <w:sz w:val="21"/>
              </w:rPr>
              <w:t>8.标配心电、血氧、脉搏、无创血压、呼吸、体温</w:t>
            </w:r>
            <w:r>
              <w:rPr>
                <w:rFonts w:ascii="仿宋_GB2312" w:hAnsi="仿宋_GB2312" w:cs="仿宋_GB2312" w:eastAsia="仿宋_GB2312"/>
                <w:sz w:val="21"/>
              </w:rPr>
              <w:t>，双有创压监测等监测</w:t>
            </w:r>
            <w:r>
              <w:rPr>
                <w:rFonts w:ascii="仿宋_GB2312" w:hAnsi="仿宋_GB2312" w:cs="仿宋_GB2312" w:eastAsia="仿宋_GB2312"/>
                <w:sz w:val="21"/>
              </w:rPr>
              <w:t>参数</w:t>
            </w:r>
            <w:r>
              <w:rPr>
                <w:rFonts w:ascii="仿宋_GB2312" w:hAnsi="仿宋_GB2312" w:cs="仿宋_GB2312" w:eastAsia="仿宋_GB2312"/>
                <w:sz w:val="21"/>
              </w:rPr>
              <w:t>。</w:t>
            </w:r>
          </w:p>
          <w:p>
            <w:pPr>
              <w:pStyle w:val="null3"/>
            </w:pPr>
            <w:r>
              <w:rPr>
                <w:rFonts w:ascii="仿宋_GB2312" w:hAnsi="仿宋_GB2312" w:cs="仿宋_GB2312" w:eastAsia="仿宋_GB2312"/>
                <w:sz w:val="21"/>
              </w:rPr>
              <w:t>9.标配3/5导心电；</w:t>
            </w:r>
          </w:p>
          <w:p>
            <w:pPr>
              <w:pStyle w:val="null3"/>
            </w:pPr>
            <w:r>
              <w:rPr>
                <w:rFonts w:ascii="仿宋_GB2312" w:hAnsi="仿宋_GB2312" w:cs="仿宋_GB2312" w:eastAsia="仿宋_GB2312"/>
                <w:sz w:val="21"/>
              </w:rPr>
              <w:t>10.具有智能导联脱落功能，具有多导同步分析功能；</w:t>
            </w:r>
          </w:p>
          <w:p>
            <w:pPr>
              <w:pStyle w:val="null3"/>
            </w:pPr>
            <w:r>
              <w:rPr>
                <w:rFonts w:ascii="仿宋_GB2312" w:hAnsi="仿宋_GB2312" w:cs="仿宋_GB2312" w:eastAsia="仿宋_GB2312"/>
                <w:sz w:val="21"/>
              </w:rPr>
              <w:t>11.共模抑制能力≥100db；</w:t>
            </w:r>
          </w:p>
          <w:p>
            <w:pPr>
              <w:pStyle w:val="null3"/>
            </w:pPr>
            <w:r>
              <w:rPr>
                <w:rFonts w:ascii="仿宋_GB2312" w:hAnsi="仿宋_GB2312" w:cs="仿宋_GB2312" w:eastAsia="仿宋_GB2312"/>
                <w:sz w:val="21"/>
              </w:rPr>
              <w:t>12.具备心拍类型识别功能，可区分正常心拍、异常心拍、起搏心拍；</w:t>
            </w:r>
          </w:p>
          <w:p>
            <w:pPr>
              <w:pStyle w:val="null3"/>
            </w:pPr>
            <w:r>
              <w:rPr>
                <w:rFonts w:ascii="仿宋_GB2312" w:hAnsi="仿宋_GB2312" w:cs="仿宋_GB2312" w:eastAsia="仿宋_GB2312"/>
                <w:sz w:val="21"/>
              </w:rPr>
              <w:t>13.≥</w:t>
            </w:r>
            <w:r>
              <w:rPr>
                <w:rFonts w:ascii="仿宋_GB2312" w:hAnsi="仿宋_GB2312" w:cs="仿宋_GB2312" w:eastAsia="仿宋_GB2312"/>
                <w:sz w:val="21"/>
              </w:rPr>
              <w:t>2</w:t>
            </w:r>
            <w:r>
              <w:rPr>
                <w:rFonts w:ascii="仿宋_GB2312" w:hAnsi="仿宋_GB2312" w:cs="仿宋_GB2312" w:eastAsia="仿宋_GB2312"/>
                <w:sz w:val="21"/>
              </w:rPr>
              <w:t>7种心律失常分析，包括房颤、室颤、停搏、SVCs/min等</w:t>
            </w:r>
          </w:p>
          <w:p>
            <w:pPr>
              <w:pStyle w:val="null3"/>
            </w:pPr>
            <w:r>
              <w:rPr>
                <w:rFonts w:ascii="仿宋_GB2312" w:hAnsi="仿宋_GB2312" w:cs="仿宋_GB2312" w:eastAsia="仿宋_GB2312"/>
                <w:sz w:val="21"/>
              </w:rPr>
              <w:t>14.具有ST段分析和ST View功能，可实时监测ST段，评估心肌缺血情况;</w:t>
            </w:r>
          </w:p>
          <w:p>
            <w:pPr>
              <w:pStyle w:val="null3"/>
            </w:pPr>
            <w:r>
              <w:rPr>
                <w:rFonts w:ascii="仿宋_GB2312" w:hAnsi="仿宋_GB2312" w:cs="仿宋_GB2312" w:eastAsia="仿宋_GB2312"/>
                <w:sz w:val="21"/>
              </w:rPr>
              <w:t>15.具有QT/QTc测量功能。</w:t>
            </w:r>
          </w:p>
          <w:p>
            <w:pPr>
              <w:pStyle w:val="null3"/>
            </w:pPr>
            <w:r>
              <w:rPr>
                <w:rFonts w:ascii="仿宋_GB2312" w:hAnsi="仿宋_GB2312" w:cs="仿宋_GB2312" w:eastAsia="仿宋_GB2312"/>
                <w:sz w:val="21"/>
              </w:rPr>
              <w:t>16.血氧测量范围：0%-100%；</w:t>
            </w:r>
          </w:p>
          <w:p>
            <w:pPr>
              <w:pStyle w:val="null3"/>
            </w:pPr>
            <w:r>
              <w:rPr>
                <w:rFonts w:ascii="仿宋_GB2312" w:hAnsi="仿宋_GB2312" w:cs="仿宋_GB2312" w:eastAsia="仿宋_GB2312"/>
                <w:sz w:val="21"/>
              </w:rPr>
              <w:t>17.脉率测量范围：20bpm-300bpm；</w:t>
            </w:r>
          </w:p>
          <w:p>
            <w:pPr>
              <w:pStyle w:val="null3"/>
            </w:pPr>
            <w:r>
              <w:rPr>
                <w:rFonts w:ascii="仿宋_GB2312" w:hAnsi="仿宋_GB2312" w:cs="仿宋_GB2312" w:eastAsia="仿宋_GB2312"/>
                <w:sz w:val="21"/>
              </w:rPr>
              <w:t>18.标配PI血氧灌注指数，测量范围：0.1%-20%，分辨率0.01%；</w:t>
            </w:r>
          </w:p>
          <w:p>
            <w:pPr>
              <w:pStyle w:val="null3"/>
            </w:pPr>
            <w:r>
              <w:rPr>
                <w:rFonts w:ascii="仿宋_GB2312" w:hAnsi="仿宋_GB2312" w:cs="仿宋_GB2312" w:eastAsia="仿宋_GB2312"/>
                <w:sz w:val="21"/>
              </w:rPr>
              <w:t>19.具有与NIBP同侧测量功能。</w:t>
            </w:r>
          </w:p>
          <w:p>
            <w:pPr>
              <w:pStyle w:val="null3"/>
            </w:pPr>
            <w:r>
              <w:rPr>
                <w:rFonts w:ascii="仿宋_GB2312" w:hAnsi="仿宋_GB2312" w:cs="仿宋_GB2312" w:eastAsia="仿宋_GB2312"/>
                <w:sz w:val="21"/>
              </w:rPr>
              <w:t>20.测量范围：</w:t>
            </w:r>
          </w:p>
          <w:p>
            <w:pPr>
              <w:pStyle w:val="null3"/>
            </w:pPr>
            <w:r>
              <w:rPr>
                <w:rFonts w:ascii="仿宋_GB2312" w:hAnsi="仿宋_GB2312" w:cs="仿宋_GB2312" w:eastAsia="仿宋_GB2312"/>
                <w:sz w:val="21"/>
              </w:rPr>
              <w:t>①成人：收缩压25mmHg-290mmHg，舒张压10mmHg-250mmHg，平均压15mmHg-260mmHg；</w:t>
            </w:r>
          </w:p>
          <w:p>
            <w:pPr>
              <w:pStyle w:val="null3"/>
            </w:pPr>
            <w:r>
              <w:rPr>
                <w:rFonts w:ascii="仿宋_GB2312" w:hAnsi="仿宋_GB2312" w:cs="仿宋_GB2312" w:eastAsia="仿宋_GB2312"/>
                <w:sz w:val="21"/>
              </w:rPr>
              <w:t>②小儿：收缩压25mmHg-240mmHg，舒张压10mmHg-200mmHg，平均压15mmHg-215mmHg；</w:t>
            </w:r>
          </w:p>
          <w:p>
            <w:pPr>
              <w:pStyle w:val="null3"/>
            </w:pPr>
            <w:r>
              <w:rPr>
                <w:rFonts w:ascii="仿宋_GB2312" w:hAnsi="仿宋_GB2312" w:cs="仿宋_GB2312" w:eastAsia="仿宋_GB2312"/>
                <w:sz w:val="21"/>
              </w:rPr>
              <w:t>③新生儿：收缩压25mmHg-140mmHg，舒张压10 mmHg-110mmHg，平均压15mmHg-120mmHg；</w:t>
            </w:r>
          </w:p>
          <w:p>
            <w:pPr>
              <w:pStyle w:val="null3"/>
            </w:pPr>
            <w:r>
              <w:rPr>
                <w:rFonts w:ascii="仿宋_GB2312" w:hAnsi="仿宋_GB2312" w:cs="仿宋_GB2312" w:eastAsia="仿宋_GB2312"/>
                <w:sz w:val="21"/>
              </w:rPr>
              <w:t>21.血压测量模式：手动、自动、序列、整点和连续测量等；</w:t>
            </w:r>
          </w:p>
          <w:p>
            <w:pPr>
              <w:pStyle w:val="null3"/>
            </w:pPr>
            <w:r>
              <w:rPr>
                <w:rFonts w:ascii="仿宋_GB2312" w:hAnsi="仿宋_GB2312" w:cs="仿宋_GB2312" w:eastAsia="仿宋_GB2312"/>
                <w:sz w:val="21"/>
              </w:rPr>
              <w:t>22.具有血压动态分析监测界面，可查看测量时间段的收缩压和舒张压的正常数据、低于正常数据以及高于正常数据的百分率，收缩压和舒张压的平均值、最大值和最小值等；</w:t>
            </w:r>
          </w:p>
          <w:p>
            <w:pPr>
              <w:pStyle w:val="null3"/>
            </w:pPr>
            <w:r>
              <w:rPr>
                <w:rFonts w:ascii="仿宋_GB2312" w:hAnsi="仿宋_GB2312" w:cs="仿宋_GB2312" w:eastAsia="仿宋_GB2312"/>
                <w:sz w:val="21"/>
              </w:rPr>
              <w:t>23.具有辅助静脉穿刺功能。</w:t>
            </w:r>
          </w:p>
          <w:p>
            <w:pPr>
              <w:pStyle w:val="null3"/>
            </w:pPr>
            <w:r>
              <w:rPr>
                <w:rFonts w:ascii="仿宋_GB2312" w:hAnsi="仿宋_GB2312" w:cs="仿宋_GB2312" w:eastAsia="仿宋_GB2312"/>
                <w:sz w:val="21"/>
              </w:rPr>
              <w:t>24.具有双通道体温监测，可提供体温差值显示；</w:t>
            </w:r>
          </w:p>
          <w:p>
            <w:pPr>
              <w:pStyle w:val="null3"/>
            </w:pPr>
            <w:r>
              <w:rPr>
                <w:rFonts w:ascii="仿宋_GB2312" w:hAnsi="仿宋_GB2312" w:cs="仿宋_GB2312" w:eastAsia="仿宋_GB2312"/>
                <w:sz w:val="21"/>
              </w:rPr>
              <w:t>25.支持体表和腔内两种体温探头类型。</w:t>
            </w:r>
          </w:p>
          <w:p>
            <w:pPr>
              <w:pStyle w:val="null3"/>
            </w:pPr>
            <w:r>
              <w:rPr>
                <w:rFonts w:ascii="仿宋_GB2312" w:hAnsi="仿宋_GB2312" w:cs="仿宋_GB2312" w:eastAsia="仿宋_GB2312"/>
                <w:sz w:val="21"/>
              </w:rPr>
              <w:t>26.支持常规、大字体、动态趋势、呼吸氧合、ECG全屏、ECG半屏、单血氧等多种界面；</w:t>
            </w:r>
          </w:p>
          <w:p>
            <w:pPr>
              <w:pStyle w:val="null3"/>
            </w:pPr>
            <w:r>
              <w:rPr>
                <w:rFonts w:ascii="仿宋_GB2312" w:hAnsi="仿宋_GB2312" w:cs="仿宋_GB2312" w:eastAsia="仿宋_GB2312"/>
                <w:sz w:val="21"/>
              </w:rPr>
              <w:t>27.用户可自定义调节界面布局波形和参数功能；</w:t>
            </w:r>
          </w:p>
          <w:p>
            <w:pPr>
              <w:pStyle w:val="null3"/>
            </w:pPr>
            <w:r>
              <w:rPr>
                <w:rFonts w:ascii="仿宋_GB2312" w:hAnsi="仿宋_GB2312" w:cs="仿宋_GB2312" w:eastAsia="仿宋_GB2312"/>
                <w:sz w:val="21"/>
              </w:rPr>
              <w:t>28.支持计时器功能，可以同时显示1-4个计时器；</w:t>
            </w:r>
          </w:p>
          <w:p>
            <w:pPr>
              <w:pStyle w:val="null3"/>
            </w:pPr>
            <w:r>
              <w:rPr>
                <w:rFonts w:ascii="仿宋_GB2312" w:hAnsi="仿宋_GB2312" w:cs="仿宋_GB2312" w:eastAsia="仿宋_GB2312"/>
                <w:sz w:val="21"/>
              </w:rPr>
              <w:t>29.支持所有监测参数报警，具有一键自动设置功能；</w:t>
            </w:r>
          </w:p>
          <w:p>
            <w:pPr>
              <w:pStyle w:val="null3"/>
            </w:pPr>
            <w:r>
              <w:rPr>
                <w:rFonts w:ascii="仿宋_GB2312" w:hAnsi="仿宋_GB2312" w:cs="仿宋_GB2312" w:eastAsia="仿宋_GB2312"/>
                <w:sz w:val="21"/>
              </w:rPr>
              <w:t>30.具有药物计算和滴定表、肾功能计算、氧合计算、通气计算、血流动力学计算等功能；</w:t>
            </w:r>
          </w:p>
          <w:p>
            <w:pPr>
              <w:pStyle w:val="null3"/>
            </w:pPr>
            <w:r>
              <w:rPr>
                <w:rFonts w:ascii="仿宋_GB2312" w:hAnsi="仿宋_GB2312" w:cs="仿宋_GB2312" w:eastAsia="仿宋_GB2312"/>
                <w:sz w:val="21"/>
              </w:rPr>
              <w:t>31.支持</w:t>
            </w:r>
            <w:r>
              <w:rPr>
                <w:rFonts w:ascii="仿宋_GB2312" w:hAnsi="仿宋_GB2312" w:cs="仿宋_GB2312" w:eastAsia="仿宋_GB2312"/>
                <w:sz w:val="21"/>
              </w:rPr>
              <w:t>≥</w:t>
            </w:r>
            <w:r>
              <w:rPr>
                <w:rFonts w:ascii="仿宋_GB2312" w:hAnsi="仿宋_GB2312" w:cs="仿宋_GB2312" w:eastAsia="仿宋_GB2312"/>
                <w:sz w:val="21"/>
              </w:rPr>
              <w:t>2400小时趋势图/表、</w:t>
            </w:r>
            <w:r>
              <w:rPr>
                <w:rFonts w:ascii="仿宋_GB2312" w:hAnsi="仿宋_GB2312" w:cs="仿宋_GB2312" w:eastAsia="仿宋_GB2312"/>
                <w:sz w:val="21"/>
              </w:rPr>
              <w:t>≥</w:t>
            </w:r>
            <w:r>
              <w:rPr>
                <w:rFonts w:ascii="仿宋_GB2312" w:hAnsi="仿宋_GB2312" w:cs="仿宋_GB2312" w:eastAsia="仿宋_GB2312"/>
                <w:sz w:val="21"/>
              </w:rPr>
              <w:t>3500组NIBP列表、</w:t>
            </w:r>
            <w:r>
              <w:rPr>
                <w:rFonts w:ascii="仿宋_GB2312" w:hAnsi="仿宋_GB2312" w:cs="仿宋_GB2312" w:eastAsia="仿宋_GB2312"/>
                <w:sz w:val="21"/>
              </w:rPr>
              <w:t>≥</w:t>
            </w:r>
            <w:r>
              <w:rPr>
                <w:rFonts w:ascii="仿宋_GB2312" w:hAnsi="仿宋_GB2312" w:cs="仿宋_GB2312" w:eastAsia="仿宋_GB2312"/>
                <w:sz w:val="21"/>
              </w:rPr>
              <w:t>2500组报警事件、</w:t>
            </w:r>
            <w:r>
              <w:rPr>
                <w:rFonts w:ascii="仿宋_GB2312" w:hAnsi="仿宋_GB2312" w:cs="仿宋_GB2312" w:eastAsia="仿宋_GB2312"/>
                <w:sz w:val="21"/>
              </w:rPr>
              <w:t>≥</w:t>
            </w:r>
            <w:r>
              <w:rPr>
                <w:rFonts w:ascii="仿宋_GB2312" w:hAnsi="仿宋_GB2312" w:cs="仿宋_GB2312" w:eastAsia="仿宋_GB2312"/>
                <w:sz w:val="21"/>
              </w:rPr>
              <w:t>72小时全息波形、</w:t>
            </w:r>
            <w:r>
              <w:rPr>
                <w:rFonts w:ascii="仿宋_GB2312" w:hAnsi="仿宋_GB2312" w:cs="仿宋_GB2312" w:eastAsia="仿宋_GB2312"/>
                <w:sz w:val="21"/>
              </w:rPr>
              <w:t>≥</w:t>
            </w:r>
            <w:r>
              <w:rPr>
                <w:rFonts w:ascii="仿宋_GB2312" w:hAnsi="仿宋_GB2312" w:cs="仿宋_GB2312" w:eastAsia="仿宋_GB2312"/>
                <w:sz w:val="21"/>
              </w:rPr>
              <w:t>48小时心律失常数据的存储和回顾；</w:t>
            </w:r>
          </w:p>
          <w:p>
            <w:pPr>
              <w:pStyle w:val="null3"/>
            </w:pPr>
            <w:r>
              <w:rPr>
                <w:rFonts w:ascii="仿宋_GB2312" w:hAnsi="仿宋_GB2312" w:cs="仿宋_GB2312" w:eastAsia="仿宋_GB2312"/>
                <w:sz w:val="21"/>
              </w:rPr>
              <w:t>32.具备监护、待机，演示、体外循环、插管、隐私和夜间等工作模式。</w:t>
            </w:r>
          </w:p>
        </w:tc>
      </w:tr>
    </w:tbl>
    <w:p>
      <w:pPr>
        <w:pStyle w:val="null3"/>
      </w:pPr>
      <w:r>
        <w:rPr>
          <w:rFonts w:ascii="仿宋_GB2312" w:hAnsi="仿宋_GB2312" w:cs="仿宋_GB2312" w:eastAsia="仿宋_GB2312"/>
        </w:rPr>
        <w:t>标的名称：床旁肌钙蛋白快检机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rPr>
              <w:t>床旁肌钙蛋白快检机</w:t>
            </w:r>
          </w:p>
          <w:p>
            <w:pPr>
              <w:pStyle w:val="null3"/>
              <w:jc w:val="left"/>
            </w:pPr>
            <w:r>
              <w:rPr>
                <w:rFonts w:ascii="仿宋_GB2312" w:hAnsi="仿宋_GB2312" w:cs="仿宋_GB2312" w:eastAsia="仿宋_GB2312"/>
                <w:sz w:val="21"/>
              </w:rPr>
              <w:t>▲1.检测原理：荧光免疫法</w:t>
            </w:r>
          </w:p>
          <w:p>
            <w:pPr>
              <w:pStyle w:val="null3"/>
              <w:jc w:val="left"/>
            </w:pPr>
            <w:r>
              <w:rPr>
                <w:rFonts w:ascii="仿宋_GB2312" w:hAnsi="仿宋_GB2312" w:cs="仿宋_GB2312" w:eastAsia="仿宋_GB2312"/>
                <w:sz w:val="21"/>
              </w:rPr>
              <w:t>2.检测模式：机内反应模式，同时多项目检测，同时孵育量≥16 个试剂卡</w:t>
            </w:r>
          </w:p>
          <w:p>
            <w:pPr>
              <w:pStyle w:val="null3"/>
              <w:jc w:val="left"/>
            </w:pPr>
            <w:r>
              <w:rPr>
                <w:rFonts w:ascii="仿宋_GB2312" w:hAnsi="仿宋_GB2312" w:cs="仿宋_GB2312" w:eastAsia="仿宋_GB2312"/>
                <w:sz w:val="21"/>
              </w:rPr>
              <w:t>▲3.检测时间：≤10 分钟获得结果</w:t>
            </w:r>
          </w:p>
          <w:p>
            <w:pPr>
              <w:pStyle w:val="null3"/>
              <w:jc w:val="left"/>
            </w:pPr>
            <w:r>
              <w:rPr>
                <w:rFonts w:ascii="仿宋_GB2312" w:hAnsi="仿宋_GB2312" w:cs="仿宋_GB2312" w:eastAsia="仿宋_GB2312"/>
                <w:sz w:val="21"/>
              </w:rPr>
              <w:t>4.操作：自动吸入式进卡</w:t>
            </w:r>
          </w:p>
          <w:p>
            <w:pPr>
              <w:pStyle w:val="null3"/>
              <w:jc w:val="left"/>
            </w:pPr>
            <w:r>
              <w:rPr>
                <w:rFonts w:ascii="仿宋_GB2312" w:hAnsi="仿宋_GB2312" w:cs="仿宋_GB2312" w:eastAsia="仿宋_GB2312"/>
                <w:sz w:val="21"/>
              </w:rPr>
              <w:t>▲5.样本类型：支持全血、血清、血浆及尿液</w:t>
            </w:r>
          </w:p>
          <w:p>
            <w:pPr>
              <w:pStyle w:val="null3"/>
              <w:jc w:val="left"/>
            </w:pPr>
            <w:r>
              <w:rPr>
                <w:rFonts w:ascii="仿宋_GB2312" w:hAnsi="仿宋_GB2312" w:cs="仿宋_GB2312" w:eastAsia="仿宋_GB2312"/>
                <w:sz w:val="21"/>
              </w:rPr>
              <w:t>6.显示系统：中文操作系统</w:t>
            </w:r>
            <w:r>
              <w:rPr>
                <w:rFonts w:ascii="仿宋_GB2312" w:hAnsi="仿宋_GB2312" w:cs="仿宋_GB2312" w:eastAsia="仿宋_GB2312"/>
                <w:sz w:val="21"/>
              </w:rPr>
              <w:t>≥</w:t>
            </w:r>
            <w:r>
              <w:rPr>
                <w:rFonts w:ascii="仿宋_GB2312" w:hAnsi="仿宋_GB2312" w:cs="仿宋_GB2312" w:eastAsia="仿宋_GB2312"/>
                <w:sz w:val="21"/>
              </w:rPr>
              <w:t>10英寸LCD屏</w:t>
            </w:r>
          </w:p>
          <w:p>
            <w:pPr>
              <w:pStyle w:val="null3"/>
              <w:jc w:val="left"/>
            </w:pPr>
            <w:r>
              <w:rPr>
                <w:rFonts w:ascii="仿宋_GB2312" w:hAnsi="仿宋_GB2312" w:cs="仿宋_GB2312" w:eastAsia="仿宋_GB2312"/>
                <w:sz w:val="21"/>
              </w:rPr>
              <w:t>7.操作系统：Linux 操作系统</w:t>
            </w:r>
          </w:p>
          <w:p>
            <w:pPr>
              <w:pStyle w:val="null3"/>
              <w:jc w:val="left"/>
            </w:pPr>
            <w:r>
              <w:rPr>
                <w:rFonts w:ascii="仿宋_GB2312" w:hAnsi="仿宋_GB2312" w:cs="仿宋_GB2312" w:eastAsia="仿宋_GB2312"/>
                <w:sz w:val="21"/>
              </w:rPr>
              <w:t>8.检测光源：蓝光、紫光双光源</w:t>
            </w:r>
          </w:p>
          <w:p>
            <w:pPr>
              <w:pStyle w:val="null3"/>
              <w:jc w:val="left"/>
            </w:pPr>
            <w:r>
              <w:rPr>
                <w:rFonts w:ascii="仿宋_GB2312" w:hAnsi="仿宋_GB2312" w:cs="仿宋_GB2312" w:eastAsia="仿宋_GB2312"/>
                <w:sz w:val="21"/>
              </w:rPr>
              <w:t>9.结果数据管理：存储结果数据≥10万条，可智能选择结果查询时间区间进行结果管理</w:t>
            </w:r>
          </w:p>
          <w:p>
            <w:pPr>
              <w:pStyle w:val="null3"/>
              <w:jc w:val="left"/>
            </w:pPr>
            <w:r>
              <w:rPr>
                <w:rFonts w:ascii="仿宋_GB2312" w:hAnsi="仿宋_GB2312" w:cs="仿宋_GB2312" w:eastAsia="仿宋_GB2312"/>
                <w:sz w:val="21"/>
              </w:rPr>
              <w:t>10.打印系统：内置热敏打印机，可选配外接打印机</w:t>
            </w:r>
          </w:p>
          <w:p>
            <w:pPr>
              <w:pStyle w:val="null3"/>
              <w:jc w:val="left"/>
            </w:pPr>
            <w:r>
              <w:rPr>
                <w:rFonts w:ascii="仿宋_GB2312" w:hAnsi="仿宋_GB2312" w:cs="仿宋_GB2312" w:eastAsia="仿宋_GB2312"/>
                <w:sz w:val="21"/>
              </w:rPr>
              <w:t>11.试剂卡：一次性使用，干式无液体。</w:t>
            </w:r>
          </w:p>
          <w:p>
            <w:pPr>
              <w:pStyle w:val="null3"/>
              <w:jc w:val="left"/>
            </w:pPr>
            <w:r>
              <w:rPr>
                <w:rFonts w:ascii="仿宋_GB2312" w:hAnsi="仿宋_GB2312" w:cs="仿宋_GB2312" w:eastAsia="仿宋_GB2312"/>
                <w:sz w:val="21"/>
              </w:rPr>
              <w:t>12.试剂卡质量控制：配套原厂质控品</w:t>
            </w:r>
          </w:p>
          <w:p>
            <w:pPr>
              <w:pStyle w:val="null3"/>
              <w:jc w:val="left"/>
            </w:pPr>
            <w:r>
              <w:rPr>
                <w:rFonts w:ascii="仿宋_GB2312" w:hAnsi="仿宋_GB2312" w:cs="仿宋_GB2312" w:eastAsia="仿宋_GB2312"/>
                <w:sz w:val="21"/>
              </w:rPr>
              <w:t>13.试剂卡效期：常温保存≥18个月</w:t>
            </w:r>
          </w:p>
          <w:p>
            <w:pPr>
              <w:pStyle w:val="null3"/>
              <w:jc w:val="left"/>
            </w:pPr>
            <w:r>
              <w:rPr>
                <w:rFonts w:ascii="仿宋_GB2312" w:hAnsi="仿宋_GB2312" w:cs="仿宋_GB2312" w:eastAsia="仿宋_GB2312"/>
                <w:sz w:val="21"/>
              </w:rPr>
              <w:t>14.检测项目：高敏心肌肌钙蛋白I（hs-cTnI）、肌酸激酶同工酶（CK-MB）、肌红蛋白（Myo）、高敏心肌肌钙蛋白I / 肌酸激酶同工酶 / 肌红蛋白联检试剂（hs-cTnI/CK-MB/Myo）、N 末端脑钠肽前体（NT-proBNP）、B型钠尿肽（BNP）、D - 二聚体（D-Dimer）、降钙素原（PCT）、白介素- 6（IL-6）等。</w:t>
            </w:r>
          </w:p>
          <w:p>
            <w:pPr>
              <w:pStyle w:val="null3"/>
              <w:jc w:val="left"/>
            </w:pPr>
            <w:r>
              <w:rPr>
                <w:rFonts w:ascii="仿宋_GB2312" w:hAnsi="仿宋_GB2312" w:cs="仿宋_GB2312" w:eastAsia="仿宋_GB2312"/>
                <w:sz w:val="21"/>
              </w:rPr>
              <w:t>▲15.质量要求：</w:t>
            </w:r>
            <w:r>
              <w:rPr>
                <w:rFonts w:ascii="仿宋_GB2312" w:hAnsi="仿宋_GB2312" w:cs="仿宋_GB2312" w:eastAsia="仿宋_GB2312"/>
                <w:sz w:val="21"/>
              </w:rPr>
              <w:t>心肌标志物在</w:t>
            </w:r>
            <w:r>
              <w:rPr>
                <w:rFonts w:ascii="仿宋_GB2312" w:hAnsi="仿宋_GB2312" w:cs="仿宋_GB2312" w:eastAsia="仿宋_GB2312"/>
                <w:sz w:val="21"/>
              </w:rPr>
              <w:t>2025年室间质评实现单独分组</w:t>
            </w:r>
            <w:r>
              <w:rPr>
                <w:rFonts w:ascii="仿宋_GB2312" w:hAnsi="仿宋_GB2312" w:cs="仿宋_GB2312" w:eastAsia="仿宋_GB2312"/>
                <w:sz w:val="21"/>
              </w:rPr>
              <w:t>，</w:t>
            </w:r>
            <w:r>
              <w:rPr>
                <w:rFonts w:ascii="仿宋_GB2312" w:hAnsi="仿宋_GB2312" w:cs="仿宋_GB2312" w:eastAsia="仿宋_GB2312"/>
                <w:sz w:val="21"/>
              </w:rPr>
              <w:t>需</w:t>
            </w:r>
            <w:r>
              <w:rPr>
                <w:rFonts w:ascii="仿宋_GB2312" w:hAnsi="仿宋_GB2312" w:cs="仿宋_GB2312" w:eastAsia="仿宋_GB2312"/>
                <w:sz w:val="21"/>
              </w:rPr>
              <w:t>提供</w:t>
            </w:r>
            <w:r>
              <w:rPr>
                <w:rFonts w:ascii="仿宋_GB2312" w:hAnsi="仿宋_GB2312" w:cs="仿宋_GB2312" w:eastAsia="仿宋_GB2312"/>
                <w:sz w:val="21"/>
              </w:rPr>
              <w:t>投标所在地</w:t>
            </w:r>
            <w:r>
              <w:rPr>
                <w:rFonts w:ascii="仿宋_GB2312" w:hAnsi="仿宋_GB2312" w:cs="仿宋_GB2312" w:eastAsia="仿宋_GB2312"/>
                <w:sz w:val="21"/>
              </w:rPr>
              <w:t>省级及以上室间质评证明材料</w:t>
            </w:r>
            <w:r>
              <w:rPr>
                <w:rFonts w:ascii="仿宋_GB2312" w:hAnsi="仿宋_GB2312" w:cs="仿宋_GB2312" w:eastAsia="仿宋_GB2312"/>
                <w:sz w:val="21"/>
              </w:rPr>
              <w:t>，</w:t>
            </w:r>
            <w:r>
              <w:rPr>
                <w:rFonts w:ascii="仿宋_GB2312" w:hAnsi="仿宋_GB2312" w:cs="仿宋_GB2312" w:eastAsia="仿宋_GB2312"/>
                <w:sz w:val="21"/>
              </w:rPr>
              <w:t>并说明临床必要性</w:t>
            </w:r>
            <w:r>
              <w:rPr>
                <w:rFonts w:ascii="仿宋_GB2312" w:hAnsi="仿宋_GB2312" w:cs="仿宋_GB2312" w:eastAsia="仿宋_GB2312"/>
                <w:sz w:val="21"/>
              </w:rPr>
              <w:t>。</w:t>
            </w:r>
          </w:p>
          <w:p>
            <w:pPr>
              <w:pStyle w:val="null3"/>
            </w:pPr>
            <w:r>
              <w:rPr>
                <w:rFonts w:ascii="仿宋_GB2312" w:hAnsi="仿宋_GB2312" w:cs="仿宋_GB2312" w:eastAsia="仿宋_GB2312"/>
                <w:sz w:val="21"/>
              </w:rPr>
              <w:t>16.专机专用耗材，请提供相关报价。</w:t>
            </w:r>
          </w:p>
        </w:tc>
      </w:tr>
    </w:tbl>
    <w:p>
      <w:pPr>
        <w:pStyle w:val="null3"/>
      </w:pPr>
      <w:r>
        <w:rPr>
          <w:rFonts w:ascii="仿宋_GB2312" w:hAnsi="仿宋_GB2312" w:cs="仿宋_GB2312" w:eastAsia="仿宋_GB2312"/>
        </w:rPr>
        <w:t>标的名称：亚低温治疗仪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一、亚低温治疗仪</w:t>
            </w:r>
          </w:p>
          <w:p>
            <w:pPr>
              <w:pStyle w:val="null3"/>
              <w:jc w:val="left"/>
            </w:pPr>
            <w:r>
              <w:rPr>
                <w:rFonts w:ascii="仿宋_GB2312" w:hAnsi="仿宋_GB2312" w:cs="仿宋_GB2312" w:eastAsia="仿宋_GB2312"/>
                <w:sz w:val="21"/>
              </w:rPr>
              <w:t>主要用于脑损伤患者及高热患者的物理降温治疗。</w:t>
            </w:r>
          </w:p>
          <w:p>
            <w:pPr>
              <w:pStyle w:val="null3"/>
              <w:jc w:val="left"/>
            </w:pPr>
            <w:r>
              <w:rPr>
                <w:rFonts w:ascii="仿宋_GB2312" w:hAnsi="仿宋_GB2312" w:cs="仿宋_GB2312" w:eastAsia="仿宋_GB2312"/>
                <w:sz w:val="21"/>
                <w:b/>
              </w:rPr>
              <w:t>1、技术要求：</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1.输入功率：降温≤400VA;升温≤600VA；</w:t>
            </w:r>
          </w:p>
          <w:p>
            <w:pPr>
              <w:pStyle w:val="null3"/>
              <w:jc w:val="left"/>
            </w:pPr>
            <w:r>
              <w:rPr>
                <w:rFonts w:ascii="仿宋_GB2312" w:hAnsi="仿宋_GB2312" w:cs="仿宋_GB2312" w:eastAsia="仿宋_GB2312"/>
                <w:sz w:val="21"/>
              </w:rPr>
              <w:t>2.采用品牌压缩机；</w:t>
            </w:r>
          </w:p>
          <w:p>
            <w:pPr>
              <w:pStyle w:val="null3"/>
              <w:jc w:val="left"/>
            </w:pPr>
            <w:r>
              <w:rPr>
                <w:rFonts w:ascii="仿宋_GB2312" w:hAnsi="仿宋_GB2312" w:cs="仿宋_GB2312" w:eastAsia="仿宋_GB2312"/>
                <w:sz w:val="21"/>
              </w:rPr>
              <w:t>3.制冷量≥800W；</w:t>
            </w:r>
          </w:p>
          <w:p>
            <w:pPr>
              <w:pStyle w:val="null3"/>
              <w:jc w:val="left"/>
            </w:pPr>
            <w:r>
              <w:rPr>
                <w:rFonts w:ascii="仿宋_GB2312" w:hAnsi="仿宋_GB2312" w:cs="仿宋_GB2312" w:eastAsia="仿宋_GB2312"/>
                <w:sz w:val="21"/>
              </w:rPr>
              <w:t>4.降温速度：空载降温速度每分钟≥1℃；</w:t>
            </w:r>
          </w:p>
          <w:p>
            <w:pPr>
              <w:pStyle w:val="null3"/>
              <w:jc w:val="left"/>
            </w:pPr>
            <w:r>
              <w:rPr>
                <w:rFonts w:ascii="仿宋_GB2312" w:hAnsi="仿宋_GB2312" w:cs="仿宋_GB2312" w:eastAsia="仿宋_GB2312"/>
                <w:sz w:val="21"/>
              </w:rPr>
              <w:t>5.噪声≤55dB(A)；</w:t>
            </w:r>
          </w:p>
          <w:p>
            <w:pPr>
              <w:pStyle w:val="null3"/>
              <w:jc w:val="left"/>
            </w:pPr>
            <w:r>
              <w:rPr>
                <w:rFonts w:ascii="仿宋_GB2312" w:hAnsi="仿宋_GB2312" w:cs="仿宋_GB2312" w:eastAsia="仿宋_GB2312"/>
                <w:sz w:val="21"/>
              </w:rPr>
              <w:t>▲6、体温设置：四档可选，分别为33℃～34℃、34℃～35℃、35℃～36℃、36℃～37℃；</w:t>
            </w:r>
          </w:p>
          <w:p>
            <w:pPr>
              <w:pStyle w:val="null3"/>
              <w:jc w:val="left"/>
            </w:pPr>
            <w:r>
              <w:rPr>
                <w:rFonts w:ascii="仿宋_GB2312" w:hAnsi="仿宋_GB2312" w:cs="仿宋_GB2312" w:eastAsia="仿宋_GB2312"/>
                <w:sz w:val="21"/>
              </w:rPr>
              <w:t>▲7、水温设置：四档可选，分别为4℃～10℃、10℃～15℃、15℃～20℃、35℃～40℃；</w:t>
            </w:r>
          </w:p>
          <w:p>
            <w:pPr>
              <w:pStyle w:val="null3"/>
              <w:jc w:val="left"/>
            </w:pPr>
            <w:r>
              <w:rPr>
                <w:rFonts w:ascii="仿宋_GB2312" w:hAnsi="仿宋_GB2312" w:cs="仿宋_GB2312" w:eastAsia="仿宋_GB2312"/>
                <w:sz w:val="21"/>
              </w:rPr>
              <w:t>8.体温测量范围：20℃～50℃，精度≤±0.5℃；</w:t>
            </w:r>
          </w:p>
          <w:p>
            <w:pPr>
              <w:pStyle w:val="null3"/>
              <w:jc w:val="left"/>
            </w:pPr>
            <w:r>
              <w:rPr>
                <w:rFonts w:ascii="仿宋_GB2312" w:hAnsi="仿宋_GB2312" w:cs="仿宋_GB2312" w:eastAsia="仿宋_GB2312"/>
                <w:sz w:val="21"/>
              </w:rPr>
              <w:t>9.水温测量范围：0℃～50℃，精度≤±1℃；水温控制范围：4℃～40℃，精度≤±1℃；</w:t>
            </w:r>
          </w:p>
          <w:p>
            <w:pPr>
              <w:pStyle w:val="null3"/>
              <w:jc w:val="left"/>
            </w:pPr>
            <w:r>
              <w:rPr>
                <w:rFonts w:ascii="仿宋_GB2312" w:hAnsi="仿宋_GB2312" w:cs="仿宋_GB2312" w:eastAsia="仿宋_GB2312"/>
                <w:sz w:val="21"/>
              </w:rPr>
              <w:t>10.系统控制方式：具备全自动微电脑闭环控制；</w:t>
            </w:r>
          </w:p>
          <w:p>
            <w:pPr>
              <w:pStyle w:val="null3"/>
              <w:jc w:val="left"/>
            </w:pPr>
            <w:r>
              <w:rPr>
                <w:rFonts w:ascii="仿宋_GB2312" w:hAnsi="仿宋_GB2312" w:cs="仿宋_GB2312" w:eastAsia="仿宋_GB2312"/>
                <w:sz w:val="21"/>
              </w:rPr>
              <w:t>11.降温毯，帽材料：TPU材质，可折叠、卷曲、消毒，可反复多次使用；</w:t>
            </w:r>
          </w:p>
          <w:p>
            <w:pPr>
              <w:pStyle w:val="null3"/>
              <w:jc w:val="left"/>
            </w:pPr>
            <w:r>
              <w:rPr>
                <w:rFonts w:ascii="仿宋_GB2312" w:hAnsi="仿宋_GB2312" w:cs="仿宋_GB2312" w:eastAsia="仿宋_GB2312"/>
                <w:sz w:val="21"/>
              </w:rPr>
              <w:t>12.降温毯：具备自锁快接装置；</w:t>
            </w:r>
          </w:p>
          <w:p>
            <w:pPr>
              <w:pStyle w:val="null3"/>
              <w:jc w:val="left"/>
            </w:pPr>
            <w:r>
              <w:rPr>
                <w:rFonts w:ascii="仿宋_GB2312" w:hAnsi="仿宋_GB2312" w:cs="仿宋_GB2312" w:eastAsia="仿宋_GB2312"/>
                <w:sz w:val="21"/>
              </w:rPr>
              <w:t>13具有复温功能；</w:t>
            </w:r>
          </w:p>
          <w:p>
            <w:pPr>
              <w:pStyle w:val="null3"/>
              <w:jc w:val="left"/>
            </w:pPr>
            <w:r>
              <w:rPr>
                <w:rFonts w:ascii="仿宋_GB2312" w:hAnsi="仿宋_GB2312" w:cs="仿宋_GB2312" w:eastAsia="仿宋_GB2312"/>
                <w:sz w:val="21"/>
              </w:rPr>
              <w:t>14.初次制冷时间：从25℃降至10℃不超过20min；</w:t>
            </w:r>
          </w:p>
          <w:p>
            <w:pPr>
              <w:pStyle w:val="null3"/>
              <w:jc w:val="left"/>
            </w:pPr>
            <w:r>
              <w:rPr>
                <w:rFonts w:ascii="仿宋_GB2312" w:hAnsi="仿宋_GB2312" w:cs="仿宋_GB2312" w:eastAsia="仿宋_GB2312"/>
                <w:sz w:val="21"/>
              </w:rPr>
              <w:t>15.使用单片机控制方式，可连续制冷/升温，自动控温；</w:t>
            </w:r>
          </w:p>
          <w:p>
            <w:pPr>
              <w:pStyle w:val="null3"/>
              <w:jc w:val="left"/>
            </w:pPr>
            <w:r>
              <w:rPr>
                <w:rFonts w:ascii="仿宋_GB2312" w:hAnsi="仿宋_GB2312" w:cs="仿宋_GB2312" w:eastAsia="仿宋_GB2312"/>
                <w:sz w:val="21"/>
              </w:rPr>
              <w:t>16.四路输出，双路测温，可以单毯工作，也可毯帽同时工作；</w:t>
            </w:r>
          </w:p>
          <w:p>
            <w:pPr>
              <w:pStyle w:val="null3"/>
              <w:jc w:val="left"/>
            </w:pPr>
            <w:r>
              <w:rPr>
                <w:rFonts w:ascii="仿宋_GB2312" w:hAnsi="仿宋_GB2312" w:cs="仿宋_GB2312" w:eastAsia="仿宋_GB2312"/>
                <w:sz w:val="21"/>
              </w:rPr>
              <w:t>17.磁力泵流量≥12L/min；</w:t>
            </w:r>
          </w:p>
          <w:p>
            <w:pPr>
              <w:pStyle w:val="null3"/>
              <w:jc w:val="left"/>
            </w:pPr>
            <w:r>
              <w:rPr>
                <w:rFonts w:ascii="仿宋_GB2312" w:hAnsi="仿宋_GB2312" w:cs="仿宋_GB2312" w:eastAsia="仿宋_GB2312"/>
                <w:sz w:val="21"/>
              </w:rPr>
              <w:t>18.报警功能：具备缺水自动报警，传感器脱落报警，传感器断路、短路报警；</w:t>
            </w:r>
          </w:p>
          <w:p>
            <w:pPr>
              <w:pStyle w:val="null3"/>
              <w:jc w:val="left"/>
            </w:pPr>
            <w:r>
              <w:rPr>
                <w:rFonts w:ascii="仿宋_GB2312" w:hAnsi="仿宋_GB2312" w:cs="仿宋_GB2312" w:eastAsia="仿宋_GB2312"/>
                <w:sz w:val="21"/>
              </w:rPr>
              <w:t>19.LCD液晶独立显示。</w:t>
            </w:r>
          </w:p>
          <w:p>
            <w:pPr>
              <w:pStyle w:val="null3"/>
              <w:jc w:val="left"/>
            </w:pPr>
            <w:r>
              <w:rPr>
                <w:rFonts w:ascii="仿宋_GB2312" w:hAnsi="仿宋_GB2312" w:cs="仿宋_GB2312" w:eastAsia="仿宋_GB2312"/>
                <w:sz w:val="21"/>
                <w:b/>
              </w:rPr>
              <w:t>2、基本配置：</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降温毯</w:t>
            </w:r>
            <w:r>
              <w:rPr>
                <w:rFonts w:ascii="仿宋_GB2312" w:hAnsi="仿宋_GB2312" w:cs="仿宋_GB2312" w:eastAsia="仿宋_GB2312"/>
                <w:sz w:val="21"/>
              </w:rPr>
              <w:t xml:space="preserve">         </w:t>
            </w:r>
            <w:r>
              <w:rPr>
                <w:rFonts w:ascii="仿宋_GB2312" w:hAnsi="仿宋_GB2312" w:cs="仿宋_GB2312" w:eastAsia="仿宋_GB2312"/>
                <w:sz w:val="21"/>
              </w:rPr>
              <w:t>4套</w:t>
            </w:r>
          </w:p>
          <w:p>
            <w:pPr>
              <w:pStyle w:val="null3"/>
              <w:jc w:val="left"/>
            </w:pPr>
            <w:r>
              <w:rPr>
                <w:rFonts w:ascii="仿宋_GB2312" w:hAnsi="仿宋_GB2312" w:cs="仿宋_GB2312" w:eastAsia="仿宋_GB2312"/>
                <w:sz w:val="21"/>
              </w:rPr>
              <w:t>降温帽</w:t>
            </w:r>
            <w:r>
              <w:rPr>
                <w:rFonts w:ascii="仿宋_GB2312" w:hAnsi="仿宋_GB2312" w:cs="仿宋_GB2312" w:eastAsia="仿宋_GB2312"/>
                <w:sz w:val="21"/>
              </w:rPr>
              <w:t xml:space="preserve">         </w:t>
            </w:r>
            <w:r>
              <w:rPr>
                <w:rFonts w:ascii="仿宋_GB2312" w:hAnsi="仿宋_GB2312" w:cs="仿宋_GB2312" w:eastAsia="仿宋_GB2312"/>
                <w:sz w:val="21"/>
              </w:rPr>
              <w:t>4套</w:t>
            </w:r>
          </w:p>
          <w:p>
            <w:pPr>
              <w:pStyle w:val="null3"/>
              <w:jc w:val="left"/>
            </w:pPr>
            <w:r>
              <w:rPr>
                <w:rFonts w:ascii="仿宋_GB2312" w:hAnsi="仿宋_GB2312" w:cs="仿宋_GB2312" w:eastAsia="仿宋_GB2312"/>
                <w:sz w:val="21"/>
              </w:rPr>
              <w:t>降温毯防水套</w:t>
            </w:r>
            <w:r>
              <w:rPr>
                <w:rFonts w:ascii="仿宋_GB2312" w:hAnsi="仿宋_GB2312" w:cs="仿宋_GB2312" w:eastAsia="仿宋_GB2312"/>
                <w:sz w:val="21"/>
              </w:rPr>
              <w:t xml:space="preserve">   </w:t>
            </w:r>
            <w:r>
              <w:rPr>
                <w:rFonts w:ascii="仿宋_GB2312" w:hAnsi="仿宋_GB2312" w:cs="仿宋_GB2312" w:eastAsia="仿宋_GB2312"/>
                <w:sz w:val="21"/>
              </w:rPr>
              <w:t>2件</w:t>
            </w:r>
          </w:p>
          <w:p>
            <w:pPr>
              <w:pStyle w:val="null3"/>
              <w:jc w:val="left"/>
            </w:pPr>
            <w:r>
              <w:rPr>
                <w:rFonts w:ascii="仿宋_GB2312" w:hAnsi="仿宋_GB2312" w:cs="仿宋_GB2312" w:eastAsia="仿宋_GB2312"/>
                <w:sz w:val="21"/>
              </w:rPr>
              <w:t>降温帽防水套</w:t>
            </w:r>
            <w:r>
              <w:rPr>
                <w:rFonts w:ascii="仿宋_GB2312" w:hAnsi="仿宋_GB2312" w:cs="仿宋_GB2312" w:eastAsia="仿宋_GB2312"/>
                <w:sz w:val="21"/>
              </w:rPr>
              <w:t xml:space="preserve">   </w:t>
            </w:r>
            <w:r>
              <w:rPr>
                <w:rFonts w:ascii="仿宋_GB2312" w:hAnsi="仿宋_GB2312" w:cs="仿宋_GB2312" w:eastAsia="仿宋_GB2312"/>
                <w:sz w:val="21"/>
              </w:rPr>
              <w:t>2件</w:t>
            </w:r>
          </w:p>
          <w:p>
            <w:pPr>
              <w:pStyle w:val="null3"/>
            </w:pPr>
            <w:r>
              <w:rPr>
                <w:rFonts w:ascii="仿宋_GB2312" w:hAnsi="仿宋_GB2312" w:cs="仿宋_GB2312" w:eastAsia="仿宋_GB2312"/>
                <w:sz w:val="21"/>
              </w:rPr>
              <w:t>温度传感器</w:t>
            </w:r>
            <w:r>
              <w:rPr>
                <w:rFonts w:ascii="仿宋_GB2312" w:hAnsi="仿宋_GB2312" w:cs="仿宋_GB2312" w:eastAsia="仿宋_GB2312"/>
                <w:sz w:val="21"/>
              </w:rPr>
              <w:t xml:space="preserve">     </w:t>
            </w:r>
            <w:r>
              <w:rPr>
                <w:rFonts w:ascii="仿宋_GB2312" w:hAnsi="仿宋_GB2312" w:cs="仿宋_GB2312" w:eastAsia="仿宋_GB2312"/>
                <w:sz w:val="21"/>
              </w:rPr>
              <w:t>2套</w:t>
            </w:r>
          </w:p>
        </w:tc>
      </w:tr>
    </w:tbl>
    <w:p>
      <w:pPr>
        <w:pStyle w:val="null3"/>
      </w:pPr>
      <w:r>
        <w:rPr>
          <w:rFonts w:ascii="仿宋_GB2312" w:hAnsi="仿宋_GB2312" w:cs="仿宋_GB2312" w:eastAsia="仿宋_GB2312"/>
        </w:rPr>
        <w:t>标的名称：体外膈肌起搏器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rPr>
              <w:t>体外膈肌起博器</w:t>
            </w:r>
          </w:p>
          <w:p>
            <w:pPr>
              <w:pStyle w:val="null3"/>
              <w:jc w:val="left"/>
            </w:pPr>
            <w:r>
              <w:rPr>
                <w:rFonts w:ascii="仿宋_GB2312" w:hAnsi="仿宋_GB2312" w:cs="仿宋_GB2312" w:eastAsia="仿宋_GB2312"/>
                <w:sz w:val="21"/>
              </w:rPr>
              <w:t>1.台推式设计，与台车结合可以作为柜式机使用；</w:t>
            </w:r>
          </w:p>
          <w:p>
            <w:pPr>
              <w:pStyle w:val="null3"/>
              <w:jc w:val="left"/>
            </w:pPr>
            <w:r>
              <w:rPr>
                <w:rFonts w:ascii="仿宋_GB2312" w:hAnsi="仿宋_GB2312" w:cs="仿宋_GB2312" w:eastAsia="仿宋_GB2312"/>
                <w:sz w:val="21"/>
              </w:rPr>
              <w:t>2.高清触摸屏操作，所有调节均可通过触控按压操作实现；</w:t>
            </w:r>
          </w:p>
          <w:p>
            <w:pPr>
              <w:pStyle w:val="null3"/>
              <w:jc w:val="left"/>
            </w:pPr>
            <w:r>
              <w:rPr>
                <w:rFonts w:ascii="仿宋_GB2312" w:hAnsi="仿宋_GB2312" w:cs="仿宋_GB2312" w:eastAsia="仿宋_GB2312"/>
                <w:sz w:val="21"/>
              </w:rPr>
              <w:t>3.双通道输出，每通道分左右，可单独调节；</w:t>
            </w:r>
          </w:p>
          <w:p>
            <w:pPr>
              <w:pStyle w:val="null3"/>
              <w:jc w:val="left"/>
            </w:pPr>
            <w:r>
              <w:rPr>
                <w:rFonts w:ascii="仿宋_GB2312" w:hAnsi="仿宋_GB2312" w:cs="仿宋_GB2312" w:eastAsia="仿宋_GB2312"/>
                <w:sz w:val="21"/>
              </w:rPr>
              <w:t>4.治疗时间：5～120分钟，≥8档可调，允差为±5%；</w:t>
            </w:r>
          </w:p>
          <w:p>
            <w:pPr>
              <w:pStyle w:val="null3"/>
              <w:jc w:val="left"/>
            </w:pPr>
            <w:r>
              <w:rPr>
                <w:rFonts w:ascii="仿宋_GB2312" w:hAnsi="仿宋_GB2312" w:cs="仿宋_GB2312" w:eastAsia="仿宋_GB2312"/>
                <w:sz w:val="21"/>
              </w:rPr>
              <w:t>5.脉冲宽度：200μs，输出波形无调制，允差为±10%；</w:t>
            </w:r>
          </w:p>
          <w:p>
            <w:pPr>
              <w:pStyle w:val="null3"/>
              <w:jc w:val="left"/>
            </w:pPr>
            <w:r>
              <w:rPr>
                <w:rFonts w:ascii="仿宋_GB2312" w:hAnsi="仿宋_GB2312" w:cs="仿宋_GB2312" w:eastAsia="仿宋_GB2312"/>
                <w:sz w:val="21"/>
              </w:rPr>
              <w:t>6.脉冲频率：30Hz～50Hz，≥5挡可选，对应周期为1/30s～1/50s，允差为±10%；</w:t>
            </w:r>
          </w:p>
          <w:p>
            <w:pPr>
              <w:pStyle w:val="null3"/>
              <w:jc w:val="left"/>
            </w:pPr>
            <w:r>
              <w:rPr>
                <w:rFonts w:ascii="仿宋_GB2312" w:hAnsi="仿宋_GB2312" w:cs="仿宋_GB2312" w:eastAsia="仿宋_GB2312"/>
                <w:sz w:val="21"/>
              </w:rPr>
              <w:t>7.负载抗阻500Ω时，输出脉冲幅度≤30V</w:t>
            </w:r>
          </w:p>
          <w:p>
            <w:pPr>
              <w:pStyle w:val="null3"/>
              <w:jc w:val="left"/>
            </w:pPr>
            <w:r>
              <w:rPr>
                <w:rFonts w:ascii="仿宋_GB2312" w:hAnsi="仿宋_GB2312" w:cs="仿宋_GB2312" w:eastAsia="仿宋_GB2312"/>
                <w:sz w:val="21"/>
              </w:rPr>
              <w:t>8.开路时输出峰值电压≤500V</w:t>
            </w:r>
          </w:p>
          <w:p>
            <w:pPr>
              <w:pStyle w:val="null3"/>
              <w:jc w:val="left"/>
            </w:pPr>
            <w:r>
              <w:rPr>
                <w:rFonts w:ascii="仿宋_GB2312" w:hAnsi="仿宋_GB2312" w:cs="仿宋_GB2312" w:eastAsia="仿宋_GB2312"/>
                <w:sz w:val="21"/>
              </w:rPr>
              <w:t>9.刺激强度：≥30档可调，步距增量为1，每档位脉冲幅度增量≤1.0V；</w:t>
            </w:r>
          </w:p>
          <w:p>
            <w:pPr>
              <w:pStyle w:val="null3"/>
              <w:jc w:val="left"/>
            </w:pPr>
            <w:r>
              <w:rPr>
                <w:rFonts w:ascii="仿宋_GB2312" w:hAnsi="仿宋_GB2312" w:cs="仿宋_GB2312" w:eastAsia="仿宋_GB2312"/>
                <w:sz w:val="21"/>
              </w:rPr>
              <w:t>10.刺激次数：5～15次/分钟可调，步距增量为1，对应周期分别为12s/次，6s/次，4s/次，允差为±10%；</w:t>
            </w:r>
          </w:p>
          <w:p>
            <w:pPr>
              <w:pStyle w:val="null3"/>
              <w:jc w:val="left"/>
            </w:pPr>
            <w:r>
              <w:rPr>
                <w:rFonts w:ascii="仿宋_GB2312" w:hAnsi="仿宋_GB2312" w:cs="仿宋_GB2312" w:eastAsia="仿宋_GB2312"/>
                <w:sz w:val="21"/>
              </w:rPr>
              <w:t>11.具有指导患者或其他操作人员进行贴片的功能；</w:t>
            </w:r>
          </w:p>
          <w:p>
            <w:pPr>
              <w:pStyle w:val="null3"/>
              <w:jc w:val="left"/>
            </w:pPr>
            <w:r>
              <w:rPr>
                <w:rFonts w:ascii="仿宋_GB2312" w:hAnsi="仿宋_GB2312" w:cs="仿宋_GB2312" w:eastAsia="仿宋_GB2312"/>
                <w:sz w:val="21"/>
              </w:rPr>
              <w:t>▲12.开机时有蜂鸣器提醒功能，正常输出时具有LED闪光指示的功能；</w:t>
            </w:r>
          </w:p>
          <w:p>
            <w:pPr>
              <w:pStyle w:val="null3"/>
              <w:jc w:val="left"/>
            </w:pPr>
            <w:r>
              <w:rPr>
                <w:rFonts w:ascii="仿宋_GB2312" w:hAnsi="仿宋_GB2312" w:cs="仿宋_GB2312" w:eastAsia="仿宋_GB2312"/>
                <w:sz w:val="21"/>
              </w:rPr>
              <w:t>▲13.工作时间有倒计时功能，结束治疗时有声音提示和图文提示；</w:t>
            </w:r>
          </w:p>
          <w:p>
            <w:pPr>
              <w:pStyle w:val="null3"/>
              <w:jc w:val="left"/>
            </w:pPr>
            <w:r>
              <w:rPr>
                <w:rFonts w:ascii="仿宋_GB2312" w:hAnsi="仿宋_GB2312" w:cs="仿宋_GB2312" w:eastAsia="仿宋_GB2312"/>
                <w:sz w:val="21"/>
              </w:rPr>
              <w:t>14.内置电池，并配置有电量提示功能；</w:t>
            </w:r>
          </w:p>
          <w:p>
            <w:pPr>
              <w:pStyle w:val="null3"/>
              <w:jc w:val="left"/>
            </w:pPr>
            <w:r>
              <w:rPr>
                <w:rFonts w:ascii="仿宋_GB2312" w:hAnsi="仿宋_GB2312" w:cs="仿宋_GB2312" w:eastAsia="仿宋_GB2312"/>
                <w:sz w:val="21"/>
              </w:rPr>
              <w:t>15.包含内嵌型软件组件控制/驱动仪器硬件；</w:t>
            </w:r>
          </w:p>
          <w:p>
            <w:pPr>
              <w:pStyle w:val="null3"/>
              <w:jc w:val="left"/>
            </w:pPr>
            <w:r>
              <w:rPr>
                <w:rFonts w:ascii="仿宋_GB2312" w:hAnsi="仿宋_GB2312" w:cs="仿宋_GB2312" w:eastAsia="仿宋_GB2312"/>
                <w:sz w:val="21"/>
              </w:rPr>
              <w:t>16.配置要求</w:t>
            </w:r>
          </w:p>
          <w:p>
            <w:pPr>
              <w:pStyle w:val="null3"/>
              <w:jc w:val="left"/>
            </w:pPr>
            <w:r>
              <w:rPr>
                <w:rFonts w:ascii="仿宋_GB2312" w:hAnsi="仿宋_GB2312" w:cs="仿宋_GB2312" w:eastAsia="仿宋_GB2312"/>
                <w:sz w:val="21"/>
              </w:rPr>
              <w:t>导联线</w:t>
            </w:r>
            <w:r>
              <w:rPr>
                <w:rFonts w:ascii="仿宋_GB2312" w:hAnsi="仿宋_GB2312" w:cs="仿宋_GB2312" w:eastAsia="仿宋_GB2312"/>
                <w:sz w:val="21"/>
              </w:rPr>
              <w:t xml:space="preserve">  </w:t>
            </w:r>
            <w:r>
              <w:rPr>
                <w:rFonts w:ascii="仿宋_GB2312" w:hAnsi="仿宋_GB2312" w:cs="仿宋_GB2312" w:eastAsia="仿宋_GB2312"/>
                <w:sz w:val="21"/>
              </w:rPr>
              <w:t>5组</w:t>
            </w:r>
          </w:p>
          <w:p>
            <w:pPr>
              <w:pStyle w:val="null3"/>
            </w:pPr>
            <w:r>
              <w:rPr>
                <w:rFonts w:ascii="仿宋_GB2312" w:hAnsi="仿宋_GB2312" w:cs="仿宋_GB2312" w:eastAsia="仿宋_GB2312"/>
                <w:sz w:val="21"/>
              </w:rPr>
              <w:t>电极片</w:t>
            </w:r>
            <w:r>
              <w:rPr>
                <w:rFonts w:ascii="仿宋_GB2312" w:hAnsi="仿宋_GB2312" w:cs="仿宋_GB2312" w:eastAsia="仿宋_GB2312"/>
                <w:sz w:val="21"/>
              </w:rPr>
              <w:t xml:space="preserve">  </w:t>
            </w:r>
            <w:r>
              <w:rPr>
                <w:rFonts w:ascii="仿宋_GB2312" w:hAnsi="仿宋_GB2312" w:cs="仿宋_GB2312" w:eastAsia="仿宋_GB2312"/>
                <w:sz w:val="21"/>
              </w:rPr>
              <w:t>1000片</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标的名称：取皮植皮系统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rPr>
              <w:t>取皮植皮系统</w:t>
            </w:r>
          </w:p>
          <w:p>
            <w:pPr>
              <w:pStyle w:val="null3"/>
              <w:jc w:val="left"/>
            </w:pPr>
            <w:r>
              <w:rPr>
                <w:rFonts w:ascii="仿宋_GB2312" w:hAnsi="仿宋_GB2312" w:cs="仿宋_GB2312" w:eastAsia="仿宋_GB2312"/>
                <w:sz w:val="21"/>
              </w:rPr>
              <w:t>▲1.适用范围： 该产品适用于毛发移植手术、白癜风手术、瘢痕手术中对人体皮肤组织的提取和种植；</w:t>
            </w:r>
          </w:p>
          <w:p>
            <w:pPr>
              <w:pStyle w:val="null3"/>
              <w:jc w:val="left"/>
            </w:pPr>
            <w:r>
              <w:rPr>
                <w:rFonts w:ascii="仿宋_GB2312" w:hAnsi="仿宋_GB2312" w:cs="仿宋_GB2312" w:eastAsia="仿宋_GB2312"/>
                <w:sz w:val="21"/>
              </w:rPr>
              <w:t>2.结构组成： 有主机和手持件组成， 手持件有手机及刀具组成；</w:t>
            </w:r>
          </w:p>
          <w:p>
            <w:pPr>
              <w:pStyle w:val="null3"/>
              <w:jc w:val="left"/>
            </w:pPr>
            <w:r>
              <w:rPr>
                <w:rFonts w:ascii="仿宋_GB2312" w:hAnsi="仿宋_GB2312" w:cs="仿宋_GB2312" w:eastAsia="仿宋_GB2312"/>
                <w:sz w:val="21"/>
              </w:rPr>
              <w:t>▲3.刀具外径: 配置包含φ0.6mm-φ3.0mm范围内的多种规格,可根据实际需要选择配置规格；</w:t>
            </w:r>
          </w:p>
          <w:p>
            <w:pPr>
              <w:pStyle w:val="null3"/>
              <w:jc w:val="left"/>
            </w:pPr>
            <w:r>
              <w:rPr>
                <w:rFonts w:ascii="仿宋_GB2312" w:hAnsi="仿宋_GB2312" w:cs="仿宋_GB2312" w:eastAsia="仿宋_GB2312"/>
                <w:sz w:val="21"/>
              </w:rPr>
              <w:t>4.力矩: 转速在 12000rmp时,手机堵转力矩≥ 1.3N. CM；</w:t>
            </w:r>
          </w:p>
          <w:p>
            <w:pPr>
              <w:pStyle w:val="null3"/>
              <w:jc w:val="left"/>
            </w:pPr>
            <w:r>
              <w:rPr>
                <w:rFonts w:ascii="仿宋_GB2312" w:hAnsi="仿宋_GB2312" w:cs="仿宋_GB2312" w:eastAsia="仿宋_GB2312"/>
                <w:sz w:val="21"/>
              </w:rPr>
              <w:t>5.刀具跳动幅度≤0.1mm；</w:t>
            </w:r>
          </w:p>
          <w:p>
            <w:pPr>
              <w:pStyle w:val="null3"/>
              <w:jc w:val="left"/>
            </w:pPr>
            <w:r>
              <w:rPr>
                <w:rFonts w:ascii="仿宋_GB2312" w:hAnsi="仿宋_GB2312" w:cs="仿宋_GB2312" w:eastAsia="仿宋_GB2312"/>
                <w:sz w:val="21"/>
              </w:rPr>
              <w:t>▲6.手机对刀具的装夹力，施加20N的拉力应不滑脱；手机（手柄）应具备防甩血功能，应可以安装挡血帽，避免提取毛发时，血液飞溅到医护人员身上；手机（手柄）应采用高精度全封闭手柄，而非由两部分组合在一起的普通手柄；</w:t>
            </w:r>
          </w:p>
          <w:p>
            <w:pPr>
              <w:pStyle w:val="null3"/>
              <w:jc w:val="left"/>
            </w:pPr>
            <w:r>
              <w:rPr>
                <w:rFonts w:ascii="仿宋_GB2312" w:hAnsi="仿宋_GB2312" w:cs="仿宋_GB2312" w:eastAsia="仿宋_GB2312"/>
                <w:sz w:val="21"/>
              </w:rPr>
              <w:t>7.装卸刀具无须借助附件工具进行；</w:t>
            </w:r>
          </w:p>
          <w:p>
            <w:pPr>
              <w:pStyle w:val="null3"/>
              <w:jc w:val="left"/>
            </w:pPr>
            <w:r>
              <w:rPr>
                <w:rFonts w:ascii="仿宋_GB2312" w:hAnsi="仿宋_GB2312" w:cs="仿宋_GB2312" w:eastAsia="仿宋_GB2312"/>
                <w:sz w:val="21"/>
              </w:rPr>
              <w:t>8.温度： 在最大转速下空载连续运行 10min，手机外壳表面温度应不超过环境温度 20℃；</w:t>
            </w:r>
          </w:p>
          <w:p>
            <w:pPr>
              <w:pStyle w:val="null3"/>
              <w:jc w:val="left"/>
            </w:pPr>
            <w:r>
              <w:rPr>
                <w:rFonts w:ascii="仿宋_GB2312" w:hAnsi="仿宋_GB2312" w:cs="仿宋_GB2312" w:eastAsia="仿宋_GB2312"/>
                <w:sz w:val="21"/>
              </w:rPr>
              <w:t>9.操作系统：液晶屏，屏幕实时显示数值。具备中文引导式操作软件系统；</w:t>
            </w:r>
          </w:p>
          <w:p>
            <w:pPr>
              <w:pStyle w:val="null3"/>
              <w:jc w:val="left"/>
            </w:pPr>
            <w:r>
              <w:rPr>
                <w:rFonts w:ascii="仿宋_GB2312" w:hAnsi="仿宋_GB2312" w:cs="仿宋_GB2312" w:eastAsia="仿宋_GB2312"/>
                <w:sz w:val="21"/>
              </w:rPr>
              <w:t>10.计数功能: 独立计数功能；</w:t>
            </w:r>
          </w:p>
          <w:p>
            <w:pPr>
              <w:pStyle w:val="null3"/>
              <w:jc w:val="left"/>
            </w:pPr>
            <w:r>
              <w:rPr>
                <w:rFonts w:ascii="仿宋_GB2312" w:hAnsi="仿宋_GB2312" w:cs="仿宋_GB2312" w:eastAsia="仿宋_GB2312"/>
                <w:sz w:val="21"/>
              </w:rPr>
              <w:t>11.计时: 应可以实时智能记录设备实际运转时间；</w:t>
            </w:r>
          </w:p>
          <w:p>
            <w:pPr>
              <w:pStyle w:val="null3"/>
              <w:jc w:val="left"/>
            </w:pPr>
            <w:r>
              <w:rPr>
                <w:rFonts w:ascii="仿宋_GB2312" w:hAnsi="仿宋_GB2312" w:cs="仿宋_GB2312" w:eastAsia="仿宋_GB2312"/>
                <w:sz w:val="21"/>
              </w:rPr>
              <w:t>12.设定转速: ≥四挡转速, ≤ 8000rpm、≥ 12000rpm；</w:t>
            </w:r>
          </w:p>
          <w:p>
            <w:pPr>
              <w:pStyle w:val="null3"/>
              <w:jc w:val="left"/>
            </w:pPr>
            <w:r>
              <w:rPr>
                <w:rFonts w:ascii="仿宋_GB2312" w:hAnsi="仿宋_GB2312" w:cs="仿宋_GB2312" w:eastAsia="仿宋_GB2312"/>
                <w:sz w:val="21"/>
              </w:rPr>
              <w:t>13.具备无级调速功能，可通过调速器手动调节转速最大转速与最大空载转速误差应在±10%范围内；</w:t>
            </w:r>
          </w:p>
          <w:p>
            <w:pPr>
              <w:pStyle w:val="null3"/>
              <w:jc w:val="left"/>
            </w:pPr>
            <w:r>
              <w:rPr>
                <w:rFonts w:ascii="仿宋_GB2312" w:hAnsi="仿宋_GB2312" w:cs="仿宋_GB2312" w:eastAsia="仿宋_GB2312"/>
                <w:sz w:val="21"/>
              </w:rPr>
              <w:t>14.交替旋转功能:(4个角度可选: 最小 180°、最大540°)；</w:t>
            </w:r>
          </w:p>
          <w:p>
            <w:pPr>
              <w:pStyle w:val="null3"/>
              <w:jc w:val="left"/>
            </w:pPr>
            <w:r>
              <w:rPr>
                <w:rFonts w:ascii="仿宋_GB2312" w:hAnsi="仿宋_GB2312" w:cs="仿宋_GB2312" w:eastAsia="仿宋_GB2312"/>
                <w:sz w:val="21"/>
              </w:rPr>
              <w:t>15.脚踏启动功能： 非脚踏持续运行功能，停止功能， 返回功能；</w:t>
            </w:r>
          </w:p>
          <w:p>
            <w:pPr>
              <w:pStyle w:val="null3"/>
            </w:pPr>
            <w:r>
              <w:rPr>
                <w:rFonts w:ascii="仿宋_GB2312" w:hAnsi="仿宋_GB2312" w:cs="仿宋_GB2312" w:eastAsia="仿宋_GB2312"/>
                <w:sz w:val="21"/>
              </w:rPr>
              <w:t>16.电源: AC220V 50Hz。</w:t>
            </w:r>
          </w:p>
        </w:tc>
      </w:tr>
    </w:tbl>
    <w:p>
      <w:pPr>
        <w:pStyle w:val="null3"/>
      </w:pPr>
      <w:r>
        <w:rPr>
          <w:rFonts w:ascii="仿宋_GB2312" w:hAnsi="仿宋_GB2312" w:cs="仿宋_GB2312" w:eastAsia="仿宋_GB2312"/>
        </w:rPr>
        <w:t>标的名称：紫外线光疗仪（半身）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rPr>
              <w:t>紫外线光疗仪（半仓）</w:t>
            </w:r>
          </w:p>
          <w:p>
            <w:pPr>
              <w:pStyle w:val="null3"/>
              <w:jc w:val="left"/>
            </w:pPr>
            <w:r>
              <w:rPr>
                <w:rFonts w:ascii="仿宋_GB2312" w:hAnsi="仿宋_GB2312" w:cs="仿宋_GB2312" w:eastAsia="仿宋_GB2312"/>
                <w:sz w:val="21"/>
              </w:rPr>
              <w:t>1.用于银屑病，白癜风，异位性皮炎，脂溢性皮炎，玫瑰糠疹，湿疹，带状疱疹等皮肤顽症的治疗。</w:t>
            </w:r>
          </w:p>
          <w:p>
            <w:pPr>
              <w:pStyle w:val="null3"/>
              <w:jc w:val="left"/>
            </w:pPr>
            <w:r>
              <w:rPr>
                <w:rFonts w:ascii="仿宋_GB2312" w:hAnsi="仿宋_GB2312" w:cs="仿宋_GB2312" w:eastAsia="仿宋_GB2312"/>
                <w:sz w:val="21"/>
              </w:rPr>
              <w:t>2.全身半舱治疗系统。</w:t>
            </w:r>
          </w:p>
          <w:p>
            <w:pPr>
              <w:pStyle w:val="null3"/>
              <w:jc w:val="left"/>
            </w:pPr>
            <w:r>
              <w:rPr>
                <w:rFonts w:ascii="仿宋_GB2312" w:hAnsi="仿宋_GB2312" w:cs="仿宋_GB2312" w:eastAsia="仿宋_GB2312"/>
                <w:sz w:val="21"/>
              </w:rPr>
              <w:t>▲3.内装医用专用UV灯管，数量≥10只；</w:t>
            </w:r>
          </w:p>
          <w:p>
            <w:pPr>
              <w:pStyle w:val="null3"/>
              <w:jc w:val="left"/>
            </w:pPr>
            <w:r>
              <w:rPr>
                <w:rFonts w:ascii="仿宋_GB2312" w:hAnsi="仿宋_GB2312" w:cs="仿宋_GB2312" w:eastAsia="仿宋_GB2312"/>
                <w:sz w:val="21"/>
              </w:rPr>
              <w:t>▲4.机器具有“急停”按钮；</w:t>
            </w:r>
          </w:p>
          <w:p>
            <w:pPr>
              <w:pStyle w:val="null3"/>
              <w:jc w:val="left"/>
            </w:pPr>
            <w:r>
              <w:rPr>
                <w:rFonts w:ascii="仿宋_GB2312" w:hAnsi="仿宋_GB2312" w:cs="仿宋_GB2312" w:eastAsia="仿宋_GB2312"/>
                <w:sz w:val="21"/>
              </w:rPr>
              <w:t>5.采用低压灯管及快速启动电路，灯管寿命500～800工作小时；</w:t>
            </w:r>
          </w:p>
          <w:p>
            <w:pPr>
              <w:pStyle w:val="null3"/>
              <w:jc w:val="left"/>
            </w:pPr>
            <w:r>
              <w:rPr>
                <w:rFonts w:ascii="仿宋_GB2312" w:hAnsi="仿宋_GB2312" w:cs="仿宋_GB2312" w:eastAsia="仿宋_GB2312"/>
                <w:sz w:val="21"/>
              </w:rPr>
              <w:t>6.抗干扰设计，确保设备在较强电磁干扰环境下能正常运行。</w:t>
            </w:r>
          </w:p>
          <w:p>
            <w:pPr>
              <w:pStyle w:val="null3"/>
              <w:jc w:val="left"/>
            </w:pPr>
            <w:r>
              <w:rPr>
                <w:rFonts w:ascii="仿宋_GB2312" w:hAnsi="仿宋_GB2312" w:cs="仿宋_GB2312" w:eastAsia="仿宋_GB2312"/>
                <w:sz w:val="21"/>
              </w:rPr>
              <w:t>7.波长：UVA+UVB双模式。</w:t>
            </w:r>
          </w:p>
          <w:p>
            <w:pPr>
              <w:pStyle w:val="null3"/>
              <w:jc w:val="left"/>
            </w:pPr>
            <w:r>
              <w:rPr>
                <w:rFonts w:ascii="仿宋_GB2312" w:hAnsi="仿宋_GB2312" w:cs="仿宋_GB2312" w:eastAsia="仿宋_GB2312"/>
                <w:sz w:val="21"/>
              </w:rPr>
              <w:t>7.1 NB-UVB：280–320nm，峰值311±3nm；</w:t>
            </w:r>
          </w:p>
          <w:p>
            <w:pPr>
              <w:pStyle w:val="null3"/>
              <w:jc w:val="left"/>
            </w:pPr>
            <w:r>
              <w:rPr>
                <w:rFonts w:ascii="仿宋_GB2312" w:hAnsi="仿宋_GB2312" w:cs="仿宋_GB2312" w:eastAsia="仿宋_GB2312"/>
                <w:sz w:val="21"/>
              </w:rPr>
              <w:t>7.2 UVA：320–400nm，峰值360–375nm；</w:t>
            </w:r>
          </w:p>
          <w:p>
            <w:pPr>
              <w:pStyle w:val="null3"/>
              <w:jc w:val="left"/>
            </w:pPr>
            <w:r>
              <w:rPr>
                <w:rFonts w:ascii="仿宋_GB2312" w:hAnsi="仿宋_GB2312" w:cs="仿宋_GB2312" w:eastAsia="仿宋_GB2312"/>
                <w:sz w:val="21"/>
              </w:rPr>
              <w:t>8.≥5寸彩色触摸屏；</w:t>
            </w:r>
          </w:p>
          <w:p>
            <w:pPr>
              <w:pStyle w:val="null3"/>
              <w:jc w:val="left"/>
            </w:pPr>
            <w:r>
              <w:rPr>
                <w:rFonts w:ascii="仿宋_GB2312" w:hAnsi="仿宋_GB2312" w:cs="仿宋_GB2312" w:eastAsia="仿宋_GB2312"/>
                <w:sz w:val="21"/>
              </w:rPr>
              <w:t>9.通风：≥1300m³/h；</w:t>
            </w:r>
          </w:p>
          <w:p>
            <w:pPr>
              <w:pStyle w:val="null3"/>
              <w:jc w:val="left"/>
            </w:pPr>
            <w:r>
              <w:rPr>
                <w:rFonts w:ascii="仿宋_GB2312" w:hAnsi="仿宋_GB2312" w:cs="仿宋_GB2312" w:eastAsia="仿宋_GB2312"/>
                <w:sz w:val="21"/>
              </w:rPr>
              <w:t>10.辐照均匀性：±5%–±20%；</w:t>
            </w:r>
          </w:p>
          <w:p>
            <w:pPr>
              <w:pStyle w:val="null3"/>
              <w:jc w:val="left"/>
            </w:pPr>
            <w:r>
              <w:rPr>
                <w:rFonts w:ascii="仿宋_GB2312" w:hAnsi="仿宋_GB2312" w:cs="仿宋_GB2312" w:eastAsia="仿宋_GB2312"/>
                <w:sz w:val="21"/>
              </w:rPr>
              <w:t>11.剂量范围：UVB≤5J/cm²；UVA≤200J/cm²；精度0.01J/cm²；</w:t>
            </w:r>
          </w:p>
          <w:p>
            <w:pPr>
              <w:pStyle w:val="null3"/>
              <w:jc w:val="left"/>
            </w:pPr>
            <w:r>
              <w:rPr>
                <w:rFonts w:ascii="仿宋_GB2312" w:hAnsi="仿宋_GB2312" w:cs="仿宋_GB2312" w:eastAsia="仿宋_GB2312"/>
                <w:sz w:val="21"/>
              </w:rPr>
              <w:t>12.时间范围：0–30min，步长1s，误差±1%；</w:t>
            </w:r>
          </w:p>
          <w:p>
            <w:pPr>
              <w:pStyle w:val="null3"/>
            </w:pPr>
            <w:r>
              <w:rPr>
                <w:rFonts w:ascii="仿宋_GB2312" w:hAnsi="仿宋_GB2312" w:cs="仿宋_GB2312" w:eastAsia="仿宋_GB2312"/>
                <w:sz w:val="21"/>
              </w:rPr>
              <w:t>13.安全：30mA漏电保护、剂量上限、2s后无残留辐射。</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标的名称：紫外线光疗仪（全身）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rPr>
              <w:t>紫外线光疗仪（全仓）</w:t>
            </w:r>
          </w:p>
          <w:p>
            <w:pPr>
              <w:pStyle w:val="null3"/>
              <w:jc w:val="left"/>
            </w:pPr>
            <w:r>
              <w:rPr>
                <w:rFonts w:ascii="仿宋_GB2312" w:hAnsi="仿宋_GB2312" w:cs="仿宋_GB2312" w:eastAsia="仿宋_GB2312"/>
                <w:sz w:val="21"/>
              </w:rPr>
              <w:t>1.用于银屑病，白癜风，异位性皮炎，脂溢性皮炎，玫瑰糠疹，湿疹，带状疱疹等皮肤顽症的治疗；</w:t>
            </w:r>
          </w:p>
          <w:p>
            <w:pPr>
              <w:pStyle w:val="null3"/>
              <w:jc w:val="left"/>
            </w:pPr>
            <w:r>
              <w:rPr>
                <w:rFonts w:ascii="仿宋_GB2312" w:hAnsi="仿宋_GB2312" w:cs="仿宋_GB2312" w:eastAsia="仿宋_GB2312"/>
                <w:sz w:val="21"/>
              </w:rPr>
              <w:t>▲ 2.全身整舱治疗系统，医用专用UV灯管，≥30支；</w:t>
            </w:r>
          </w:p>
          <w:p>
            <w:pPr>
              <w:pStyle w:val="null3"/>
              <w:jc w:val="left"/>
            </w:pPr>
            <w:r>
              <w:rPr>
                <w:rFonts w:ascii="仿宋_GB2312" w:hAnsi="仿宋_GB2312" w:cs="仿宋_GB2312" w:eastAsia="仿宋_GB2312"/>
                <w:sz w:val="21"/>
              </w:rPr>
              <w:t>3.微电子处理器，LED显示屏 有光源和换灯管提示指示灯；</w:t>
            </w:r>
          </w:p>
          <w:p>
            <w:pPr>
              <w:pStyle w:val="null3"/>
              <w:jc w:val="left"/>
            </w:pPr>
            <w:r>
              <w:rPr>
                <w:rFonts w:ascii="仿宋_GB2312" w:hAnsi="仿宋_GB2312" w:cs="仿宋_GB2312" w:eastAsia="仿宋_GB2312"/>
                <w:sz w:val="21"/>
              </w:rPr>
              <w:t>4.控制器：具有剂量模式、强度显示、灯管时长提示、光源显示、超量提示、上下限提示、安全信息提示等功能；</w:t>
            </w:r>
          </w:p>
          <w:p>
            <w:pPr>
              <w:pStyle w:val="null3"/>
              <w:jc w:val="left"/>
            </w:pPr>
            <w:r>
              <w:rPr>
                <w:rFonts w:ascii="仿宋_GB2312" w:hAnsi="仿宋_GB2312" w:cs="仿宋_GB2312" w:eastAsia="仿宋_GB2312"/>
                <w:sz w:val="21"/>
              </w:rPr>
              <w:t>5.安全联动系统：安全手锁开关、安全门开关、互联保护提示并带有紧急停止功能；</w:t>
            </w:r>
          </w:p>
          <w:p>
            <w:pPr>
              <w:pStyle w:val="null3"/>
              <w:jc w:val="left"/>
            </w:pPr>
            <w:r>
              <w:rPr>
                <w:rFonts w:ascii="仿宋_GB2312" w:hAnsi="仿宋_GB2312" w:cs="仿宋_GB2312" w:eastAsia="仿宋_GB2312"/>
                <w:sz w:val="21"/>
              </w:rPr>
              <w:t>6.仓内有配有双扶手并配有防滑脚垫和绝缘树脂踏板；</w:t>
            </w:r>
          </w:p>
          <w:p>
            <w:pPr>
              <w:pStyle w:val="null3"/>
              <w:jc w:val="left"/>
            </w:pPr>
            <w:r>
              <w:rPr>
                <w:rFonts w:ascii="仿宋_GB2312" w:hAnsi="仿宋_GB2312" w:cs="仿宋_GB2312" w:eastAsia="仿宋_GB2312"/>
                <w:sz w:val="21"/>
              </w:rPr>
              <w:t>7.具备抗干扰设计，设备在较强电磁干扰环境下的正常运行；</w:t>
            </w:r>
          </w:p>
          <w:p>
            <w:pPr>
              <w:pStyle w:val="null3"/>
              <w:jc w:val="left"/>
            </w:pPr>
            <w:r>
              <w:rPr>
                <w:rFonts w:ascii="仿宋_GB2312" w:hAnsi="仿宋_GB2312" w:cs="仿宋_GB2312" w:eastAsia="仿宋_GB2312"/>
                <w:sz w:val="21"/>
              </w:rPr>
              <w:t>8.舱体结构：四面微弧形，每扇门配有散热风扇；</w:t>
            </w:r>
          </w:p>
          <w:p>
            <w:pPr>
              <w:pStyle w:val="null3"/>
              <w:jc w:val="left"/>
            </w:pPr>
            <w:r>
              <w:rPr>
                <w:rFonts w:ascii="仿宋_GB2312" w:hAnsi="仿宋_GB2312" w:cs="仿宋_GB2312" w:eastAsia="仿宋_GB2312"/>
                <w:sz w:val="21"/>
              </w:rPr>
              <w:t>9.有效辐照面积（长*宽）：≥1700x550mm；</w:t>
            </w:r>
          </w:p>
          <w:p>
            <w:pPr>
              <w:pStyle w:val="null3"/>
              <w:jc w:val="left"/>
            </w:pPr>
            <w:r>
              <w:rPr>
                <w:rFonts w:ascii="仿宋_GB2312" w:hAnsi="仿宋_GB2312" w:cs="仿宋_GB2312" w:eastAsia="仿宋_GB2312"/>
                <w:sz w:val="21"/>
              </w:rPr>
              <w:t>10.波长：复合：UVA+UVB双模式；</w:t>
            </w:r>
          </w:p>
          <w:p>
            <w:pPr>
              <w:pStyle w:val="null3"/>
              <w:jc w:val="left"/>
            </w:pPr>
            <w:r>
              <w:rPr>
                <w:rFonts w:ascii="仿宋_GB2312" w:hAnsi="仿宋_GB2312" w:cs="仿宋_GB2312" w:eastAsia="仿宋_GB2312"/>
                <w:sz w:val="21"/>
              </w:rPr>
              <w:t>10.1 NB-UVB：280–320nm，峰值311±3nm；；</w:t>
            </w:r>
          </w:p>
          <w:p>
            <w:pPr>
              <w:pStyle w:val="null3"/>
              <w:jc w:val="left"/>
            </w:pPr>
            <w:r>
              <w:rPr>
                <w:rFonts w:ascii="仿宋_GB2312" w:hAnsi="仿宋_GB2312" w:cs="仿宋_GB2312" w:eastAsia="仿宋_GB2312"/>
                <w:sz w:val="21"/>
              </w:rPr>
              <w:t>10.2 UVA：320–400nm，峰值365–375nm；</w:t>
            </w:r>
          </w:p>
          <w:p>
            <w:pPr>
              <w:pStyle w:val="null3"/>
              <w:jc w:val="left"/>
            </w:pPr>
            <w:r>
              <w:rPr>
                <w:rFonts w:ascii="仿宋_GB2312" w:hAnsi="仿宋_GB2312" w:cs="仿宋_GB2312" w:eastAsia="仿宋_GB2312"/>
                <w:sz w:val="21"/>
              </w:rPr>
              <w:t>11.输入功率:≤4000VA；</w:t>
            </w:r>
          </w:p>
          <w:p>
            <w:pPr>
              <w:pStyle w:val="null3"/>
              <w:jc w:val="left"/>
            </w:pPr>
            <w:r>
              <w:rPr>
                <w:rFonts w:ascii="仿宋_GB2312" w:hAnsi="仿宋_GB2312" w:cs="仿宋_GB2312" w:eastAsia="仿宋_GB2312"/>
                <w:sz w:val="21"/>
              </w:rPr>
              <w:t>12.辐照强度：UVB 0.5–20mW/cm²；UVA 3–10mW/cm²；</w:t>
            </w:r>
          </w:p>
          <w:p>
            <w:pPr>
              <w:pStyle w:val="null3"/>
              <w:jc w:val="left"/>
            </w:pPr>
            <w:r>
              <w:rPr>
                <w:rFonts w:ascii="仿宋_GB2312" w:hAnsi="仿宋_GB2312" w:cs="仿宋_GB2312" w:eastAsia="仿宋_GB2312"/>
                <w:sz w:val="21"/>
              </w:rPr>
              <w:t>13.辐照均匀性：±5%–±20%；</w:t>
            </w:r>
          </w:p>
          <w:p>
            <w:pPr>
              <w:pStyle w:val="null3"/>
              <w:jc w:val="left"/>
            </w:pPr>
            <w:r>
              <w:rPr>
                <w:rFonts w:ascii="仿宋_GB2312" w:hAnsi="仿宋_GB2312" w:cs="仿宋_GB2312" w:eastAsia="仿宋_GB2312"/>
                <w:sz w:val="21"/>
              </w:rPr>
              <w:t>14.剂量范围：UVB≤5J/cm²；UVA≤200J/cm²；精度0.01J/cm²；</w:t>
            </w:r>
          </w:p>
          <w:p>
            <w:pPr>
              <w:pStyle w:val="null3"/>
              <w:jc w:val="left"/>
            </w:pPr>
            <w:r>
              <w:rPr>
                <w:rFonts w:ascii="仿宋_GB2312" w:hAnsi="仿宋_GB2312" w:cs="仿宋_GB2312" w:eastAsia="仿宋_GB2312"/>
                <w:sz w:val="21"/>
              </w:rPr>
              <w:t>15.≥5寸彩色触摸屏；</w:t>
            </w:r>
          </w:p>
          <w:p>
            <w:pPr>
              <w:pStyle w:val="null3"/>
            </w:pPr>
            <w:r>
              <w:rPr>
                <w:rFonts w:ascii="仿宋_GB2312" w:hAnsi="仿宋_GB2312" w:cs="仿宋_GB2312" w:eastAsia="仿宋_GB2312"/>
                <w:sz w:val="21"/>
              </w:rPr>
              <w:t>16.时间范围：0–30min，步长1s，误差±1%。</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国产≤60天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国产≤60天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国产≤60天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国产≤60天</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国产≤60天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宝鸡市中医医院（指定安装地点）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满足国家及行业相关标准。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质保期≥4年（投标人提供“投标产品享受制造商原厂质保承诺”）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质保期≥4年（投标人提供“投标产品享受制造商原厂质保承诺”）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质保期≥4年（投标人提供“投标产品享受制造商原厂质保承诺”）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质保期≥4年（投标人提供“投标产品享受制造商原厂质保承诺”）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质保期≥4年（投标人提供“投标产品享受制造商原厂质保承诺”）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甲方所在地提起仲裁。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投标文件，同时，中标（成交）单位在领取中标（成交）通知书时线下提交投标文件正本壹套、副本贰套、电子版贰套（U盘贰套标明供应商名称，单独密封）。且提供的投标文件纸质版与电子版必须与在陕西省政府采购综合管理平台项目电子化交易系统上提交的电子投标文件内容一致，若电子化投标文件与纸质投标文件不一致的，以电子化投标文件为准。线下递交文件地点：陕西省西安市唐延路3号唐延国际中心AB区8楼；联系人：佘冰霞；联系电话：029-88347987-8046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依法缴纳税收的良好记录（提供2025年7月至今任意一个月的依法缴纳税收的相关凭据（时间以税款所属日期为准），凭据应有税务机关或代收机关的公章或业务专用章）。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依法缴纳税收的良好记录（提供2025年7月至今任意一个月的依法缴纳税收的相关凭据（时间以税款所属日期为准），凭据应有税务机关或代收机关的公章或业务专用章）。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依法缴纳税收的良好记录（提供2025年7月至今任意一个月的依法缴纳税收的相关凭据（时间以税款所属日期为准），凭据应有税务机关或代收机关的公章或业务专用章）。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依法缴纳税收的良好记录（提供2025年7月至今任意一个月的依法缴纳税收的相关凭据（时间以税款所属日期为准），凭据应有税务机关或代收机关的公章或业务专用章）。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劳动合同复印件，并加盖投标人公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依法缴纳税收的良好记录（提供2025年7月至今任意一个月的依法缴纳税收的相关凭据（时间以税款所属日期为准），凭据应有税务机关或代收机关的公章或业务专用章）。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信用查询：查询渠道：“信用中国”网站（https://www.creditchina.gov.cn/）、中国政府采购网（https://www.ccgp.gov.cn/）；以现场查询为准。截止时点：招标截止时间；信用信息查询记录和证据留存的具体方式：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视为无效；联合体投标时，联合体成员存在不良信用记录的，视同联合体存在不良信用记录，其投标响应视为无效。</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投标人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宝鸡市中医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 （2）投标产品属于医疗器械管理的，提供医疗器械注册证或医疗器械备案凭证。</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投标函、授权委托书必须按照招标文件要求进行签署、盖章</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投标文件的投标函以及法定代表人授权委托书</w:t>
            </w:r>
          </w:p>
        </w:tc>
        <w:tc>
          <w:tcPr>
            <w:tcW w:type="dxa" w:w="3322"/>
          </w:tcPr>
          <w:p>
            <w:pPr>
              <w:pStyle w:val="null3"/>
            </w:pPr>
            <w:r>
              <w:rPr>
                <w:rFonts w:ascii="仿宋_GB2312" w:hAnsi="仿宋_GB2312" w:cs="仿宋_GB2312" w:eastAsia="仿宋_GB2312"/>
              </w:rPr>
              <w:t>二处均无遗漏，且所投项目名称应与实际参与项目一致</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分项报价表.docx 投标函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报价表.docx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 标的清单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是否符合法律法规规定或招标文件规定的其他实质性要求或添加了采购人不能接受的条款。</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异常低价（如有）</w:t>
            </w:r>
          </w:p>
        </w:tc>
        <w:tc>
          <w:tcPr>
            <w:tcW w:type="dxa" w:w="3322"/>
          </w:tcPr>
          <w:p>
            <w:pPr>
              <w:pStyle w:val="null3"/>
            </w:pPr>
            <w:r>
              <w:rPr>
                <w:rFonts w:ascii="仿宋_GB2312" w:hAnsi="仿宋_GB2312" w:cs="仿宋_GB2312" w:eastAsia="仿宋_GB2312"/>
              </w:rPr>
              <w:t>根据招标文件异常低价投标审查，在审查过程中，投标人不能提供书面说明、证明材料，或者提供的书面说明、 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分项报价表.docx 投标函 标的清单 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关于符合本国产品标准的声明函 投标人资格证明文件.docx 报价表.docx 商务条款偏离表.docx 产品供应方案.docx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投标函、授权委托书必须按照招标文件要求进行签署、盖章</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关于符合本国产品标准的声明函 投标人资格证明文件.docx 报价表.docx 商务条款偏离表.docx 产品供应方案.docx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投标文件的投标函以及法定代表人授权委托书</w:t>
            </w:r>
          </w:p>
        </w:tc>
        <w:tc>
          <w:tcPr>
            <w:tcW w:type="dxa" w:w="3322"/>
          </w:tcPr>
          <w:p>
            <w:pPr>
              <w:pStyle w:val="null3"/>
            </w:pPr>
            <w:r>
              <w:rPr>
                <w:rFonts w:ascii="仿宋_GB2312" w:hAnsi="仿宋_GB2312" w:cs="仿宋_GB2312" w:eastAsia="仿宋_GB2312"/>
              </w:rPr>
              <w:t>二处均无遗漏，且所投项目名称应与实际参与项目一致</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分项报价表.docx 投标函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报价表.docx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 标的清单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是否符合法律法规规定或招标文件规定的其他实质性要求或添加了采购人不能接受的条款。</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异常低价（如有）</w:t>
            </w:r>
          </w:p>
        </w:tc>
        <w:tc>
          <w:tcPr>
            <w:tcW w:type="dxa" w:w="3322"/>
          </w:tcPr>
          <w:p>
            <w:pPr>
              <w:pStyle w:val="null3"/>
            </w:pPr>
            <w:r>
              <w:rPr>
                <w:rFonts w:ascii="仿宋_GB2312" w:hAnsi="仿宋_GB2312" w:cs="仿宋_GB2312" w:eastAsia="仿宋_GB2312"/>
              </w:rPr>
              <w:t>根据招标文件异常低价投标审查，在审查过程中，投标人不能提供书面说明、证明材料，或者提供的书面说明、 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分项报价表.docx 投标函 标的清单 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投标函、授权委托书必须按照招标文件要求进行签署、盖章</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关于符合本国产品标准的声明函 投标人资格证明文件.docx 报价表.docx 商务条款偏离表.docx 产品供应方案.docx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投标文件的投标函以及法定代表人授权委托书</w:t>
            </w:r>
          </w:p>
        </w:tc>
        <w:tc>
          <w:tcPr>
            <w:tcW w:type="dxa" w:w="3322"/>
          </w:tcPr>
          <w:p>
            <w:pPr>
              <w:pStyle w:val="null3"/>
            </w:pPr>
            <w:r>
              <w:rPr>
                <w:rFonts w:ascii="仿宋_GB2312" w:hAnsi="仿宋_GB2312" w:cs="仿宋_GB2312" w:eastAsia="仿宋_GB2312"/>
              </w:rPr>
              <w:t>二处均无遗漏，且所投项目名称应与实际参与项目一致</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分项报价表.docx 投标函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报价表.docx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 标的清单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是否符合法律法规规定或招标文件规定的其他实质性要求或添加了采购人不能接受的条款。</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异常低价（如有）</w:t>
            </w:r>
          </w:p>
        </w:tc>
        <w:tc>
          <w:tcPr>
            <w:tcW w:type="dxa" w:w="3322"/>
          </w:tcPr>
          <w:p>
            <w:pPr>
              <w:pStyle w:val="null3"/>
            </w:pPr>
            <w:r>
              <w:rPr>
                <w:rFonts w:ascii="仿宋_GB2312" w:hAnsi="仿宋_GB2312" w:cs="仿宋_GB2312" w:eastAsia="仿宋_GB2312"/>
              </w:rPr>
              <w:t>根据招标文件异常低价投标审查，在审查过程中，投标人不能提供书面说明、证明材料，或者提供的书面说明、 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分项报价表.docx 投标函 标的清单 报价表.docx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投标函、授权委托书必须按照招标文件要求进行签署、盖章</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投标文件的投标函以及法定代表人授权委托书</w:t>
            </w:r>
          </w:p>
        </w:tc>
        <w:tc>
          <w:tcPr>
            <w:tcW w:type="dxa" w:w="3322"/>
          </w:tcPr>
          <w:p>
            <w:pPr>
              <w:pStyle w:val="null3"/>
            </w:pPr>
            <w:r>
              <w:rPr>
                <w:rFonts w:ascii="仿宋_GB2312" w:hAnsi="仿宋_GB2312" w:cs="仿宋_GB2312" w:eastAsia="仿宋_GB2312"/>
              </w:rPr>
              <w:t>二处均无遗漏，且所投项目名称应与实际参与项目一致</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分项报价表.docx 投标函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报价表.docx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 投标人资格证明文件.docx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是否符合法律法规规定或招标文件规定的其他实质性要求或添加了采购人不能接受的条款。</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异常低价（如有）</w:t>
            </w:r>
          </w:p>
        </w:tc>
        <w:tc>
          <w:tcPr>
            <w:tcW w:type="dxa" w:w="3322"/>
          </w:tcPr>
          <w:p>
            <w:pPr>
              <w:pStyle w:val="null3"/>
            </w:pPr>
            <w:r>
              <w:rPr>
                <w:rFonts w:ascii="仿宋_GB2312" w:hAnsi="仿宋_GB2312" w:cs="仿宋_GB2312" w:eastAsia="仿宋_GB2312"/>
              </w:rPr>
              <w:t>根据招标文件异常低价投标审查，在审查过程中，投标人不能提供书面说明、证明材料，或者提供的书面说明、 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分项报价表.docx 投标函 标的清单 报价表.docx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投标函、授权委托书必须按照招标文件要求进行签署、盖章</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关于符合本国产品标准的声明函 投标人资格证明文件.docx 报价表.docx 商务条款偏离表.docx 产品供应方案.docx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投标文件的投标函以及法定代表人授权委托书</w:t>
            </w:r>
          </w:p>
        </w:tc>
        <w:tc>
          <w:tcPr>
            <w:tcW w:type="dxa" w:w="3322"/>
          </w:tcPr>
          <w:p>
            <w:pPr>
              <w:pStyle w:val="null3"/>
            </w:pPr>
            <w:r>
              <w:rPr>
                <w:rFonts w:ascii="仿宋_GB2312" w:hAnsi="仿宋_GB2312" w:cs="仿宋_GB2312" w:eastAsia="仿宋_GB2312"/>
              </w:rPr>
              <w:t>二处均无遗漏，且所投项目名称应与实际参与项目一致</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分项报价表.docx 投标函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报价表.docx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 投标人资格证明文件.docx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w:t>
            </w:r>
          </w:p>
        </w:tc>
        <w:tc>
          <w:tcPr>
            <w:tcW w:type="dxa" w:w="1661"/>
          </w:tcPr>
          <w:p>
            <w:pPr>
              <w:pStyle w:val="null3"/>
            </w:pPr>
            <w:r>
              <w:rPr>
                <w:rFonts w:ascii="仿宋_GB2312" w:hAnsi="仿宋_GB2312" w:cs="仿宋_GB2312" w:eastAsia="仿宋_GB2312"/>
              </w:rPr>
              <w:t>投标人廉洁自律承诺书.docx 投标人企业关系关联承诺书.docx 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是否符合法律法规规定或招标文件规定的其他实质性要求或添加了采购人不能接受的条款。</w:t>
            </w:r>
          </w:p>
        </w:tc>
        <w:tc>
          <w:tcPr>
            <w:tcW w:type="dxa" w:w="1661"/>
          </w:tcPr>
          <w:p>
            <w:pPr>
              <w:pStyle w:val="null3"/>
            </w:pPr>
            <w:r>
              <w:rPr>
                <w:rFonts w:ascii="仿宋_GB2312" w:hAnsi="仿宋_GB2312" w:cs="仿宋_GB2312" w:eastAsia="仿宋_GB2312"/>
              </w:rPr>
              <w:t>开标一览表 质量保证措施方案.docx 来源渠道证明文件.docx 售后服务及培训方案.docx 分项报价表.docx 投标人企业关系关联承诺书.docx 投标函 标的清单 备品备件及专用工具配备方案.docx 投标文件封面 实施方案.docx 监狱企业的证明文件 技术参数偏离表.docx 投标人廉洁自律承诺书.docx 本国产品说明.docx 业绩.docx 中小企业声明函 应急方案.docx 投标人认为有必要补充说明的事项.docx 中国境内生产的组件成本核算基本规则.docx 残疾人福利性单位声明函 投标人资格证明文件.docx 关于符合本国产品标准的声明函 报价表.docx 商务条款偏离表.docx 产品供应方案.docx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异常低价（如有）</w:t>
            </w:r>
          </w:p>
        </w:tc>
        <w:tc>
          <w:tcPr>
            <w:tcW w:type="dxa" w:w="3322"/>
          </w:tcPr>
          <w:p>
            <w:pPr>
              <w:pStyle w:val="null3"/>
            </w:pPr>
            <w:r>
              <w:rPr>
                <w:rFonts w:ascii="仿宋_GB2312" w:hAnsi="仿宋_GB2312" w:cs="仿宋_GB2312" w:eastAsia="仿宋_GB2312"/>
              </w:rPr>
              <w:t>根据招标文件异常低价投标审查，在审查过程中，投标人不能提供书面说明、证明材料，或者提供的书面说明、 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分项报价表.docx 投标函 标的清单 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1.交货期优于招标文件要求的加1分； 2.质保期每增加1年原厂质保加1分，最多加2分。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提供2023年7月1日至今核心产品业绩合同（以合同签订时间为准）；一个业绩得1分，最高得5分； 评审依据：提供完整合同复印件并加盖公章。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来源渠道证明 文件</w:t>
            </w:r>
          </w:p>
        </w:tc>
        <w:tc>
          <w:tcPr>
            <w:tcW w:type="dxa" w:w="2492"/>
          </w:tcPr>
          <w:p>
            <w:pPr>
              <w:pStyle w:val="null3"/>
            </w:pPr>
            <w:r>
              <w:rPr>
                <w:rFonts w:ascii="仿宋_GB2312" w:hAnsi="仿宋_GB2312" w:cs="仿宋_GB2312" w:eastAsia="仿宋_GB2312"/>
              </w:rPr>
              <w:t>提供投标产品来源渠道证明文件（包括但不限于销售协议、代理协议、原厂授权等）。证明材料完整有效得2分，否则得0分。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来源渠道证明文件.docx</w:t>
            </w:r>
          </w:p>
        </w:tc>
      </w:tr>
      <w:tr>
        <w:tc>
          <w:tcPr>
            <w:tcW w:type="dxa" w:w="831"/>
            <w:vMerge/>
          </w:tcP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1.投标人完全满足招标文件技术参数要求，没有负偏离得40分。 2.⾮“▲”号技术参数每负偏离一项，扣0.5分。3.“▲”号技术参数每负偏离一项，扣1.5分。4.▲项为重要技术参数,需提供证明文件以验证参数真实性，证明材料包括但不限于第三方国家权威机构出具的检测报告或制造商官网截图(截图包括网址、网站名称、技术内容等)或加盖厂家鲜章的技术证明函， 未提供或证明材料与投标响应参数不符的该▲项视为负偏离，所有技术参数均需标注所指页码。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每有一个评审内容缺项扣1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产品供应方案.docx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2分，每有一个评审内容缺项扣0.5分，每有一项评审内容存在缺陷，扣（0-0.5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备品备件及专用工具配备方案.docx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每有一个评审内容缺项扣1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1.交货期优于招标文件要求的加1分； 2.质保期每增加1年原厂质保加1分，最多加2分。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提供2023年7月1日至今核心产品业绩合同（以合同签订时间为准）；一个业绩得1分，最高得5分； 评审依据：提供完整合同复印件并加盖公章。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来源渠道证明 文件</w:t>
            </w:r>
          </w:p>
        </w:tc>
        <w:tc>
          <w:tcPr>
            <w:tcW w:type="dxa" w:w="2492"/>
          </w:tcPr>
          <w:p>
            <w:pPr>
              <w:pStyle w:val="null3"/>
            </w:pPr>
            <w:r>
              <w:rPr>
                <w:rFonts w:ascii="仿宋_GB2312" w:hAnsi="仿宋_GB2312" w:cs="仿宋_GB2312" w:eastAsia="仿宋_GB2312"/>
              </w:rPr>
              <w:t>提供投标产品来源渠道证明文件（包括但不限于销售协议、代理协议、原厂授权等）。证明材料完整有效得2分，否则得0分。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来源渠道证明文件.docx</w:t>
            </w:r>
          </w:p>
        </w:tc>
      </w:tr>
      <w:tr>
        <w:tc>
          <w:tcPr>
            <w:tcW w:type="dxa" w:w="831"/>
            <w:vMerge/>
          </w:tcP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1.投标人完全满足招标文件技术参数要求，没有负偏离得40分。2.⾮“▲”号技术参数每负偏离一项，扣0.14分。3.“▲”号技术参数每负偏离一项，扣0.5分。4.▲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负偏离，所有技术参数均需标注所指页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4、完善性：方案必须全面，对评审内容中的各项要求有详细阐述； 5、可实施性：切合本项目实际情况，提出步骤清晰、合理的方案； 6、针对性：方案能够紧扣项目实际情况，内容科学合理。 上述3项评审内容全部满足评审标准得3分，每有一个评审内容缺项扣1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产品供应方案.docx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2分，每有一个评审内容缺项扣0.5分，每有一项评审内容存在缺陷，扣（0-0.5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备品备件及专用工具配备方案.docx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每有一个评审内容缺项扣1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1.交货期优于招标文件要求的加1分； 2.质保期每增加1年原厂质保加1分，最多加2分。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提供2023年7月1日至今核心产品业绩合同（以合同签订时间为准）；一个业绩得1分，最高得5分； 评审依据：提供完整合同复印件并加盖公章。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来源渠道证明 文件</w:t>
            </w:r>
          </w:p>
        </w:tc>
        <w:tc>
          <w:tcPr>
            <w:tcW w:type="dxa" w:w="2492"/>
          </w:tcPr>
          <w:p>
            <w:pPr>
              <w:pStyle w:val="null3"/>
            </w:pPr>
            <w:r>
              <w:rPr>
                <w:rFonts w:ascii="仿宋_GB2312" w:hAnsi="仿宋_GB2312" w:cs="仿宋_GB2312" w:eastAsia="仿宋_GB2312"/>
              </w:rPr>
              <w:t>提供投标产品来源渠道证明文件（包括但不限于销售协议、代理协议、原厂授权等）。证明材料完整有效得2分，否则得0分。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来源渠道证明文件.docx</w:t>
            </w:r>
          </w:p>
        </w:tc>
      </w:tr>
      <w:tr>
        <w:tc>
          <w:tcPr>
            <w:tcW w:type="dxa" w:w="831"/>
            <w:vMerge/>
          </w:tcP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1.投标人完全满足招标文件技术参数要求，没有负偏离得40分。2.⾮“▲”号技术参数每负偏离一项，扣0.4分。3.“▲”号技术参数每负偏离一项，扣1.4分。4.▲项为重要技术参数，需提供证明文件以验证参数真实性，证明材料包括但不限于第三方国家权威机构出具的检测报告或制造商官网截图(截图包括网址、 网站名称、技术内容等)或加盖厂家鲜章的技术证明函，未提供或证明材料与投标响应参数不符的该▲项视为负偏离，所有技术参数均需标注所指页码。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7、完善性：方案必须全面，对评审内容中的各项要求有详细阐述； 8、可实施性：切合本项目实际情况，提出步骤清晰、合理的方案； 9、针对性：方案能够紧扣项目实际情况，内容科学合理。 上述3项评审内容全部满足评审标准得3分，每有一个评审内容缺项扣1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产品供应方案.docx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2分，每有一个评审内容缺项扣0.5分，每有一项评审内容存在缺陷，扣（0-0.5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备品备件及专用工具配备方案.docx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每有一个评审内容缺项扣1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1.交货期优于招标文件要求的加1分； 2.质保期每增加1年原厂质保加1分，最多加2分。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提供2023年7月1日至今核心产品业绩合同（以合同签订时间为准）；一个业绩得1分，最高得5分； 评审依据：提供完整合同复印件并加盖公章。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提供投标产品来源渠道证明文件（包括但不限于销售协议、代理协议、原厂授权等）。证明材料完整有效得2分，否则得0分。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来源渠道证明文件.docx</w:t>
            </w:r>
          </w:p>
        </w:tc>
      </w:tr>
      <w:tr>
        <w:tc>
          <w:tcPr>
            <w:tcW w:type="dxa" w:w="831"/>
            <w:vMerge/>
          </w:tcP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1.投标人完全满足招标文件技术参数要求，没有负偏离得40分。2.⾮“▲”号技术参数每负偏离一项，扣0.22分。3.“▲”号技术参数每负偏离一项，扣0.7分。4.▲项为重要技术参数，需提供证明文件以验证参数真实性， 证明材料包括但不限于第三方国家权威机构出具的检测报告或制造商官网截图(截图包括网址、网站名称、技术内容等)或加盖厂家鲜章的技术证明函，未提供或证明材料与投标响应参数不符的该▲项视为负偏离，所有技术参数均需标注所指页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每有一个评审内容缺项扣1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产品供应方案.docx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质量保证措施方案.docx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2分，每有一个评审内容缺项扣0.5分，每有一项评审内容存在缺陷，扣（0-0.5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备品备件及专用工具配备方案.docx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每有一个评审内容缺项扣1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1.交货期优于招标文件要求的加1分； 2.质保期每增加1年原厂质保加1分，最多加2分。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提供2023年7月1日至今核心产品业绩合同（以合同签订时间为准）；一个业绩得1分，最高得5分； 评审依据：提供完整合同复印件并加盖公章。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提供投标产品来源渠道证明文件（包括但不限于销售协议、代理协议、原厂授权等）。证明材料完整有效得2分，否则得0分。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来源渠道证明文件.docx</w:t>
            </w:r>
          </w:p>
        </w:tc>
      </w:tr>
      <w:tr>
        <w:tc>
          <w:tcPr>
            <w:tcW w:type="dxa" w:w="831"/>
            <w:vMerge/>
          </w:tcP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1.投标人完全满足招标文件技术参数要求，没有负偏离得40分。2.⾮“▲”号技术参数每负偏离一项，扣0.7分。3.“▲”号技术参数每负偏离一项，扣2.2分。4.▲项为重要技术参数,需提供证明文件以验证参数真实性，证明材料包括但不限于第三方国家权威机构出具的检测报告或制造商官网截图(截图包括网址、 网站名称、技术内容等)或加盖厂家鲜章的技术证明函，未提供或证明材料与投标响应参数不符的该▲项视为负偏离，所有技术参数均需标注所指页码。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每有一个评审内容缺项扣1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产品供应方案.docx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2分，每有一个评审内容缺项扣0.5分，每有一项评审内容存在缺陷，扣（0-0.5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备品备件及专用工具配备方案.docx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每有一个评审内容缺项扣1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详见附件：备品备件及专用工具配备方案.docx</w:t>
      </w:r>
    </w:p>
    <w:p>
      <w:pPr>
        <w:pStyle w:val="null3"/>
        <w:ind w:firstLine="960"/>
      </w:pPr>
      <w:r>
        <w:rPr>
          <w:rFonts w:ascii="仿宋_GB2312" w:hAnsi="仿宋_GB2312" w:cs="仿宋_GB2312" w:eastAsia="仿宋_GB2312"/>
        </w:rPr>
        <w:t>详见附件：产品供应方案.docx</w:t>
      </w:r>
    </w:p>
    <w:p>
      <w:pPr>
        <w:pStyle w:val="null3"/>
        <w:ind w:firstLine="960"/>
      </w:pPr>
      <w:r>
        <w:rPr>
          <w:rFonts w:ascii="仿宋_GB2312" w:hAnsi="仿宋_GB2312" w:cs="仿宋_GB2312" w:eastAsia="仿宋_GB2312"/>
        </w:rPr>
        <w:t>详见附件：来源渠道证明文件.docx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详见附件：质量保证措施方案.docx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详见附件：备品备件及专用工具配备方案.docx</w:t>
      </w:r>
    </w:p>
    <w:p>
      <w:pPr>
        <w:pStyle w:val="null3"/>
        <w:ind w:firstLine="960"/>
      </w:pPr>
      <w:r>
        <w:rPr>
          <w:rFonts w:ascii="仿宋_GB2312" w:hAnsi="仿宋_GB2312" w:cs="仿宋_GB2312" w:eastAsia="仿宋_GB2312"/>
        </w:rPr>
        <w:t>详见附件：产品供应方案.docx</w:t>
      </w:r>
    </w:p>
    <w:p>
      <w:pPr>
        <w:pStyle w:val="null3"/>
        <w:ind w:firstLine="960"/>
      </w:pPr>
      <w:r>
        <w:rPr>
          <w:rFonts w:ascii="仿宋_GB2312" w:hAnsi="仿宋_GB2312" w:cs="仿宋_GB2312" w:eastAsia="仿宋_GB2312"/>
        </w:rPr>
        <w:t>详见附件：来源渠道证明文件.docx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详见附件：质量保证措施方案.docx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详见附件：备品备件及专用工具配备方案.docx</w:t>
      </w:r>
    </w:p>
    <w:p>
      <w:pPr>
        <w:pStyle w:val="null3"/>
        <w:ind w:firstLine="960"/>
      </w:pPr>
      <w:r>
        <w:rPr>
          <w:rFonts w:ascii="仿宋_GB2312" w:hAnsi="仿宋_GB2312" w:cs="仿宋_GB2312" w:eastAsia="仿宋_GB2312"/>
        </w:rPr>
        <w:t>详见附件：产品供应方案.docx</w:t>
      </w:r>
    </w:p>
    <w:p>
      <w:pPr>
        <w:pStyle w:val="null3"/>
        <w:ind w:firstLine="960"/>
      </w:pPr>
      <w:r>
        <w:rPr>
          <w:rFonts w:ascii="仿宋_GB2312" w:hAnsi="仿宋_GB2312" w:cs="仿宋_GB2312" w:eastAsia="仿宋_GB2312"/>
        </w:rPr>
        <w:t>详见附件：来源渠道证明文件.docx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详见附件：质量保证措施方案.docx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详见附件：备品备件及专用工具配备方案.docx</w:t>
      </w:r>
    </w:p>
    <w:p>
      <w:pPr>
        <w:pStyle w:val="null3"/>
        <w:ind w:firstLine="960"/>
      </w:pPr>
      <w:r>
        <w:rPr>
          <w:rFonts w:ascii="仿宋_GB2312" w:hAnsi="仿宋_GB2312" w:cs="仿宋_GB2312" w:eastAsia="仿宋_GB2312"/>
        </w:rPr>
        <w:t>详见附件：产品供应方案.docx</w:t>
      </w:r>
    </w:p>
    <w:p>
      <w:pPr>
        <w:pStyle w:val="null3"/>
        <w:ind w:firstLine="960"/>
      </w:pPr>
      <w:r>
        <w:rPr>
          <w:rFonts w:ascii="仿宋_GB2312" w:hAnsi="仿宋_GB2312" w:cs="仿宋_GB2312" w:eastAsia="仿宋_GB2312"/>
        </w:rPr>
        <w:t>详见附件：来源渠道证明文件.docx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详见附件：质量保证措施方案.docx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详见附件：备品备件及专用工具配备方案.docx</w:t>
      </w:r>
    </w:p>
    <w:p>
      <w:pPr>
        <w:pStyle w:val="null3"/>
        <w:ind w:firstLine="960"/>
      </w:pPr>
      <w:r>
        <w:rPr>
          <w:rFonts w:ascii="仿宋_GB2312" w:hAnsi="仿宋_GB2312" w:cs="仿宋_GB2312" w:eastAsia="仿宋_GB2312"/>
        </w:rPr>
        <w:t>详见附件：产品供应方案.docx</w:t>
      </w:r>
    </w:p>
    <w:p>
      <w:pPr>
        <w:pStyle w:val="null3"/>
        <w:ind w:firstLine="960"/>
      </w:pPr>
      <w:r>
        <w:rPr>
          <w:rFonts w:ascii="仿宋_GB2312" w:hAnsi="仿宋_GB2312" w:cs="仿宋_GB2312" w:eastAsia="仿宋_GB2312"/>
        </w:rPr>
        <w:t>详见附件：来源渠道证明文件.docx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详见附件：质量保证措施方案.docx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