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92FC6C">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采购需求：</w:t>
      </w:r>
    </w:p>
    <w:p w14:paraId="693042A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合同包1(吴堡县交通运输局郭城路县乡公路改建工程土地组卷报批咨询服务项目):</w:t>
      </w:r>
    </w:p>
    <w:p w14:paraId="5FC40AF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合同包预算金额：995,000.00元</w:t>
      </w:r>
    </w:p>
    <w:p w14:paraId="37F8D34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合同包最高限价：995,000.00元</w:t>
      </w:r>
    </w:p>
    <w:tbl>
      <w:tblPr>
        <w:tblW w:w="1033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771"/>
        <w:gridCol w:w="1263"/>
        <w:gridCol w:w="3664"/>
        <w:gridCol w:w="1529"/>
        <w:gridCol w:w="1671"/>
        <w:gridCol w:w="1440"/>
      </w:tblGrid>
      <w:tr w14:paraId="20FEB90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46" w:hRule="atLeast"/>
          <w:tblHeader/>
        </w:trPr>
        <w:tc>
          <w:tcPr>
            <w:tcW w:w="77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3B65FF2">
            <w:pPr>
              <w:keepNext w:val="0"/>
              <w:keepLines w:val="0"/>
              <w:widowControl/>
              <w:suppressLineNumbers w:val="0"/>
              <w:wordWrap w:val="0"/>
              <w:spacing w:before="0" w:beforeAutospacing="0" w:after="0" w:afterAutospacing="0" w:line="360" w:lineRule="auto"/>
              <w:ind w:left="0" w:right="0"/>
              <w:jc w:val="center"/>
              <w:rPr>
                <w:b/>
                <w:bCs/>
                <w:sz w:val="24"/>
                <w:szCs w:val="24"/>
              </w:rPr>
            </w:pPr>
            <w:r>
              <w:rPr>
                <w:rFonts w:ascii="宋体" w:hAnsi="宋体" w:eastAsia="宋体" w:cs="宋体"/>
                <w:b/>
                <w:bCs/>
                <w:kern w:val="0"/>
                <w:sz w:val="24"/>
                <w:szCs w:val="24"/>
                <w:bdr w:val="none" w:color="auto" w:sz="0" w:space="0"/>
                <w:lang w:val="en-US" w:eastAsia="zh-CN" w:bidi="ar"/>
              </w:rPr>
              <w:t>品目号</w:t>
            </w:r>
          </w:p>
        </w:tc>
        <w:tc>
          <w:tcPr>
            <w:tcW w:w="12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61B8145">
            <w:pPr>
              <w:keepNext w:val="0"/>
              <w:keepLines w:val="0"/>
              <w:widowControl/>
              <w:suppressLineNumbers w:val="0"/>
              <w:wordWrap w:val="0"/>
              <w:spacing w:before="0" w:beforeAutospacing="0" w:after="0" w:afterAutospacing="0" w:line="360" w:lineRule="auto"/>
              <w:ind w:left="0" w:right="0"/>
              <w:jc w:val="center"/>
              <w:rPr>
                <w:b/>
                <w:bCs/>
                <w:sz w:val="24"/>
                <w:szCs w:val="24"/>
              </w:rPr>
            </w:pPr>
            <w:r>
              <w:rPr>
                <w:rFonts w:ascii="宋体" w:hAnsi="宋体" w:eastAsia="宋体" w:cs="宋体"/>
                <w:b/>
                <w:bCs/>
                <w:kern w:val="0"/>
                <w:sz w:val="24"/>
                <w:szCs w:val="24"/>
                <w:bdr w:val="none" w:color="auto" w:sz="0" w:space="0"/>
                <w:lang w:val="en-US" w:eastAsia="zh-CN" w:bidi="ar"/>
              </w:rPr>
              <w:t>品目名称</w:t>
            </w:r>
          </w:p>
        </w:tc>
        <w:tc>
          <w:tcPr>
            <w:tcW w:w="369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75235AC">
            <w:pPr>
              <w:keepNext w:val="0"/>
              <w:keepLines w:val="0"/>
              <w:widowControl/>
              <w:suppressLineNumbers w:val="0"/>
              <w:wordWrap w:val="0"/>
              <w:spacing w:before="0" w:beforeAutospacing="0" w:after="0" w:afterAutospacing="0" w:line="360" w:lineRule="auto"/>
              <w:ind w:left="0" w:right="0"/>
              <w:jc w:val="center"/>
              <w:rPr>
                <w:b/>
                <w:bCs/>
                <w:sz w:val="24"/>
                <w:szCs w:val="24"/>
              </w:rPr>
            </w:pPr>
            <w:r>
              <w:rPr>
                <w:rFonts w:ascii="宋体" w:hAnsi="宋体" w:eastAsia="宋体" w:cs="宋体"/>
                <w:b/>
                <w:bCs/>
                <w:kern w:val="0"/>
                <w:sz w:val="24"/>
                <w:szCs w:val="24"/>
                <w:bdr w:val="none" w:color="auto" w:sz="0" w:space="0"/>
                <w:lang w:val="en-US" w:eastAsia="zh-CN" w:bidi="ar"/>
              </w:rPr>
              <w:t>采购标的</w:t>
            </w:r>
          </w:p>
        </w:tc>
        <w:tc>
          <w:tcPr>
            <w:tcW w:w="153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74CB486">
            <w:pPr>
              <w:keepNext w:val="0"/>
              <w:keepLines w:val="0"/>
              <w:widowControl/>
              <w:suppressLineNumbers w:val="0"/>
              <w:wordWrap w:val="0"/>
              <w:spacing w:before="0" w:beforeAutospacing="0" w:after="0" w:afterAutospacing="0" w:line="360" w:lineRule="auto"/>
              <w:ind w:left="0" w:right="0"/>
              <w:jc w:val="center"/>
              <w:rPr>
                <w:b/>
                <w:bCs/>
                <w:sz w:val="24"/>
                <w:szCs w:val="24"/>
              </w:rPr>
            </w:pPr>
            <w:r>
              <w:rPr>
                <w:rFonts w:ascii="宋体" w:hAnsi="宋体" w:eastAsia="宋体" w:cs="宋体"/>
                <w:b/>
                <w:bCs/>
                <w:kern w:val="0"/>
                <w:sz w:val="24"/>
                <w:szCs w:val="24"/>
                <w:bdr w:val="none" w:color="auto" w:sz="0" w:space="0"/>
                <w:lang w:val="en-US" w:eastAsia="zh-CN" w:bidi="ar"/>
              </w:rPr>
              <w:t>数量（单位）</w:t>
            </w:r>
          </w:p>
        </w:tc>
        <w:tc>
          <w:tcPr>
            <w:tcW w:w="162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53CC52F">
            <w:pPr>
              <w:keepNext w:val="0"/>
              <w:keepLines w:val="0"/>
              <w:widowControl/>
              <w:suppressLineNumbers w:val="0"/>
              <w:wordWrap w:val="0"/>
              <w:spacing w:before="0" w:beforeAutospacing="0" w:after="0" w:afterAutospacing="0" w:line="360" w:lineRule="auto"/>
              <w:ind w:left="0" w:right="0"/>
              <w:jc w:val="center"/>
              <w:rPr>
                <w:b/>
                <w:bCs/>
                <w:sz w:val="24"/>
                <w:szCs w:val="24"/>
              </w:rPr>
            </w:pPr>
            <w:r>
              <w:rPr>
                <w:rFonts w:ascii="宋体" w:hAnsi="宋体" w:eastAsia="宋体" w:cs="宋体"/>
                <w:b/>
                <w:bCs/>
                <w:kern w:val="0"/>
                <w:sz w:val="24"/>
                <w:szCs w:val="24"/>
                <w:bdr w:val="none" w:color="auto" w:sz="0" w:space="0"/>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0990ECB">
            <w:pPr>
              <w:keepNext w:val="0"/>
              <w:keepLines w:val="0"/>
              <w:widowControl/>
              <w:suppressLineNumbers w:val="0"/>
              <w:wordWrap w:val="0"/>
              <w:spacing w:before="0" w:beforeAutospacing="0" w:after="0" w:afterAutospacing="0" w:line="360" w:lineRule="auto"/>
              <w:ind w:left="0" w:right="0"/>
              <w:jc w:val="center"/>
              <w:rPr>
                <w:b/>
                <w:bCs/>
                <w:sz w:val="24"/>
                <w:szCs w:val="24"/>
              </w:rPr>
            </w:pPr>
            <w:r>
              <w:rPr>
                <w:rFonts w:ascii="宋体" w:hAnsi="宋体" w:eastAsia="宋体" w:cs="宋体"/>
                <w:b/>
                <w:bCs/>
                <w:kern w:val="0"/>
                <w:sz w:val="24"/>
                <w:szCs w:val="24"/>
                <w:bdr w:val="none" w:color="auto" w:sz="0" w:space="0"/>
                <w:lang w:val="en-US" w:eastAsia="zh-CN" w:bidi="ar"/>
              </w:rPr>
              <w:t>品目预算(元)</w:t>
            </w:r>
          </w:p>
        </w:tc>
      </w:tr>
      <w:tr w14:paraId="40EF114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48" w:hRule="atLeast"/>
        </w:trPr>
        <w:tc>
          <w:tcPr>
            <w:tcW w:w="77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21E0F0A">
            <w:pPr>
              <w:keepNext w:val="0"/>
              <w:keepLines w:val="0"/>
              <w:widowControl/>
              <w:suppressLineNumbers w:val="0"/>
              <w:wordWrap w:val="0"/>
              <w:spacing w:before="0" w:beforeAutospacing="0" w:after="0" w:afterAutospacing="0" w:line="360" w:lineRule="auto"/>
              <w:ind w:left="0" w:right="0"/>
              <w:jc w:val="center"/>
              <w:rPr>
                <w:sz w:val="24"/>
                <w:szCs w:val="24"/>
              </w:rPr>
            </w:pPr>
            <w:r>
              <w:rPr>
                <w:rFonts w:ascii="宋体" w:hAnsi="宋体" w:eastAsia="宋体" w:cs="宋体"/>
                <w:kern w:val="0"/>
                <w:sz w:val="24"/>
                <w:szCs w:val="24"/>
                <w:bdr w:val="none" w:color="auto" w:sz="0" w:space="0"/>
                <w:lang w:val="en-US" w:eastAsia="zh-CN" w:bidi="ar"/>
              </w:rPr>
              <w:t>1-1</w:t>
            </w:r>
          </w:p>
        </w:tc>
        <w:tc>
          <w:tcPr>
            <w:tcW w:w="12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BA96E90">
            <w:pPr>
              <w:keepNext w:val="0"/>
              <w:keepLines w:val="0"/>
              <w:widowControl/>
              <w:suppressLineNumbers w:val="0"/>
              <w:wordWrap w:val="0"/>
              <w:spacing w:before="0" w:beforeAutospacing="0" w:after="0" w:afterAutospacing="0" w:line="360" w:lineRule="auto"/>
              <w:ind w:left="0" w:right="0"/>
              <w:jc w:val="center"/>
              <w:rPr>
                <w:sz w:val="24"/>
                <w:szCs w:val="24"/>
              </w:rPr>
            </w:pPr>
            <w:r>
              <w:rPr>
                <w:rFonts w:ascii="宋体" w:hAnsi="宋体" w:eastAsia="宋体" w:cs="宋体"/>
                <w:kern w:val="0"/>
                <w:sz w:val="24"/>
                <w:szCs w:val="24"/>
                <w:bdr w:val="none" w:color="auto" w:sz="0" w:space="0"/>
                <w:lang w:val="en-US" w:eastAsia="zh-CN" w:bidi="ar"/>
              </w:rPr>
              <w:t>其他服务</w:t>
            </w:r>
          </w:p>
        </w:tc>
        <w:tc>
          <w:tcPr>
            <w:tcW w:w="369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E2C96F7">
            <w:pPr>
              <w:keepNext w:val="0"/>
              <w:keepLines w:val="0"/>
              <w:widowControl/>
              <w:suppressLineNumbers w:val="0"/>
              <w:wordWrap w:val="0"/>
              <w:spacing w:before="0" w:beforeAutospacing="0" w:after="0" w:afterAutospacing="0" w:line="360" w:lineRule="auto"/>
              <w:ind w:left="0" w:right="0"/>
              <w:jc w:val="center"/>
              <w:rPr>
                <w:sz w:val="24"/>
                <w:szCs w:val="24"/>
              </w:rPr>
            </w:pPr>
            <w:r>
              <w:rPr>
                <w:rFonts w:ascii="宋体" w:hAnsi="宋体" w:eastAsia="宋体" w:cs="宋体"/>
                <w:kern w:val="0"/>
                <w:sz w:val="24"/>
                <w:szCs w:val="24"/>
                <w:bdr w:val="none" w:color="auto" w:sz="0" w:space="0"/>
                <w:lang w:val="en-US" w:eastAsia="zh-CN" w:bidi="ar"/>
              </w:rPr>
              <w:t>吴堡县交通运输局郭城路县乡公路改建工程土地组卷报批咨询服务项目</w:t>
            </w:r>
          </w:p>
        </w:tc>
        <w:tc>
          <w:tcPr>
            <w:tcW w:w="153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94A0E4C">
            <w:pPr>
              <w:keepNext w:val="0"/>
              <w:keepLines w:val="0"/>
              <w:widowControl/>
              <w:suppressLineNumbers w:val="0"/>
              <w:wordWrap w:val="0"/>
              <w:spacing w:before="0" w:beforeAutospacing="0" w:after="0" w:afterAutospacing="0" w:line="360" w:lineRule="auto"/>
              <w:ind w:left="0" w:right="0"/>
              <w:jc w:val="center"/>
              <w:rPr>
                <w:sz w:val="24"/>
                <w:szCs w:val="24"/>
              </w:rPr>
            </w:pPr>
            <w:r>
              <w:rPr>
                <w:rFonts w:ascii="宋体" w:hAnsi="宋体" w:eastAsia="宋体" w:cs="宋体"/>
                <w:kern w:val="0"/>
                <w:sz w:val="24"/>
                <w:szCs w:val="24"/>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3917F75">
            <w:pPr>
              <w:keepNext w:val="0"/>
              <w:keepLines w:val="0"/>
              <w:widowControl/>
              <w:suppressLineNumbers w:val="0"/>
              <w:wordWrap w:val="0"/>
              <w:spacing w:before="0" w:beforeAutospacing="0" w:after="0" w:afterAutospacing="0" w:line="360" w:lineRule="auto"/>
              <w:ind w:left="0" w:right="0"/>
              <w:jc w:val="center"/>
              <w:rPr>
                <w:sz w:val="24"/>
                <w:szCs w:val="24"/>
              </w:rPr>
            </w:pPr>
            <w:r>
              <w:rPr>
                <w:rFonts w:ascii="宋体" w:hAnsi="宋体" w:eastAsia="宋体" w:cs="宋体"/>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98D7EAB">
            <w:pPr>
              <w:keepNext w:val="0"/>
              <w:keepLines w:val="0"/>
              <w:widowControl/>
              <w:suppressLineNumbers w:val="0"/>
              <w:wordWrap/>
              <w:spacing w:before="0" w:beforeAutospacing="0" w:after="0" w:afterAutospacing="0" w:line="360" w:lineRule="auto"/>
              <w:ind w:left="0" w:right="0"/>
              <w:jc w:val="right"/>
              <w:rPr>
                <w:sz w:val="24"/>
                <w:szCs w:val="24"/>
              </w:rPr>
            </w:pPr>
            <w:r>
              <w:rPr>
                <w:rFonts w:ascii="宋体" w:hAnsi="宋体" w:eastAsia="宋体" w:cs="宋体"/>
                <w:kern w:val="0"/>
                <w:sz w:val="24"/>
                <w:szCs w:val="24"/>
                <w:bdr w:val="none" w:color="auto" w:sz="0" w:space="0"/>
                <w:lang w:val="en-US" w:eastAsia="zh-CN" w:bidi="ar"/>
              </w:rPr>
              <w:t>995,000.00</w:t>
            </w:r>
          </w:p>
        </w:tc>
      </w:tr>
    </w:tbl>
    <w:p w14:paraId="4DCC5DE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本合同包不接受联合体投标</w:t>
      </w:r>
    </w:p>
    <w:p w14:paraId="374C7BD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合同履行期限：详见采购文件</w:t>
      </w:r>
      <w:bookmarkStart w:id="0" w:name="_GoBack"/>
      <w:bookmarkEnd w:id="0"/>
    </w:p>
    <w:p w14:paraId="515DC574"/>
    <w:sectPr>
      <w:pgSz w:w="11906" w:h="16838"/>
      <w:pgMar w:top="1361" w:right="1474" w:bottom="1361"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263E15"/>
    <w:rsid w:val="0C6F3325"/>
    <w:rsid w:val="0F3C0DB4"/>
    <w:rsid w:val="16226CA8"/>
    <w:rsid w:val="1DAF32B1"/>
    <w:rsid w:val="1F8B0334"/>
    <w:rsid w:val="26B66697"/>
    <w:rsid w:val="2F6544FA"/>
    <w:rsid w:val="33C9040E"/>
    <w:rsid w:val="3C37582F"/>
    <w:rsid w:val="3EA20C0A"/>
    <w:rsid w:val="3EC317F8"/>
    <w:rsid w:val="47047A4D"/>
    <w:rsid w:val="49797711"/>
    <w:rsid w:val="4A00108A"/>
    <w:rsid w:val="4C1307D0"/>
    <w:rsid w:val="54B45E58"/>
    <w:rsid w:val="58346E6A"/>
    <w:rsid w:val="5C626E95"/>
    <w:rsid w:val="5EBF3633"/>
    <w:rsid w:val="60881B0B"/>
    <w:rsid w:val="6BF6440D"/>
    <w:rsid w:val="6DAB7F14"/>
    <w:rsid w:val="6E957094"/>
    <w:rsid w:val="7B093C3D"/>
    <w:rsid w:val="7EE86A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5"/>
    <w:qFormat/>
    <w:uiPriority w:val="0"/>
    <w:pPr>
      <w:widowControl w:val="0"/>
      <w:jc w:val="both"/>
    </w:pPr>
    <w:rPr>
      <w:rFonts w:ascii="Times New Roman" w:hAnsi="Times New Roman" w:eastAsia="仿宋" w:cs="Times New Roman"/>
      <w:kern w:val="2"/>
      <w:sz w:val="28"/>
      <w:szCs w:val="24"/>
      <w:lang w:val="en-US" w:eastAsia="zh-CN" w:bidi="ar-SA"/>
    </w:rPr>
  </w:style>
  <w:style w:type="paragraph" w:styleId="2">
    <w:name w:val="heading 1"/>
    <w:basedOn w:val="1"/>
    <w:next w:val="1"/>
    <w:qFormat/>
    <w:uiPriority w:val="0"/>
    <w:pPr>
      <w:keepNext w:val="0"/>
      <w:keepLines w:val="0"/>
      <w:wordWrap w:val="0"/>
      <w:overflowPunct w:val="0"/>
      <w:spacing w:before="340" w:beforeLines="0" w:beforeAutospacing="0" w:after="330" w:afterLines="0" w:afterAutospacing="0" w:line="500" w:lineRule="exact"/>
      <w:jc w:val="center"/>
      <w:outlineLvl w:val="0"/>
    </w:pPr>
    <w:rPr>
      <w:rFonts w:eastAsia="宋体" w:cs="Times New Roman" w:asciiTheme="minorAscii" w:hAnsiTheme="minorAscii"/>
      <w:b/>
      <w:kern w:val="44"/>
      <w:sz w:val="32"/>
      <w:szCs w:val="48"/>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jc w:val="center"/>
      <w:outlineLvl w:val="1"/>
    </w:pPr>
    <w:rPr>
      <w:rFonts w:ascii="Arial" w:hAnsi="Arial" w:eastAsia="黑体"/>
      <w:b/>
      <w:sz w:val="32"/>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ind w:leftChars="200"/>
      <w:outlineLvl w:val="2"/>
    </w:pPr>
    <w:rPr>
      <w:rFonts w:ascii="Times New Roman" w:hAnsi="Times New Roman"/>
      <w:b/>
      <w:sz w:val="32"/>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pPr>
      <w:spacing w:after="120" w:afterLines="0" w:afterAutospacing="0"/>
    </w:pPr>
  </w:style>
  <w:style w:type="paragraph" w:styleId="6">
    <w:name w:val="Body Text Indent"/>
    <w:basedOn w:val="1"/>
    <w:qFormat/>
    <w:uiPriority w:val="0"/>
    <w:pPr>
      <w:spacing w:after="120" w:afterLines="0" w:afterAutospacing="0"/>
      <w:ind w:left="420" w:leftChars="200"/>
    </w:pPr>
  </w:style>
  <w:style w:type="paragraph" w:styleId="7">
    <w:name w:val="toc 3"/>
    <w:basedOn w:val="1"/>
    <w:next w:val="1"/>
    <w:qFormat/>
    <w:uiPriority w:val="0"/>
    <w:pPr>
      <w:ind w:left="840" w:leftChars="400"/>
    </w:pPr>
    <w:rPr>
      <w:rFonts w:ascii="宋体" w:hAnsi="宋体" w:eastAsia="宋体"/>
      <w:spacing w:val="6"/>
      <w:sz w:val="21"/>
      <w:szCs w:val="22"/>
      <w:lang w:eastAsia="en-US" w:bidi="en-US"/>
    </w:rPr>
  </w:style>
  <w:style w:type="paragraph" w:styleId="8">
    <w:name w:val="toc 1"/>
    <w:basedOn w:val="1"/>
    <w:next w:val="1"/>
    <w:qFormat/>
    <w:uiPriority w:val="0"/>
    <w:pPr>
      <w:ind w:firstLine="0" w:firstLineChars="0"/>
    </w:pPr>
    <w:rPr>
      <w:rFonts w:ascii="宋体" w:hAnsi="宋体" w:eastAsia="宋体" w:cs="Times New Roman"/>
      <w:spacing w:val="6"/>
      <w:sz w:val="21"/>
      <w:szCs w:val="22"/>
      <w:lang w:eastAsia="en-US" w:bidi="en-US"/>
    </w:rPr>
  </w:style>
  <w:style w:type="paragraph" w:styleId="9">
    <w:name w:val="toc 4"/>
    <w:basedOn w:val="1"/>
    <w:next w:val="1"/>
    <w:qFormat/>
    <w:uiPriority w:val="0"/>
    <w:pPr>
      <w:ind w:left="1260" w:leftChars="600"/>
    </w:pPr>
    <w:rPr>
      <w:rFonts w:ascii="宋体" w:hAnsi="宋体" w:eastAsia="宋体" w:cs="Times New Roman"/>
      <w:spacing w:val="6"/>
      <w:sz w:val="21"/>
      <w:szCs w:val="22"/>
      <w:lang w:eastAsia="en-US" w:bidi="en-US"/>
    </w:rPr>
  </w:style>
  <w:style w:type="paragraph" w:styleId="10">
    <w:name w:val="toc 2"/>
    <w:basedOn w:val="1"/>
    <w:next w:val="1"/>
    <w:qFormat/>
    <w:uiPriority w:val="0"/>
    <w:pPr>
      <w:ind w:left="111" w:leftChars="150" w:firstLine="157" w:firstLineChars="50"/>
    </w:pPr>
    <w:rPr>
      <w:rFonts w:ascii="宋体" w:hAnsi="宋体" w:eastAsia="宋体" w:cs="Times New Roman"/>
      <w:spacing w:val="6"/>
      <w:sz w:val="21"/>
      <w:szCs w:val="22"/>
      <w:lang w:eastAsia="en-US" w:bidi="en-US"/>
    </w:rPr>
  </w:style>
  <w:style w:type="paragraph" w:styleId="11">
    <w:name w:val="Normal (Web)"/>
    <w:basedOn w:val="1"/>
    <w:uiPriority w:val="0"/>
    <w:pPr>
      <w:spacing w:before="0" w:beforeAutospacing="1" w:after="0" w:afterAutospacing="1"/>
      <w:ind w:left="0" w:right="0"/>
      <w:jc w:val="left"/>
    </w:pPr>
    <w:rPr>
      <w:kern w:val="0"/>
      <w:sz w:val="24"/>
      <w:lang w:val="en-US" w:eastAsia="zh-CN" w:bidi="ar"/>
    </w:rPr>
  </w:style>
  <w:style w:type="paragraph" w:styleId="12">
    <w:name w:val="Body Text First Indent 2"/>
    <w:basedOn w:val="6"/>
    <w:qFormat/>
    <w:uiPriority w:val="0"/>
    <w:pPr>
      <w:ind w:firstLine="420" w:firstLineChars="200"/>
    </w:pPr>
  </w:style>
  <w:style w:type="character" w:customStyle="1" w:styleId="15">
    <w:name w:val="NormalCharacter"/>
    <w:link w:val="1"/>
    <w:semiHidden/>
    <w:qFormat/>
    <w:uiPriority w:val="0"/>
    <w:rPr>
      <w:rFonts w:ascii="Times New Roman" w:hAnsi="Times New Roman" w:eastAsia="仿宋" w:cs="Times New Roman"/>
      <w:kern w:val="2"/>
      <w:sz w:val="28"/>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2021-05-11T00:10:00Z</dcterms:created>
  <dc:creator>Administrator</dc:creator>
  <cp:lastModifiedBy>Administrator</cp:lastModifiedBy>
  <dcterms:modified xsi:type="dcterms:W3CDTF">2026-10-29T07:51:58Z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141AD126DAEF4F14A84781E84C4392C0</vt:lpwstr>
  </property>
  <property fmtid="{D5CDD505-2E9C-101B-9397-08002B2CF9AE}" pid="4" name="KSOTemplateDocerSaveRecord">
    <vt:lpwstr>eyJoZGlkIjoiZTFiODc1ZGFlOTJiMDhiMDg2ZTA0NjlmZTdlODZmNzUiLCJ1c2VySWQiOiI5ODgwODQxMDYifQ==</vt:lpwstr>
  </property>
</Properties>
</file>