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DEF596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服务方案</w:t>
      </w:r>
    </w:p>
    <w:p w14:paraId="7FD08975">
      <w:pPr>
        <w:rPr>
          <w:rFonts w:hint="eastAsia" w:ascii="仿宋" w:hAnsi="仿宋" w:eastAsia="仿宋" w:cs="仿宋"/>
          <w:b/>
          <w:bCs w:val="0"/>
          <w:sz w:val="28"/>
          <w:szCs w:val="28"/>
        </w:rPr>
      </w:pPr>
      <w:r>
        <w:rPr>
          <w:rFonts w:hint="eastAsia" w:ascii="仿宋" w:hAnsi="仿宋" w:eastAsia="仿宋" w:cs="仿宋"/>
          <w:b/>
          <w:bCs w:val="0"/>
          <w:sz w:val="28"/>
          <w:szCs w:val="28"/>
        </w:rPr>
        <w:t>供应商根据本项目</w:t>
      </w:r>
      <w:r>
        <w:rPr>
          <w:rFonts w:hint="eastAsia" w:ascii="仿宋" w:hAnsi="仿宋" w:eastAsia="仿宋" w:cs="仿宋"/>
          <w:b/>
          <w:bCs w:val="0"/>
          <w:sz w:val="28"/>
          <w:szCs w:val="28"/>
          <w:lang w:val="en-US" w:eastAsia="zh-CN"/>
        </w:rPr>
        <w:t>需求及评审标准制定</w:t>
      </w:r>
      <w:r>
        <w:rPr>
          <w:rFonts w:hint="eastAsia" w:ascii="仿宋" w:hAnsi="仿宋" w:eastAsia="仿宋" w:cs="仿宋"/>
          <w:b/>
          <w:bCs w:val="0"/>
          <w:sz w:val="28"/>
          <w:szCs w:val="28"/>
        </w:rPr>
        <w:t>服务方案，格式自拟。</w:t>
      </w:r>
    </w:p>
    <w:p w14:paraId="7E68CD4A">
      <w:pPr>
        <w:pStyle w:val="2"/>
        <w:rPr>
          <w:rFonts w:hint="eastAsia" w:ascii="仿宋" w:hAnsi="仿宋" w:eastAsia="仿宋" w:cs="仿宋"/>
          <w:b/>
          <w:bCs w:val="0"/>
          <w:sz w:val="28"/>
          <w:szCs w:val="28"/>
        </w:rPr>
      </w:pPr>
    </w:p>
    <w:p w14:paraId="524124D7">
      <w:pPr>
        <w:pStyle w:val="2"/>
        <w:rPr>
          <w:rFonts w:hint="default"/>
          <w:lang w:val="en-US" w:eastAsia="zh-CN"/>
        </w:rPr>
      </w:pPr>
      <w:bookmarkStart w:id="0" w:name="_GoBack"/>
      <w:bookmarkEnd w:id="0"/>
    </w:p>
    <w:p w14:paraId="73B6A8D3">
      <w:pPr>
        <w:pStyle w:val="2"/>
        <w:rPr>
          <w:rFonts w:hint="eastAsia"/>
        </w:rPr>
      </w:pPr>
    </w:p>
    <w:p w14:paraId="63D47D3C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56910BD1"/>
    <w:rsid w:val="6FCFB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0</Lines>
  <Paragraphs>0</Paragraphs>
  <TotalTime>2</TotalTime>
  <ScaleCrop>false</ScaleCrop>
  <LinksUpToDate>false</LinksUpToDate>
  <CharactersWithSpaces>24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陕西省政府采购综合管理平台</dc:creator>
  <cp:lastModifiedBy>汐汐UrsaMinor</cp:lastModifiedBy>
  <dcterms:modified xsi:type="dcterms:W3CDTF">2026-07-06T13:13:56Z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eyJoZGlkIjoiMjk1MGY3YjA0MmExMGNkOTEyZTNkMzFmYzVjOTM1YTEiLCJ1c2VySWQiOiIxMTM4MzcxMjYzIn0=</vt:lpwstr>
  </property>
  <property fmtid="{D5CDD505-2E9C-101B-9397-08002B2CF9AE}" pid="4" name="ICV">
    <vt:lpwstr>35C5AFECF91047A4B9825B665FD8BE80_12</vt:lpwstr>
  </property>
</Properties>
</file>