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34EB5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480" w:lineRule="atLeast"/>
        <w:ind w:left="0" w:firstLine="0"/>
        <w:jc w:val="center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0A82E5"/>
          <w:spacing w:val="0"/>
          <w:sz w:val="36"/>
          <w:szCs w:val="36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A82E5"/>
          <w:spacing w:val="0"/>
          <w:kern w:val="0"/>
          <w:sz w:val="36"/>
          <w:szCs w:val="36"/>
          <w:bdr w:val="none" w:color="auto" w:sz="0" w:space="0"/>
          <w:shd w:val="clear" w:fill="FFFFFF"/>
          <w:lang w:val="en-US" w:eastAsia="zh-CN" w:bidi="ar"/>
        </w:rPr>
        <w:t>2026年武家庄镇白云乡行政村马家焉组玉米种植基地滴灌项目中标（成交）结果公告</w:t>
      </w:r>
      <w:bookmarkStart w:id="0" w:name="_GoBack"/>
      <w:bookmarkEnd w:id="0"/>
    </w:p>
    <w:p w14:paraId="14241CF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一、项目编号：HJLZB-2026-25</w:t>
      </w:r>
    </w:p>
    <w:p w14:paraId="46FE4CD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二、项目名称：2026年武家庄镇白云乡行政村马家焉组玉米种植基地滴灌项目</w:t>
      </w:r>
    </w:p>
    <w:p w14:paraId="213389C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三、采购结果</w:t>
      </w:r>
    </w:p>
    <w:p w14:paraId="123F672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采购包1:</w:t>
      </w:r>
    </w:p>
    <w:tbl>
      <w:tblPr>
        <w:tblW w:w="8522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59"/>
        <w:gridCol w:w="3632"/>
        <w:gridCol w:w="1872"/>
        <w:gridCol w:w="1259"/>
      </w:tblGrid>
      <w:tr w14:paraId="12FFAD0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17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3C826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供应商名称</w:t>
            </w:r>
          </w:p>
        </w:tc>
        <w:tc>
          <w:tcPr>
            <w:tcW w:w="363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979AD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供应商地址</w:t>
            </w:r>
          </w:p>
        </w:tc>
        <w:tc>
          <w:tcPr>
            <w:tcW w:w="18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F1ED1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中标（成交）金额</w:t>
            </w:r>
          </w:p>
        </w:tc>
        <w:tc>
          <w:tcPr>
            <w:tcW w:w="12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74F11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评审总得分</w:t>
            </w:r>
          </w:p>
        </w:tc>
      </w:tr>
      <w:tr w14:paraId="1B16EF3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7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E5EF9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特安建设集团有限公司</w:t>
            </w:r>
          </w:p>
        </w:tc>
        <w:tc>
          <w:tcPr>
            <w:tcW w:w="363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2098D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河南省安阳市安阳县吕村镇牛寨村建材市场6排9号</w:t>
            </w:r>
          </w:p>
        </w:tc>
        <w:tc>
          <w:tcPr>
            <w:tcW w:w="18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noWrap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B1235F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1,214,000.00元</w:t>
            </w:r>
          </w:p>
        </w:tc>
        <w:tc>
          <w:tcPr>
            <w:tcW w:w="12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1338DA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84.90</w:t>
            </w:r>
          </w:p>
        </w:tc>
      </w:tr>
    </w:tbl>
    <w:p w14:paraId="46CA276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四、主要标的信息</w:t>
      </w:r>
    </w:p>
    <w:p w14:paraId="275E3EE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合同包1(2026年武家庄镇白云乡行政村马家焉组玉米种植基地滴灌项目):</w:t>
      </w:r>
    </w:p>
    <w:p w14:paraId="056462D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工程类（特安建设集团有限公司）</w:t>
      </w:r>
    </w:p>
    <w:tbl>
      <w:tblPr>
        <w:tblW w:w="499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1"/>
        <w:gridCol w:w="684"/>
        <w:gridCol w:w="1988"/>
        <w:gridCol w:w="1988"/>
        <w:gridCol w:w="599"/>
        <w:gridCol w:w="599"/>
        <w:gridCol w:w="732"/>
        <w:gridCol w:w="1500"/>
      </w:tblGrid>
      <w:tr w14:paraId="1D3C847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0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66F46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44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9CB3E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20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8A870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20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F82AF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施工范围</w:t>
            </w:r>
          </w:p>
        </w:tc>
        <w:tc>
          <w:tcPr>
            <w:tcW w:w="39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5D78C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施工工期</w:t>
            </w:r>
          </w:p>
        </w:tc>
        <w:tc>
          <w:tcPr>
            <w:tcW w:w="39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13F47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项目经理</w:t>
            </w:r>
          </w:p>
        </w:tc>
        <w:tc>
          <w:tcPr>
            <w:tcW w:w="46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0D6D2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执业证书信息</w:t>
            </w:r>
          </w:p>
        </w:tc>
        <w:tc>
          <w:tcPr>
            <w:tcW w:w="59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7D70F5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金额(元)</w:t>
            </w:r>
          </w:p>
        </w:tc>
      </w:tr>
      <w:tr w14:paraId="7CF009B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0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A7D4C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4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37E1D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灌溉排水工程施工</w:t>
            </w:r>
          </w:p>
        </w:tc>
        <w:tc>
          <w:tcPr>
            <w:tcW w:w="120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D0513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2026年武家庄镇白云乡行政村马家焉组玉米种植基地滴灌项目</w:t>
            </w:r>
          </w:p>
        </w:tc>
        <w:tc>
          <w:tcPr>
            <w:tcW w:w="120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44853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2026年武家庄镇白云乡行政村马家焉组玉米种植基地滴灌项目</w:t>
            </w:r>
          </w:p>
        </w:tc>
        <w:tc>
          <w:tcPr>
            <w:tcW w:w="39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4A059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40日历天</w:t>
            </w:r>
          </w:p>
        </w:tc>
        <w:tc>
          <w:tcPr>
            <w:tcW w:w="39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A5558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何小龙</w:t>
            </w:r>
          </w:p>
        </w:tc>
        <w:tc>
          <w:tcPr>
            <w:tcW w:w="46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0B393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豫241171824594</w:t>
            </w:r>
          </w:p>
        </w:tc>
        <w:tc>
          <w:tcPr>
            <w:tcW w:w="59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5DE2BD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1,214,000.00</w:t>
            </w:r>
          </w:p>
        </w:tc>
      </w:tr>
    </w:tbl>
    <w:p w14:paraId="36B31D5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五、评审专家（单一来源采购人员）名单：</w:t>
      </w:r>
    </w:p>
    <w:p w14:paraId="6E5CC8B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高敏丹（采购人代表）、王洋、屈海军</w:t>
      </w:r>
    </w:p>
    <w:p w14:paraId="6F26915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六、代理服务收费标准及金额：</w:t>
      </w:r>
    </w:p>
    <w:tbl>
      <w:tblPr>
        <w:tblW w:w="8522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07"/>
        <w:gridCol w:w="3398"/>
        <w:gridCol w:w="2927"/>
        <w:gridCol w:w="1490"/>
      </w:tblGrid>
      <w:tr w14:paraId="37A46EA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</w:tblPrEx>
        <w:trPr>
          <w:trHeight w:val="728" w:hRule="atLeast"/>
          <w:tblHeader/>
        </w:trPr>
        <w:tc>
          <w:tcPr>
            <w:tcW w:w="3398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D58C3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代理服务收费标准及金额</w:t>
            </w:r>
          </w:p>
        </w:tc>
        <w:tc>
          <w:tcPr>
            <w:tcW w:w="1490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45A00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bdr w:val="none" w:color="auto" w:sz="0" w:space="0"/>
              </w:rPr>
              <w:t>根据《国家发展改革委关于进一步放开建设项目专业服务价格的通知》（发改价格〔2015〕299号）有关规定执行。</w:t>
            </w:r>
          </w:p>
        </w:tc>
      </w:tr>
      <w:tr w14:paraId="36CFF90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CBE99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合同包号</w:t>
            </w:r>
          </w:p>
        </w:tc>
        <w:tc>
          <w:tcPr>
            <w:tcW w:w="33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6B538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合同包名称</w:t>
            </w:r>
          </w:p>
        </w:tc>
        <w:tc>
          <w:tcPr>
            <w:tcW w:w="29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79EAE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代理服务费金额（万元）</w:t>
            </w:r>
          </w:p>
        </w:tc>
        <w:tc>
          <w:tcPr>
            <w:tcW w:w="14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6ACE1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收取对象</w:t>
            </w:r>
          </w:p>
        </w:tc>
      </w:tr>
      <w:tr w14:paraId="6E40252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7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CB1AB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3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840BB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2026年武家庄镇白云乡行政村马家焉组玉米种植基地滴灌项目</w:t>
            </w:r>
          </w:p>
        </w:tc>
        <w:tc>
          <w:tcPr>
            <w:tcW w:w="29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78AF1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1.14</w:t>
            </w:r>
          </w:p>
        </w:tc>
        <w:tc>
          <w:tcPr>
            <w:tcW w:w="14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02AC7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成交供应商</w:t>
            </w:r>
          </w:p>
        </w:tc>
      </w:tr>
    </w:tbl>
    <w:p w14:paraId="77524CB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七、公告期限</w:t>
      </w:r>
    </w:p>
    <w:p w14:paraId="08FBFFD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自本公告发布之日起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1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个工作日。</w:t>
      </w:r>
    </w:p>
    <w:p w14:paraId="67AF550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八、其他补充事宜</w:t>
      </w:r>
    </w:p>
    <w:p w14:paraId="4616CCB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/</w:t>
      </w:r>
    </w:p>
    <w:p w14:paraId="73950FC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九、凡对本次公告内容提出询问，请按以下方式联系。</w:t>
      </w:r>
    </w:p>
    <w:p w14:paraId="41160B0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1.采购人信息</w:t>
      </w:r>
    </w:p>
    <w:p w14:paraId="38973B7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府谷县武家庄镇人民政府</w:t>
      </w:r>
    </w:p>
    <w:p w14:paraId="5A5A825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陕西省榆林市府谷县武家庄镇</w:t>
      </w:r>
    </w:p>
    <w:p w14:paraId="21CE6EF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0912-8853511</w:t>
      </w:r>
    </w:p>
    <w:p w14:paraId="270A1F6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2.采购代理机构信息</w:t>
      </w:r>
    </w:p>
    <w:p w14:paraId="44266AD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华建联（陕西）招标代理有限公司</w:t>
      </w:r>
    </w:p>
    <w:p w14:paraId="3C92210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府谷县新区高家湾世纪花园三楼</w:t>
      </w:r>
    </w:p>
    <w:p w14:paraId="19B6F47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17629122091</w:t>
      </w:r>
    </w:p>
    <w:p w14:paraId="0DDDCF9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3.项目联系方式</w:t>
      </w:r>
    </w:p>
    <w:p w14:paraId="079B256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项目联系人：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郝工</w:t>
      </w:r>
    </w:p>
    <w:p w14:paraId="252DD8F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电话：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17629122091</w:t>
      </w:r>
    </w:p>
    <w:p w14:paraId="42EE505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right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华建联（陕西）招标代理有限公司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186F68"/>
    <w:rsid w:val="0B186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2026-06-16T02:46:00Z</dcterms:created>
  <dc:creator>Administrator</dc:creator>
  <cp:lastModifiedBy>Administrator</cp:lastModifiedBy>
  <dcterms:modified xsi:type="dcterms:W3CDTF">2026-06-16T02:47:30Z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3680E8DA3DF3416793800F0FDED373AD_11</vt:lpwstr>
  </property>
  <property fmtid="{D5CDD505-2E9C-101B-9397-08002B2CF9AE}" pid="4" name="KSOTemplateDocerSaveRecord">
    <vt:lpwstr>eyJoZGlkIjoiYjc5MDY2YmNmYThjMmU5ZTllNThmOTA5ZWMzMjRkMmQiLCJ1c2VySWQiOiIzODkyODczNzUifQ==</vt:lpwstr>
  </property>
</Properties>
</file>