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8CD4A">
      <w:pPr>
        <w:pStyle w:val="6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bookmarkStart w:id="0" w:name="_Toc16393"/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技术规格偏离表</w:t>
      </w:r>
      <w:bookmarkEnd w:id="0"/>
    </w:p>
    <w:p w14:paraId="0F0557B9">
      <w:pPr>
        <w:pStyle w:val="3"/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</w:p>
    <w:p w14:paraId="18372E2E">
      <w:pP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963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272"/>
        <w:gridCol w:w="1700"/>
        <w:gridCol w:w="2516"/>
        <w:gridCol w:w="1600"/>
        <w:gridCol w:w="1734"/>
      </w:tblGrid>
      <w:tr w14:paraId="746C0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C50B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DA8B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68D1A8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招标文件要求</w:t>
            </w: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8A125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投标文件内容</w:t>
            </w: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BDAE77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5BFD6B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53831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AE19E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BE7904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A81DB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A7AC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2531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F4612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23EB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703783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A588E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4851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A0A97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478C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33F65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9057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E92F1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2B5272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F47A7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BB051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FED9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81BCC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AD3F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B9D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7126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8BD5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5BCC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E415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E2B85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FE6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091886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B4AE8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A9F77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630F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400CD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13463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F8C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noWrap w:val="0"/>
            <w:vAlign w:val="center"/>
          </w:tcPr>
          <w:p w14:paraId="5FD6FB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822" w:type="dxa"/>
            <w:gridSpan w:val="5"/>
            <w:noWrap w:val="0"/>
            <w:vAlign w:val="center"/>
          </w:tcPr>
          <w:p w14:paraId="397959B3"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供应商必须据实填写，不得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完全复制招标文件内容，不得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中标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资格，并按有关规定进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处罚。 </w:t>
            </w:r>
          </w:p>
          <w:p w14:paraId="2747FC0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标</w:t>
            </w: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“▲”项技术参数，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响应说明按实际响应情况填写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并提供证明资料。</w:t>
            </w:r>
          </w:p>
          <w:p w14:paraId="1701C0C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非标</w:t>
            </w: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“▲”项技术参数，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文件要求完全一致的，不用在此表中列出，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如不一致，须按实际响应内容进行填写，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响应说明按实际响应情况填写“优于”、“不响应”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 w14:paraId="2AF6856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3AD79B04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32EAE467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  <w:bookmarkStart w:id="1" w:name="_GoBack"/>
      <w:bookmarkEnd w:id="1"/>
    </w:p>
    <w:p w14:paraId="5FD1A6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9D8A5"/>
    <w:multiLevelType w:val="singleLevel"/>
    <w:tmpl w:val="6FC9D8A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D4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2026-07-29T13:07:38Z</dcterms:created>
  <dc:creator>27981</dc:creator>
  <cp:lastModifiedBy>doit</cp:lastModifiedBy>
  <dcterms:modified xsi:type="dcterms:W3CDTF">2026-07-29T13:07:54Z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eyJoZGlkIjoiNjliYTIzN2IxMmY2NTJlYTMwMmVjM2MyZTQ3ZjgxYTEiLCJ1c2VySWQiOiI1NDQyNTk1OTUifQ==</vt:lpwstr>
  </property>
  <property fmtid="{D5CDD505-2E9C-101B-9397-08002B2CF9AE}" pid="4" name="ICV">
    <vt:lpwstr>8FE0792915434A2EAF51E52171FF35B6_12</vt:lpwstr>
  </property>
</Properties>
</file>