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EBAC2E">
      <w:pPr>
        <w:pStyle w:val="5"/>
        <w:spacing w:line="360" w:lineRule="auto"/>
        <w:jc w:val="center"/>
        <w:rPr>
          <w:rFonts w:hint="default" w:ascii="仿宋_GB2312" w:hAnsi="仿宋_GB2312" w:eastAsia="仿宋_GB2312" w:cs="仿宋_GB2312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highlight w:val="none"/>
          <w:lang w:val="en-US" w:eastAsia="zh-CN"/>
        </w:rPr>
        <w:t>资格证明材料</w:t>
      </w:r>
    </w:p>
    <w:p w14:paraId="7513DEDD">
      <w:pPr>
        <w:pStyle w:val="5"/>
        <w:spacing w:line="360" w:lineRule="auto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ascii="仿宋_GB2312" w:hAnsi="仿宋_GB2312" w:eastAsia="仿宋_GB2312" w:cs="仿宋_GB2312"/>
          <w:sz w:val="24"/>
          <w:szCs w:val="24"/>
        </w:rPr>
        <w:t>1、营业执照等主体资格证明文件：法人或者其他组织的营业执照等证明文件，自然人的身份证明;</w:t>
      </w:r>
    </w:p>
    <w:p w14:paraId="01E5430B">
      <w:pPr>
        <w:pStyle w:val="5"/>
        <w:spacing w:line="360" w:lineRule="auto"/>
        <w:rPr>
          <w:rFonts w:hint="eastAsia" w:eastAsia="仿宋_GB2312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2</w:t>
      </w:r>
      <w:r>
        <w:rPr>
          <w:rFonts w:ascii="仿宋_GB2312" w:hAnsi="仿宋_GB2312" w:eastAsia="仿宋_GB2312" w:cs="仿宋_GB2312"/>
          <w:sz w:val="24"/>
          <w:szCs w:val="24"/>
        </w:rPr>
        <w:t>、法律、行政法规规定的其他条件：具备法律、行政法规规定的其他条件的证明材料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；</w:t>
      </w:r>
    </w:p>
    <w:p w14:paraId="698D82B0">
      <w:pPr>
        <w:pStyle w:val="5"/>
        <w:spacing w:line="360" w:lineRule="auto"/>
        <w:rPr>
          <w:rFonts w:hint="eastAsia" w:eastAsia="仿宋_GB2312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3</w:t>
      </w:r>
      <w:r>
        <w:rPr>
          <w:rFonts w:ascii="仿宋_GB2312" w:hAnsi="仿宋_GB2312" w:eastAsia="仿宋_GB2312" w:cs="仿宋_GB2312"/>
          <w:sz w:val="24"/>
          <w:szCs w:val="24"/>
        </w:rPr>
        <w:t>、企业资质：供应商须具备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有效的</w:t>
      </w:r>
      <w:r>
        <w:rPr>
          <w:rFonts w:ascii="仿宋_GB2312" w:hAnsi="仿宋_GB2312" w:eastAsia="仿宋_GB2312" w:cs="仿宋_GB2312"/>
          <w:sz w:val="24"/>
          <w:szCs w:val="24"/>
        </w:rPr>
        <w:t>《人力资源服务许可证》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。</w:t>
      </w:r>
    </w:p>
    <w:p w14:paraId="28B8D1E2">
      <w:pPr>
        <w:pStyle w:val="5"/>
        <w:spacing w:line="360" w:lineRule="auto"/>
        <w:rPr>
          <w:rFonts w:hint="eastAsia" w:eastAsia="仿宋_GB2312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4</w:t>
      </w:r>
      <w:r>
        <w:rPr>
          <w:rFonts w:ascii="仿宋_GB2312" w:hAnsi="仿宋_GB2312" w:eastAsia="仿宋_GB2312" w:cs="仿宋_GB2312"/>
          <w:sz w:val="24"/>
          <w:szCs w:val="24"/>
        </w:rPr>
        <w:t>、法定代表人授权委托书：法定代表人直接参加磋商的，须出具法人身份证，并与营业执照上信息一致。法定代表人授权代表参加磋商的，须出具法定代表人授权书及授权代表身份证、授权代表本单位证明（磋商前的个人养老保险缴纳证明）。 法人的分支机构参与磋商时，除提供《法定代表人授权委托书》外，还须同时提供法人给分支机构出具的授权书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。</w:t>
      </w:r>
    </w:p>
    <w:p w14:paraId="3C9FCE14">
      <w:pPr>
        <w:pStyle w:val="5"/>
        <w:spacing w:line="360" w:lineRule="auto"/>
        <w:rPr>
          <w:rFonts w:hint="eastAsia" w:eastAsia="仿宋_GB2312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5</w:t>
      </w:r>
      <w:r>
        <w:rPr>
          <w:rFonts w:ascii="仿宋_GB2312" w:hAnsi="仿宋_GB2312" w:eastAsia="仿宋_GB2312" w:cs="仿宋_GB2312"/>
          <w:sz w:val="24"/>
          <w:szCs w:val="24"/>
        </w:rPr>
        <w:t>、本项目不接受联合体投标，不允许分包：本项目不接受联合体投标，不允许分包。供应商提供《非联合体不分包投标声明》，视为独立投标，不分包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。</w:t>
      </w:r>
    </w:p>
    <w:p w14:paraId="23D9C874">
      <w:pPr>
        <w:spacing w:line="360" w:lineRule="auto"/>
        <w:ind w:firstLine="480" w:firstLineChars="200"/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highlight w:val="none"/>
        </w:rPr>
        <w:t>备注：</w:t>
      </w:r>
    </w:p>
    <w:p w14:paraId="71164B82">
      <w:pPr>
        <w:spacing w:line="360" w:lineRule="auto"/>
        <w:ind w:firstLine="480" w:firstLineChars="200"/>
        <w:rPr>
          <w:rFonts w:ascii="仿宋" w:hAnsi="仿宋" w:eastAsia="仿宋" w:cs="仿宋"/>
          <w:b w:val="0"/>
          <w:bCs w:val="0"/>
          <w:kern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</w:rPr>
        <w:t xml:space="preserve">1、以上资格要求均为必备资格条件，需提供相关证明文件并加盖供应商公章（如相关证明材料由第三方出具，应有第三方公章），缺少其中任何一项或任何一项不符合要求，其响应文件按无效文件处理。 </w:t>
      </w:r>
    </w:p>
    <w:p w14:paraId="5220507F">
      <w:pPr>
        <w:spacing w:line="360" w:lineRule="auto"/>
        <w:ind w:firstLine="480" w:firstLineChars="200"/>
        <w:rPr>
          <w:rFonts w:ascii="仿宋" w:hAnsi="仿宋" w:eastAsia="仿宋" w:cs="仿宋"/>
          <w:b w:val="0"/>
          <w:bCs w:val="0"/>
          <w:kern w:val="0"/>
          <w:sz w:val="24"/>
          <w:szCs w:val="24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</w:rPr>
        <w:t>2、《</w:t>
      </w: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zh-CN"/>
        </w:rPr>
        <w:t>法定代表人授权书</w:t>
      </w: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</w:rPr>
        <w:t>》、《书面声明》</w:t>
      </w: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zh-CN"/>
        </w:rPr>
        <w:t>、《非联合体不分包投标声明》</w:t>
      </w: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</w:rPr>
        <w:t xml:space="preserve">应按磋商文件给定的格式填写。 </w:t>
      </w:r>
    </w:p>
    <w:p w14:paraId="7BF62CE7">
      <w:pPr>
        <w:spacing w:line="360" w:lineRule="auto"/>
        <w:ind w:firstLine="480" w:firstLineChars="200"/>
        <w:rPr>
          <w:rFonts w:ascii="仿宋" w:hAnsi="仿宋" w:eastAsia="仿宋" w:cs="仿宋"/>
          <w:b w:val="0"/>
          <w:bCs w:val="0"/>
          <w:sz w:val="24"/>
          <w:szCs w:val="24"/>
          <w:lang w:val="zh-CN"/>
        </w:rPr>
      </w:pP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</w:rPr>
        <w:t>3、法人的分支机构参与磋商时，响应文件中应附法人给分支机构出具的授权书。授权书附在《</w:t>
      </w: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  <w:lang w:val="zh-CN"/>
        </w:rPr>
        <w:t>法定代表人授权书</w:t>
      </w:r>
      <w:r>
        <w:rPr>
          <w:rFonts w:hint="eastAsia" w:ascii="仿宋" w:hAnsi="仿宋" w:eastAsia="仿宋" w:cs="仿宋"/>
          <w:b w:val="0"/>
          <w:bCs w:val="0"/>
          <w:kern w:val="0"/>
          <w:sz w:val="24"/>
          <w:szCs w:val="24"/>
        </w:rPr>
        <w:t>》后，如无授权，将被视为无效文件。法人只能授权一家分支机构参与磋商，且不能与分支机构同时参与磋商。</w:t>
      </w:r>
    </w:p>
    <w:p w14:paraId="13E39E0F">
      <w:pPr>
        <w:pStyle w:val="5"/>
        <w:spacing w:line="360" w:lineRule="auto"/>
        <w:ind w:firstLine="562" w:firstLineChars="200"/>
        <w:rPr>
          <w:rFonts w:hint="default" w:ascii="仿宋_GB2312" w:hAnsi="仿宋_GB2312" w:eastAsia="仿宋_GB2312" w:cs="仿宋_GB2312"/>
          <w:b/>
          <w:bCs/>
          <w:sz w:val="28"/>
          <w:szCs w:val="28"/>
          <w:lang w:val="en-US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lang w:val="en-US" w:eastAsia="zh-CN"/>
        </w:rPr>
        <w:t>4、政府采购供应商基本资格条件实施承诺制，供应商参与项目投标时应作出承诺，并对其真实性、合法性、有效性负责。</w:t>
      </w:r>
    </w:p>
    <w:p w14:paraId="060E74DC">
      <w:pPr>
        <w:widowControl w:val="0"/>
        <w:spacing w:line="360" w:lineRule="auto"/>
        <w:jc w:val="both"/>
        <w:textAlignment w:val="auto"/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24"/>
          <w:lang w:val="zh-CN"/>
        </w:rPr>
      </w:pPr>
    </w:p>
    <w:p w14:paraId="0EC27904">
      <w:pPr>
        <w:widowControl w:val="0"/>
        <w:spacing w:line="360" w:lineRule="auto"/>
        <w:ind w:firstLine="482" w:firstLineChars="200"/>
        <w:jc w:val="left"/>
        <w:textAlignment w:val="auto"/>
        <w:rPr>
          <w:rFonts w:hint="default" w:ascii="仿宋" w:hAnsi="仿宋" w:eastAsia="仿宋" w:cs="仿宋"/>
          <w:b/>
          <w:bCs/>
          <w:color w:val="000000"/>
          <w:kern w:val="2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2"/>
          <w:sz w:val="24"/>
          <w:szCs w:val="24"/>
          <w:lang w:val="en-US" w:eastAsia="zh-CN"/>
        </w:rPr>
        <w:t>后附格式</w:t>
      </w:r>
    </w:p>
    <w:p w14:paraId="1E924804">
      <w:pPr>
        <w:spacing w:line="360" w:lineRule="auto"/>
        <w:rPr>
          <w:rFonts w:hint="eastAsia" w:ascii="仿宋" w:hAnsi="仿宋" w:eastAsia="仿宋" w:cs="仿宋"/>
          <w:b/>
          <w:bCs/>
          <w:kern w:val="2"/>
          <w:sz w:val="24"/>
          <w:szCs w:val="24"/>
          <w:lang w:val="zh-CN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zh-CN" w:eastAsia="zh-CN" w:bidi="ar-SA"/>
        </w:rPr>
        <w:br w:type="page"/>
      </w:r>
    </w:p>
    <w:p w14:paraId="5BE25FE7">
      <w:pPr>
        <w:widowControl w:val="0"/>
        <w:spacing w:line="360" w:lineRule="auto"/>
        <w:ind w:firstLine="562" w:firstLineChars="200"/>
        <w:jc w:val="center"/>
        <w:textAlignment w:val="auto"/>
        <w:rPr>
          <w:rFonts w:hint="eastAsia" w:ascii="仿宋" w:hAnsi="仿宋" w:eastAsia="仿宋" w:cs="仿宋"/>
          <w:b/>
          <w:bCs/>
          <w:color w:val="000000"/>
          <w:kern w:val="2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/>
          <w:bCs/>
          <w:color w:val="000000"/>
          <w:kern w:val="2"/>
          <w:sz w:val="28"/>
          <w:szCs w:val="28"/>
          <w:lang w:val="zh-CN"/>
        </w:rPr>
        <w:t>基本资格条件承诺函</w:t>
      </w:r>
    </w:p>
    <w:p w14:paraId="28539612">
      <w:pPr>
        <w:spacing w:line="309" w:lineRule="auto"/>
        <w:rPr>
          <w:rFonts w:hint="eastAsia" w:ascii="仿宋" w:hAnsi="仿宋" w:eastAsia="仿宋" w:cs="仿宋"/>
          <w:sz w:val="24"/>
          <w:szCs w:val="24"/>
        </w:rPr>
      </w:pPr>
    </w:p>
    <w:p w14:paraId="09CCFBA2">
      <w:pPr>
        <w:spacing w:line="310" w:lineRule="auto"/>
        <w:rPr>
          <w:rFonts w:hint="eastAsia" w:ascii="仿宋" w:hAnsi="仿宋" w:eastAsia="仿宋" w:cs="仿宋"/>
          <w:sz w:val="24"/>
          <w:szCs w:val="24"/>
        </w:rPr>
      </w:pPr>
    </w:p>
    <w:p w14:paraId="6927342C">
      <w:pPr>
        <w:pStyle w:val="2"/>
        <w:spacing w:before="94" w:line="221" w:lineRule="auto"/>
        <w:ind w:left="171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20"/>
          <w:sz w:val="24"/>
          <w:szCs w:val="24"/>
        </w:rPr>
        <w:t>致</w:t>
      </w:r>
      <w:r>
        <w:rPr>
          <w:rFonts w:hint="eastAsia" w:ascii="仿宋" w:hAnsi="仿宋" w:eastAsia="仿宋" w:cs="仿宋"/>
          <w:spacing w:val="20"/>
          <w:sz w:val="24"/>
          <w:szCs w:val="24"/>
          <w:u w:val="single"/>
        </w:rPr>
        <w:t>(采购代理机构名称)</w:t>
      </w:r>
      <w:r>
        <w:rPr>
          <w:rFonts w:hint="eastAsia" w:ascii="仿宋" w:hAnsi="仿宋" w:eastAsia="仿宋" w:cs="仿宋"/>
          <w:spacing w:val="20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pacing w:val="20"/>
          <w:sz w:val="24"/>
          <w:szCs w:val="24"/>
        </w:rPr>
        <w:t>:</w:t>
      </w:r>
    </w:p>
    <w:p w14:paraId="70CE1FAC">
      <w:pPr>
        <w:pStyle w:val="2"/>
        <w:tabs>
          <w:tab w:val="left" w:pos="3261"/>
        </w:tabs>
        <w:spacing w:before="202" w:line="22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20"/>
          <w:sz w:val="24"/>
          <w:szCs w:val="24"/>
          <w:u w:val="single"/>
        </w:rPr>
        <w:t>(</w:t>
      </w:r>
      <w:r>
        <w:rPr>
          <w:rFonts w:hint="eastAsia" w:ascii="仿宋" w:hAnsi="仿宋" w:eastAsia="仿宋" w:cs="仿宋"/>
          <w:spacing w:val="20"/>
          <w:sz w:val="24"/>
          <w:szCs w:val="24"/>
          <w:u w:val="single"/>
          <w:lang w:val="zh-CN"/>
        </w:rPr>
        <w:t>供应商</w:t>
      </w:r>
      <w:r>
        <w:rPr>
          <w:rFonts w:hint="eastAsia" w:ascii="仿宋" w:hAnsi="仿宋" w:eastAsia="仿宋" w:cs="仿宋"/>
          <w:spacing w:val="20"/>
          <w:sz w:val="24"/>
          <w:szCs w:val="24"/>
          <w:u w:val="single"/>
        </w:rPr>
        <w:t>名称)</w:t>
      </w:r>
      <w:r>
        <w:rPr>
          <w:rFonts w:hint="eastAsia" w:ascii="仿宋" w:hAnsi="仿宋" w:eastAsia="仿宋" w:cs="仿宋"/>
          <w:spacing w:val="2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pacing w:val="20"/>
          <w:sz w:val="24"/>
          <w:szCs w:val="24"/>
        </w:rPr>
        <w:t>郑重承诺：</w:t>
      </w:r>
    </w:p>
    <w:p w14:paraId="61E59589">
      <w:pPr>
        <w:pStyle w:val="2"/>
        <w:numPr>
          <w:ilvl w:val="0"/>
          <w:numId w:val="0"/>
        </w:numPr>
        <w:spacing w:before="154" w:line="360" w:lineRule="auto"/>
        <w:ind w:right="344" w:rightChars="0" w:firstLine="534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13"/>
          <w:sz w:val="24"/>
          <w:szCs w:val="24"/>
          <w:lang w:val="en-US" w:eastAsia="zh-CN"/>
        </w:rPr>
        <w:t>1.</w:t>
      </w:r>
      <w:r>
        <w:rPr>
          <w:rFonts w:hint="eastAsia" w:ascii="仿宋" w:hAnsi="仿宋" w:eastAsia="仿宋" w:cs="仿宋"/>
          <w:spacing w:val="13"/>
          <w:sz w:val="24"/>
          <w:szCs w:val="24"/>
        </w:rPr>
        <w:t>我方具有良好的商业信誉和健全的财务会计制度，具</w:t>
      </w:r>
      <w:r>
        <w:rPr>
          <w:rFonts w:hint="eastAsia" w:ascii="仿宋" w:hAnsi="仿宋" w:eastAsia="仿宋" w:cs="仿宋"/>
          <w:spacing w:val="14"/>
          <w:sz w:val="24"/>
          <w:szCs w:val="24"/>
        </w:rPr>
        <w:t>有履行合同所必需的设备和专业技术能力，具有依法缴纳税</w:t>
      </w:r>
      <w:r>
        <w:rPr>
          <w:rFonts w:hint="eastAsia" w:ascii="仿宋" w:hAnsi="仿宋" w:eastAsia="仿宋" w:cs="仿宋"/>
          <w:spacing w:val="15"/>
          <w:sz w:val="24"/>
          <w:szCs w:val="24"/>
        </w:rPr>
        <w:t>收和社会保障金的良好记录，参加本项目采购活</w:t>
      </w:r>
      <w:r>
        <w:rPr>
          <w:rFonts w:hint="eastAsia" w:ascii="仿宋" w:hAnsi="仿宋" w:eastAsia="仿宋" w:cs="仿宋"/>
          <w:spacing w:val="14"/>
          <w:sz w:val="24"/>
          <w:szCs w:val="24"/>
        </w:rPr>
        <w:t>动前三年内</w:t>
      </w:r>
      <w:r>
        <w:rPr>
          <w:rFonts w:hint="eastAsia" w:ascii="仿宋" w:hAnsi="仿宋" w:eastAsia="仿宋" w:cs="仿宋"/>
          <w:spacing w:val="11"/>
          <w:sz w:val="24"/>
          <w:szCs w:val="24"/>
        </w:rPr>
        <w:t>无重大违法活动记录。</w:t>
      </w:r>
    </w:p>
    <w:p w14:paraId="0FDB62C8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171" w:line="360" w:lineRule="auto"/>
        <w:ind w:firstLine="538" w:firstLineChars="200"/>
        <w:textAlignment w:val="baseline"/>
        <w:rPr>
          <w:rFonts w:hint="eastAsia" w:ascii="仿宋" w:hAnsi="仿宋" w:eastAsia="仿宋" w:cs="仿宋"/>
          <w:spacing w:val="15"/>
          <w:sz w:val="24"/>
          <w:szCs w:val="24"/>
        </w:rPr>
      </w:pPr>
      <w:r>
        <w:rPr>
          <w:rFonts w:hint="eastAsia" w:ascii="仿宋" w:hAnsi="仿宋" w:eastAsia="仿宋" w:cs="仿宋"/>
          <w:spacing w:val="14"/>
          <w:sz w:val="24"/>
          <w:szCs w:val="24"/>
          <w:lang w:val="en-US" w:eastAsia="zh-CN"/>
        </w:rPr>
        <w:t>2.</w:t>
      </w:r>
      <w:r>
        <w:rPr>
          <w:rFonts w:hint="eastAsia" w:ascii="仿宋" w:hAnsi="仿宋" w:eastAsia="仿宋" w:cs="仿宋"/>
          <w:spacing w:val="14"/>
          <w:sz w:val="24"/>
          <w:szCs w:val="24"/>
        </w:rPr>
        <w:t>我方未列入在信用中国网站(</w:t>
      </w:r>
      <w:r>
        <w:rPr>
          <w:rFonts w:hint="eastAsia" w:ascii="仿宋" w:hAnsi="仿宋" w:eastAsia="仿宋" w:cs="仿宋"/>
          <w:sz w:val="24"/>
          <w:szCs w:val="24"/>
        </w:rPr>
        <w:fldChar w:fldCharType="begin"/>
      </w:r>
      <w:r>
        <w:rPr>
          <w:rFonts w:hint="eastAsia" w:ascii="仿宋" w:hAnsi="仿宋" w:eastAsia="仿宋" w:cs="仿宋"/>
          <w:sz w:val="24"/>
          <w:szCs w:val="24"/>
        </w:rPr>
        <w:instrText xml:space="preserve"> HYPERLINK "https://www.creditchina.gov." </w:instrText>
      </w:r>
      <w:r>
        <w:rPr>
          <w:rFonts w:hint="eastAsia" w:ascii="仿宋" w:hAnsi="仿宋" w:eastAsia="仿宋" w:cs="仿宋"/>
          <w:sz w:val="24"/>
          <w:szCs w:val="24"/>
        </w:rPr>
        <w:fldChar w:fldCharType="separate"/>
      </w:r>
      <w:r>
        <w:rPr>
          <w:rFonts w:hint="eastAsia" w:ascii="仿宋" w:hAnsi="仿宋" w:eastAsia="仿宋" w:cs="仿宋"/>
          <w:sz w:val="24"/>
          <w:szCs w:val="24"/>
        </w:rPr>
        <w:t>www</w:t>
      </w:r>
      <w:r>
        <w:rPr>
          <w:rFonts w:hint="eastAsia" w:ascii="仿宋" w:hAnsi="仿宋" w:eastAsia="仿宋" w:cs="仿宋"/>
          <w:spacing w:val="14"/>
          <w:sz w:val="24"/>
          <w:szCs w:val="24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creditchina</w:t>
      </w:r>
      <w:r>
        <w:rPr>
          <w:rFonts w:hint="eastAsia" w:ascii="仿宋" w:hAnsi="仿宋" w:eastAsia="仿宋" w:cs="仿宋"/>
          <w:spacing w:val="14"/>
          <w:sz w:val="24"/>
          <w:szCs w:val="24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gov</w:t>
      </w:r>
      <w:r>
        <w:rPr>
          <w:rFonts w:hint="eastAsia" w:ascii="仿宋" w:hAnsi="仿宋" w:eastAsia="仿宋" w:cs="仿宋"/>
          <w:spacing w:val="14"/>
          <w:sz w:val="24"/>
          <w:szCs w:val="24"/>
        </w:rPr>
        <w:t>.</w:t>
      </w:r>
      <w:r>
        <w:rPr>
          <w:rFonts w:hint="eastAsia" w:ascii="仿宋" w:hAnsi="仿宋" w:eastAsia="仿宋" w:cs="仿宋"/>
          <w:spacing w:val="14"/>
          <w:sz w:val="24"/>
          <w:szCs w:val="24"/>
        </w:rPr>
        <w:fldChar w:fldCharType="end"/>
      </w:r>
      <w:r>
        <w:rPr>
          <w:rFonts w:hint="eastAsia" w:ascii="仿宋" w:hAnsi="仿宋" w:eastAsia="仿宋" w:cs="仿宋"/>
          <w:sz w:val="24"/>
          <w:szCs w:val="24"/>
        </w:rPr>
        <w:t>cn</w:t>
      </w:r>
      <w:r>
        <w:rPr>
          <w:rFonts w:hint="eastAsia" w:ascii="仿宋" w:hAnsi="仿宋" w:eastAsia="仿宋" w:cs="仿宋"/>
          <w:spacing w:val="15"/>
          <w:sz w:val="24"/>
          <w:szCs w:val="24"/>
        </w:rPr>
        <w:t>) “失信被</w:t>
      </w:r>
    </w:p>
    <w:p w14:paraId="20A98E58">
      <w:pPr>
        <w:pStyle w:val="2"/>
        <w:keepNext w:val="0"/>
        <w:keepLines w:val="0"/>
        <w:pageBreakBefore w:val="0"/>
        <w:widowControl/>
        <w:kinsoku w:val="0"/>
        <w:wordWrap w:val="0"/>
        <w:overflowPunct/>
        <w:topLinePunct w:val="0"/>
        <w:autoSpaceDE w:val="0"/>
        <w:autoSpaceDN w:val="0"/>
        <w:bidi w:val="0"/>
        <w:adjustRightInd w:val="0"/>
        <w:snapToGrid w:val="0"/>
        <w:spacing w:before="171" w:line="360" w:lineRule="auto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15"/>
          <w:sz w:val="24"/>
          <w:szCs w:val="24"/>
        </w:rPr>
        <w:t>执行人”、“重大税收违法案件当事人名单”</w:t>
      </w:r>
      <w:r>
        <w:rPr>
          <w:rFonts w:hint="eastAsia" w:ascii="仿宋" w:hAnsi="仿宋" w:eastAsia="仿宋" w:cs="仿宋"/>
          <w:spacing w:val="11"/>
          <w:sz w:val="24"/>
          <w:szCs w:val="24"/>
        </w:rPr>
        <w:t>中，也未列入中国政府采购网(</w:t>
      </w:r>
      <w:r>
        <w:rPr>
          <w:rFonts w:hint="eastAsia" w:ascii="仿宋" w:hAnsi="仿宋" w:eastAsia="仿宋" w:cs="仿宋"/>
          <w:sz w:val="24"/>
          <w:szCs w:val="24"/>
        </w:rPr>
        <w:fldChar w:fldCharType="begin"/>
      </w:r>
      <w:r>
        <w:rPr>
          <w:rFonts w:hint="eastAsia" w:ascii="仿宋" w:hAnsi="仿宋" w:eastAsia="仿宋" w:cs="仿宋"/>
          <w:sz w:val="24"/>
          <w:szCs w:val="24"/>
        </w:rPr>
        <w:instrText xml:space="preserve"> HYPERLINK "https://www.ccgp.gov.cn" </w:instrText>
      </w:r>
      <w:r>
        <w:rPr>
          <w:rFonts w:hint="eastAsia" w:ascii="仿宋" w:hAnsi="仿宋" w:eastAsia="仿宋" w:cs="仿宋"/>
          <w:sz w:val="24"/>
          <w:szCs w:val="24"/>
        </w:rPr>
        <w:fldChar w:fldCharType="separate"/>
      </w:r>
      <w:r>
        <w:rPr>
          <w:rFonts w:hint="eastAsia" w:ascii="仿宋" w:hAnsi="仿宋" w:eastAsia="仿宋" w:cs="仿宋"/>
          <w:sz w:val="24"/>
          <w:szCs w:val="24"/>
        </w:rPr>
        <w:t>www</w:t>
      </w:r>
      <w:r>
        <w:rPr>
          <w:rFonts w:hint="eastAsia" w:ascii="仿宋" w:hAnsi="仿宋" w:eastAsia="仿宋" w:cs="仿宋"/>
          <w:spacing w:val="11"/>
          <w:sz w:val="24"/>
          <w:szCs w:val="24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ccgp</w:t>
      </w:r>
      <w:r>
        <w:rPr>
          <w:rFonts w:hint="eastAsia" w:ascii="仿宋" w:hAnsi="仿宋" w:eastAsia="仿宋" w:cs="仿宋"/>
          <w:spacing w:val="11"/>
          <w:sz w:val="24"/>
          <w:szCs w:val="24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gov</w:t>
      </w:r>
      <w:r>
        <w:rPr>
          <w:rFonts w:hint="eastAsia" w:ascii="仿宋" w:hAnsi="仿宋" w:eastAsia="仿宋" w:cs="仿宋"/>
          <w:spacing w:val="11"/>
          <w:sz w:val="24"/>
          <w:szCs w:val="24"/>
        </w:rPr>
        <w:t>.</w:t>
      </w:r>
      <w:r>
        <w:rPr>
          <w:rFonts w:hint="eastAsia" w:ascii="仿宋" w:hAnsi="仿宋" w:eastAsia="仿宋" w:cs="仿宋"/>
          <w:sz w:val="24"/>
          <w:szCs w:val="24"/>
        </w:rPr>
        <w:t>cn</w:t>
      </w:r>
      <w:r>
        <w:rPr>
          <w:rFonts w:hint="eastAsia" w:ascii="仿宋" w:hAnsi="仿宋" w:eastAsia="仿宋" w:cs="仿宋"/>
          <w:sz w:val="24"/>
          <w:szCs w:val="24"/>
        </w:rPr>
        <w:fldChar w:fldCharType="end"/>
      </w:r>
      <w:r>
        <w:rPr>
          <w:rFonts w:hint="eastAsia" w:ascii="仿宋" w:hAnsi="仿宋" w:eastAsia="仿宋" w:cs="仿宋"/>
          <w:spacing w:val="11"/>
          <w:sz w:val="24"/>
          <w:szCs w:val="24"/>
        </w:rPr>
        <w:t>) “政府</w:t>
      </w:r>
      <w:r>
        <w:rPr>
          <w:rFonts w:hint="eastAsia" w:ascii="仿宋" w:hAnsi="仿宋" w:eastAsia="仿宋" w:cs="仿宋"/>
          <w:spacing w:val="13"/>
          <w:sz w:val="24"/>
          <w:szCs w:val="24"/>
        </w:rPr>
        <w:t>采购严重违法失信行为记录名单”中。</w:t>
      </w:r>
    </w:p>
    <w:p w14:paraId="3DD9DE7F">
      <w:pPr>
        <w:pStyle w:val="2"/>
        <w:spacing w:before="141" w:line="360" w:lineRule="auto"/>
        <w:ind w:right="245" w:firstLine="586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26"/>
          <w:sz w:val="24"/>
          <w:szCs w:val="24"/>
        </w:rPr>
        <w:t>3.我方在采购项目评审(评标)环节结束后，随时接受</w:t>
      </w:r>
      <w:r>
        <w:rPr>
          <w:rFonts w:hint="eastAsia" w:ascii="仿宋" w:hAnsi="仿宋" w:eastAsia="仿宋" w:cs="仿宋"/>
          <w:spacing w:val="7"/>
          <w:sz w:val="24"/>
          <w:szCs w:val="24"/>
        </w:rPr>
        <w:t>采购人、采购代理机构的检查验证，配合提供相关证明材料，</w:t>
      </w:r>
      <w:r>
        <w:rPr>
          <w:rFonts w:hint="eastAsia" w:ascii="仿宋" w:hAnsi="仿宋" w:eastAsia="仿宋" w:cs="仿宋"/>
          <w:spacing w:val="15"/>
          <w:sz w:val="24"/>
          <w:szCs w:val="24"/>
        </w:rPr>
        <w:t>证明符合《中华人民共和国政府采购法》规定的投标人基本</w:t>
      </w:r>
      <w:r>
        <w:rPr>
          <w:rFonts w:hint="eastAsia" w:ascii="仿宋" w:hAnsi="仿宋" w:eastAsia="仿宋" w:cs="仿宋"/>
          <w:spacing w:val="2"/>
          <w:sz w:val="24"/>
          <w:szCs w:val="24"/>
        </w:rPr>
        <w:t>资格条件。</w:t>
      </w:r>
    </w:p>
    <w:p w14:paraId="37CD7B04">
      <w:pPr>
        <w:pStyle w:val="2"/>
        <w:spacing w:before="181" w:line="360" w:lineRule="auto"/>
        <w:ind w:left="77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11"/>
          <w:sz w:val="24"/>
          <w:szCs w:val="24"/>
        </w:rPr>
        <w:t>我方对以上承诺负全部法律责任。</w:t>
      </w:r>
    </w:p>
    <w:p w14:paraId="1387A4CA">
      <w:pPr>
        <w:pStyle w:val="2"/>
        <w:spacing w:before="163" w:line="360" w:lineRule="auto"/>
        <w:ind w:left="77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9"/>
          <w:sz w:val="24"/>
          <w:szCs w:val="24"/>
        </w:rPr>
        <w:t>特此承诺。</w:t>
      </w:r>
    </w:p>
    <w:p w14:paraId="53091DBF">
      <w:pPr>
        <w:spacing w:line="284" w:lineRule="auto"/>
        <w:rPr>
          <w:rFonts w:hint="eastAsia" w:ascii="仿宋" w:hAnsi="仿宋" w:eastAsia="仿宋" w:cs="仿宋"/>
          <w:sz w:val="24"/>
          <w:szCs w:val="24"/>
        </w:rPr>
      </w:pPr>
    </w:p>
    <w:p w14:paraId="37C805C7">
      <w:pPr>
        <w:spacing w:line="285" w:lineRule="auto"/>
        <w:rPr>
          <w:rFonts w:hint="eastAsia" w:ascii="仿宋" w:hAnsi="仿宋" w:eastAsia="仿宋" w:cs="仿宋"/>
          <w:sz w:val="24"/>
          <w:szCs w:val="24"/>
        </w:rPr>
      </w:pPr>
    </w:p>
    <w:p w14:paraId="39799768">
      <w:pPr>
        <w:widowControl/>
        <w:spacing w:line="48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/>
        </w:rPr>
        <w:t>供应商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</w:rPr>
        <w:t>全称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zh-CN"/>
        </w:rPr>
        <w:t>：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</w:rPr>
        <w:t xml:space="preserve">  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zh-CN"/>
        </w:rPr>
        <w:t>（公章）</w:t>
      </w:r>
    </w:p>
    <w:p w14:paraId="0D36E9A2">
      <w:pPr>
        <w:widowControl/>
        <w:spacing w:line="480" w:lineRule="auto"/>
        <w:ind w:firstLine="48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24"/>
          <w:szCs w:val="24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zh-CN"/>
        </w:rPr>
        <w:t>法定代表人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</w:rPr>
        <w:t>或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zh-CN"/>
        </w:rPr>
        <w:t>授权代表：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zh-CN"/>
        </w:rPr>
        <w:t xml:space="preserve"> 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zh-CN"/>
        </w:rPr>
        <w:t>（签字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zh-CN" w:eastAsia="zh-CN"/>
        </w:rPr>
        <w:t>或盖章</w:t>
      </w: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zh-CN"/>
        </w:rPr>
        <w:t>）</w:t>
      </w:r>
    </w:p>
    <w:p w14:paraId="43BB63F5">
      <w:pPr>
        <w:widowControl/>
        <w:spacing w:line="480" w:lineRule="auto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24"/>
          <w:szCs w:val="24"/>
          <w:lang w:val="zh-CN"/>
        </w:rPr>
      </w:pPr>
      <w:r>
        <w:rPr>
          <w:rFonts w:hint="eastAsia" w:ascii="仿宋" w:hAnsi="仿宋" w:eastAsia="仿宋" w:cs="仿宋"/>
          <w:color w:val="000000"/>
          <w:kern w:val="0"/>
          <w:sz w:val="24"/>
          <w:szCs w:val="24"/>
          <w:lang w:val="zh-CN"/>
        </w:rPr>
        <w:t xml:space="preserve"> 年       月      日</w:t>
      </w:r>
    </w:p>
    <w:p w14:paraId="71043836">
      <w:pPr>
        <w:rPr>
          <w:rFonts w:hint="eastAsia" w:ascii="仿宋" w:hAnsi="仿宋" w:eastAsia="仿宋" w:cs="仿宋"/>
          <w:b/>
          <w:bCs/>
          <w:color w:val="000000"/>
          <w:kern w:val="2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/>
          <w:bCs/>
          <w:color w:val="000000"/>
          <w:kern w:val="2"/>
          <w:sz w:val="28"/>
          <w:szCs w:val="28"/>
          <w:lang w:val="zh-CN"/>
        </w:rPr>
        <w:br w:type="page"/>
      </w:r>
    </w:p>
    <w:p w14:paraId="55C3F8BC">
      <w:pPr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zh-CN" w:eastAsia="zh-CN" w:bidi="ar-SA"/>
        </w:rPr>
        <w:t>法定代表人（单位负责人/自然人）身份证明</w:t>
      </w:r>
    </w:p>
    <w:p w14:paraId="3578EE79">
      <w:pPr>
        <w:autoSpaceDE w:val="0"/>
        <w:autoSpaceDN w:val="0"/>
        <w:adjustRightInd w:val="0"/>
        <w:spacing w:line="360" w:lineRule="auto"/>
        <w:ind w:firstLine="480" w:firstLineChars="200"/>
        <w:jc w:val="right"/>
        <w:rPr>
          <w:rFonts w:hint="eastAsia" w:ascii="仿宋" w:hAnsi="仿宋" w:eastAsia="仿宋" w:cs="仿宋"/>
          <w:kern w:val="2"/>
          <w:sz w:val="24"/>
          <w:szCs w:val="21"/>
          <w:lang w:val="zh-CN" w:eastAsia="zh-CN" w:bidi="ar-SA"/>
        </w:rPr>
      </w:pPr>
    </w:p>
    <w:p w14:paraId="532BA6B0">
      <w:pPr>
        <w:autoSpaceDE w:val="0"/>
        <w:autoSpaceDN w:val="0"/>
        <w:adjustRightInd w:val="0"/>
        <w:spacing w:line="360" w:lineRule="auto"/>
        <w:ind w:right="105" w:firstLine="480" w:firstLineChars="200"/>
        <w:jc w:val="left"/>
        <w:rPr>
          <w:rFonts w:hint="eastAsia" w:ascii="仿宋" w:hAnsi="仿宋" w:eastAsia="仿宋" w:cs="仿宋"/>
          <w:kern w:val="2"/>
          <w:sz w:val="24"/>
          <w:szCs w:val="21"/>
          <w:lang w:val="zh-CN" w:eastAsia="zh-CN" w:bidi="ar-SA"/>
        </w:rPr>
      </w:pPr>
    </w:p>
    <w:p w14:paraId="01057A06">
      <w:pPr>
        <w:autoSpaceDE w:val="0"/>
        <w:autoSpaceDN w:val="0"/>
        <w:adjustRightInd w:val="0"/>
        <w:spacing w:line="360" w:lineRule="auto"/>
        <w:ind w:right="105" w:firstLine="480" w:firstLineChars="200"/>
        <w:jc w:val="left"/>
        <w:rPr>
          <w:rFonts w:hint="eastAsia" w:ascii="仿宋" w:hAnsi="仿宋" w:eastAsia="仿宋" w:cs="仿宋"/>
          <w:kern w:val="2"/>
          <w:sz w:val="24"/>
          <w:szCs w:val="21"/>
          <w:u w:val="single"/>
          <w:lang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1"/>
          <w:lang w:val="zh-CN" w:eastAsia="zh-CN" w:bidi="ar-SA"/>
        </w:rPr>
        <w:t>姓名：</w:t>
      </w:r>
      <w:r>
        <w:rPr>
          <w:rFonts w:hint="eastAsia" w:ascii="仿宋" w:hAnsi="仿宋" w:eastAsia="仿宋" w:cs="仿宋"/>
          <w:kern w:val="2"/>
          <w:sz w:val="24"/>
          <w:szCs w:val="21"/>
          <w:u w:val="single"/>
          <w:lang w:eastAsia="zh-CN" w:bidi="ar-SA"/>
        </w:rPr>
        <w:t xml:space="preserve">       </w:t>
      </w:r>
      <w:r>
        <w:rPr>
          <w:rFonts w:hint="eastAsia" w:ascii="仿宋" w:hAnsi="仿宋" w:eastAsia="仿宋" w:cs="仿宋"/>
          <w:kern w:val="2"/>
          <w:sz w:val="24"/>
          <w:szCs w:val="21"/>
          <w:lang w:val="zh-CN" w:eastAsia="zh-CN" w:bidi="ar-SA"/>
        </w:rPr>
        <w:t>性别：</w:t>
      </w:r>
      <w:r>
        <w:rPr>
          <w:rFonts w:hint="eastAsia" w:ascii="仿宋" w:hAnsi="仿宋" w:eastAsia="仿宋" w:cs="仿宋"/>
          <w:kern w:val="2"/>
          <w:sz w:val="24"/>
          <w:szCs w:val="21"/>
          <w:u w:val="single"/>
          <w:lang w:eastAsia="zh-CN" w:bidi="ar-SA"/>
        </w:rPr>
        <w:t xml:space="preserve">        </w:t>
      </w:r>
      <w:r>
        <w:rPr>
          <w:rFonts w:hint="eastAsia" w:ascii="仿宋" w:hAnsi="仿宋" w:eastAsia="仿宋" w:cs="仿宋"/>
          <w:kern w:val="2"/>
          <w:sz w:val="24"/>
          <w:szCs w:val="21"/>
          <w:lang w:val="zh-CN" w:eastAsia="zh-CN" w:bidi="ar-SA"/>
        </w:rPr>
        <w:t>年龄：</w:t>
      </w:r>
      <w:r>
        <w:rPr>
          <w:rFonts w:hint="eastAsia" w:ascii="仿宋" w:hAnsi="仿宋" w:eastAsia="仿宋" w:cs="仿宋"/>
          <w:kern w:val="2"/>
          <w:sz w:val="24"/>
          <w:szCs w:val="21"/>
          <w:u w:val="single"/>
          <w:lang w:eastAsia="zh-CN" w:bidi="ar-SA"/>
        </w:rPr>
        <w:t xml:space="preserve">     </w:t>
      </w:r>
      <w:r>
        <w:rPr>
          <w:rFonts w:hint="eastAsia" w:ascii="仿宋" w:hAnsi="仿宋" w:eastAsia="仿宋" w:cs="仿宋"/>
          <w:kern w:val="2"/>
          <w:sz w:val="24"/>
          <w:szCs w:val="21"/>
          <w:lang w:val="zh-CN" w:eastAsia="zh-CN" w:bidi="ar-SA"/>
        </w:rPr>
        <w:t>职务：</w:t>
      </w:r>
      <w:r>
        <w:rPr>
          <w:rFonts w:hint="eastAsia" w:ascii="仿宋" w:hAnsi="仿宋" w:eastAsia="仿宋" w:cs="仿宋"/>
          <w:kern w:val="2"/>
          <w:sz w:val="24"/>
          <w:szCs w:val="21"/>
          <w:u w:val="single"/>
          <w:lang w:eastAsia="zh-CN" w:bidi="ar-SA"/>
        </w:rPr>
        <w:t xml:space="preserve">        </w:t>
      </w:r>
    </w:p>
    <w:p w14:paraId="6DCDA752">
      <w:pPr>
        <w:autoSpaceDE w:val="0"/>
        <w:autoSpaceDN w:val="0"/>
        <w:adjustRightInd w:val="0"/>
        <w:spacing w:line="360" w:lineRule="auto"/>
        <w:ind w:right="105" w:firstLine="480" w:firstLineChars="200"/>
        <w:jc w:val="left"/>
        <w:rPr>
          <w:rFonts w:hint="eastAsia" w:ascii="仿宋" w:hAnsi="仿宋" w:eastAsia="仿宋" w:cs="仿宋"/>
          <w:kern w:val="2"/>
          <w:sz w:val="24"/>
          <w:szCs w:val="21"/>
          <w:lang w:val="zh-CN" w:eastAsia="zh-CN" w:bidi="ar-SA"/>
        </w:rPr>
      </w:pPr>
    </w:p>
    <w:p w14:paraId="76D14C23">
      <w:pPr>
        <w:autoSpaceDE w:val="0"/>
        <w:autoSpaceDN w:val="0"/>
        <w:adjustRightInd w:val="0"/>
        <w:spacing w:line="360" w:lineRule="auto"/>
        <w:ind w:right="105" w:firstLine="480" w:firstLineChars="200"/>
        <w:jc w:val="left"/>
        <w:rPr>
          <w:rFonts w:hint="eastAsia" w:ascii="仿宋" w:hAnsi="仿宋" w:eastAsia="仿宋" w:cs="仿宋"/>
          <w:kern w:val="2"/>
          <w:sz w:val="24"/>
          <w:szCs w:val="21"/>
          <w:lang w:val="zh-CN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1"/>
          <w:lang w:val="zh-CN" w:eastAsia="zh-CN" w:bidi="ar-SA"/>
        </w:rPr>
        <w:t>系</w:t>
      </w:r>
      <w:r>
        <w:rPr>
          <w:rFonts w:hint="eastAsia" w:ascii="仿宋" w:hAnsi="仿宋" w:eastAsia="仿宋" w:cs="仿宋"/>
          <w:kern w:val="2"/>
          <w:sz w:val="24"/>
          <w:szCs w:val="21"/>
          <w:u w:val="single"/>
          <w:lang w:eastAsia="zh-CN" w:bidi="ar-SA"/>
        </w:rPr>
        <w:t xml:space="preserve">                         </w:t>
      </w:r>
      <w:r>
        <w:rPr>
          <w:rFonts w:hint="eastAsia" w:ascii="仿宋" w:hAnsi="仿宋" w:eastAsia="仿宋" w:cs="仿宋"/>
          <w:kern w:val="2"/>
          <w:sz w:val="24"/>
          <w:szCs w:val="21"/>
          <w:lang w:val="zh-CN" w:eastAsia="zh-CN" w:bidi="ar-SA"/>
        </w:rPr>
        <w:t>（</w:t>
      </w:r>
      <w:r>
        <w:rPr>
          <w:rFonts w:hint="eastAsia" w:ascii="仿宋" w:hAnsi="仿宋" w:eastAsia="仿宋" w:cs="仿宋"/>
          <w:kern w:val="2"/>
          <w:sz w:val="24"/>
          <w:szCs w:val="21"/>
          <w:lang w:eastAsia="zh-CN" w:bidi="ar-SA"/>
        </w:rPr>
        <w:t>供应商</w:t>
      </w:r>
      <w:r>
        <w:rPr>
          <w:rFonts w:hint="eastAsia" w:ascii="仿宋" w:hAnsi="仿宋" w:eastAsia="仿宋" w:cs="仿宋"/>
          <w:kern w:val="2"/>
          <w:sz w:val="24"/>
          <w:szCs w:val="21"/>
          <w:lang w:val="zh-CN" w:eastAsia="zh-CN" w:bidi="ar-SA"/>
        </w:rPr>
        <w:t>名称）的法定代表人（单位负责人）。</w:t>
      </w:r>
    </w:p>
    <w:p w14:paraId="5B7BE50C">
      <w:pPr>
        <w:autoSpaceDE w:val="0"/>
        <w:autoSpaceDN w:val="0"/>
        <w:adjustRightInd w:val="0"/>
        <w:spacing w:line="360" w:lineRule="auto"/>
        <w:ind w:right="105" w:firstLine="480" w:firstLineChars="200"/>
        <w:jc w:val="left"/>
        <w:rPr>
          <w:rFonts w:hint="eastAsia" w:ascii="仿宋" w:hAnsi="仿宋" w:eastAsia="仿宋" w:cs="仿宋"/>
          <w:kern w:val="2"/>
          <w:sz w:val="24"/>
          <w:szCs w:val="21"/>
          <w:lang w:val="zh-CN" w:eastAsia="zh-CN" w:bidi="ar-SA"/>
        </w:rPr>
      </w:pPr>
    </w:p>
    <w:p w14:paraId="60D703BB">
      <w:pPr>
        <w:autoSpaceDE w:val="0"/>
        <w:autoSpaceDN w:val="0"/>
        <w:adjustRightInd w:val="0"/>
        <w:spacing w:line="360" w:lineRule="auto"/>
        <w:ind w:right="105" w:firstLine="480" w:firstLineChars="200"/>
        <w:jc w:val="left"/>
        <w:rPr>
          <w:rFonts w:hint="eastAsia" w:ascii="仿宋" w:hAnsi="仿宋" w:eastAsia="仿宋" w:cs="仿宋"/>
          <w:kern w:val="2"/>
          <w:sz w:val="24"/>
          <w:szCs w:val="21"/>
          <w:lang w:val="zh-CN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1"/>
          <w:lang w:val="zh-CN" w:eastAsia="zh-CN" w:bidi="ar-SA"/>
        </w:rPr>
        <w:t>特此证明。</w:t>
      </w:r>
    </w:p>
    <w:p w14:paraId="2BF6B68F">
      <w:pPr>
        <w:autoSpaceDE w:val="0"/>
        <w:autoSpaceDN w:val="0"/>
        <w:adjustRightInd w:val="0"/>
        <w:spacing w:line="360" w:lineRule="auto"/>
        <w:ind w:right="105" w:firstLine="480" w:firstLineChars="200"/>
        <w:jc w:val="left"/>
        <w:rPr>
          <w:rFonts w:hint="eastAsia" w:ascii="仿宋" w:hAnsi="仿宋" w:eastAsia="仿宋" w:cs="仿宋"/>
          <w:kern w:val="2"/>
          <w:sz w:val="24"/>
          <w:szCs w:val="21"/>
          <w:lang w:val="zh-CN" w:eastAsia="zh-CN" w:bidi="ar-SA"/>
        </w:rPr>
      </w:pPr>
    </w:p>
    <w:p w14:paraId="4518492D">
      <w:pPr>
        <w:autoSpaceDE w:val="0"/>
        <w:autoSpaceDN w:val="0"/>
        <w:adjustRightInd w:val="0"/>
        <w:spacing w:line="360" w:lineRule="auto"/>
        <w:ind w:right="105" w:firstLine="480" w:firstLineChars="200"/>
        <w:jc w:val="left"/>
        <w:rPr>
          <w:rFonts w:hint="eastAsia" w:ascii="仿宋" w:hAnsi="仿宋" w:eastAsia="仿宋" w:cs="仿宋"/>
          <w:kern w:val="2"/>
          <w:sz w:val="24"/>
          <w:szCs w:val="21"/>
          <w:lang w:val="zh-CN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1"/>
          <w:lang w:val="zh-CN" w:eastAsia="zh-CN" w:bidi="ar-SA"/>
        </w:rPr>
        <w:t>附：法定代表人（单位负责人）身份证复印件。</w:t>
      </w:r>
    </w:p>
    <w:p w14:paraId="119574F0">
      <w:pPr>
        <w:autoSpaceDE w:val="0"/>
        <w:autoSpaceDN w:val="0"/>
        <w:adjustRightInd w:val="0"/>
        <w:spacing w:line="360" w:lineRule="auto"/>
        <w:ind w:right="105" w:firstLine="480" w:firstLineChars="200"/>
        <w:jc w:val="left"/>
        <w:rPr>
          <w:rFonts w:hint="eastAsia" w:ascii="仿宋" w:hAnsi="仿宋" w:eastAsia="仿宋" w:cs="仿宋"/>
          <w:kern w:val="2"/>
          <w:sz w:val="24"/>
          <w:szCs w:val="21"/>
          <w:lang w:val="zh-CN" w:eastAsia="zh-CN" w:bidi="ar-SA"/>
        </w:rPr>
      </w:pPr>
    </w:p>
    <w:p w14:paraId="067DCE2D">
      <w:pPr>
        <w:autoSpaceDE w:val="0"/>
        <w:autoSpaceDN w:val="0"/>
        <w:adjustRightInd w:val="0"/>
        <w:spacing w:line="360" w:lineRule="auto"/>
        <w:ind w:right="105" w:firstLine="480" w:firstLineChars="200"/>
        <w:jc w:val="left"/>
        <w:rPr>
          <w:rFonts w:hint="eastAsia" w:ascii="仿宋" w:hAnsi="仿宋" w:eastAsia="仿宋" w:cs="仿宋"/>
          <w:kern w:val="2"/>
          <w:sz w:val="24"/>
          <w:szCs w:val="21"/>
          <w:lang w:val="zh-CN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1"/>
          <w:lang w:val="zh-CN" w:eastAsia="zh-CN" w:bidi="ar-SA"/>
        </w:rPr>
        <w:t>注：自然人</w:t>
      </w:r>
      <w:r>
        <w:rPr>
          <w:rFonts w:hint="eastAsia" w:ascii="仿宋" w:hAnsi="仿宋" w:eastAsia="仿宋" w:cs="仿宋"/>
          <w:kern w:val="2"/>
          <w:sz w:val="24"/>
          <w:szCs w:val="21"/>
          <w:lang w:eastAsia="zh-CN" w:bidi="ar-SA"/>
        </w:rPr>
        <w:t>参加磋商</w:t>
      </w:r>
      <w:r>
        <w:rPr>
          <w:rFonts w:hint="eastAsia" w:ascii="仿宋" w:hAnsi="仿宋" w:eastAsia="仿宋" w:cs="仿宋"/>
          <w:kern w:val="2"/>
          <w:sz w:val="24"/>
          <w:szCs w:val="21"/>
          <w:lang w:val="zh-CN" w:eastAsia="zh-CN" w:bidi="ar-SA"/>
        </w:rPr>
        <w:t>的此处只附身份证复印件。</w:t>
      </w:r>
    </w:p>
    <w:p w14:paraId="77864589">
      <w:pPr>
        <w:widowControl/>
        <w:spacing w:line="360" w:lineRule="auto"/>
        <w:ind w:firstLine="480" w:firstLineChars="200"/>
        <w:jc w:val="both"/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</w:pPr>
    </w:p>
    <w:p w14:paraId="13CE453E">
      <w:pPr>
        <w:widowControl/>
        <w:spacing w:line="360" w:lineRule="auto"/>
        <w:ind w:firstLine="480" w:firstLineChars="200"/>
        <w:jc w:val="both"/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</w:pPr>
    </w:p>
    <w:p w14:paraId="5929FE0F">
      <w:pPr>
        <w:widowControl/>
        <w:spacing w:line="360" w:lineRule="auto"/>
        <w:ind w:firstLine="480" w:firstLineChars="200"/>
        <w:jc w:val="both"/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  <w:t>供应商全称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：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eastAsia="zh-CN" w:bidi="ar-SA"/>
        </w:rPr>
        <w:t xml:space="preserve">                        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（公章）</w:t>
      </w:r>
    </w:p>
    <w:p w14:paraId="0EF86A6D">
      <w:pPr>
        <w:widowControl/>
        <w:spacing w:line="360" w:lineRule="auto"/>
        <w:ind w:firstLine="480" w:firstLineChars="200"/>
        <w:jc w:val="both"/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</w:pPr>
    </w:p>
    <w:p w14:paraId="58B5E3E2">
      <w:pPr>
        <w:widowControl/>
        <w:spacing w:line="360" w:lineRule="auto"/>
        <w:ind w:firstLine="2160" w:firstLineChars="900"/>
        <w:jc w:val="both"/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年       月      日</w:t>
      </w:r>
    </w:p>
    <w:p w14:paraId="1602C4FA">
      <w:pPr>
        <w:widowControl w:val="0"/>
        <w:topLinePunct/>
        <w:spacing w:line="276" w:lineRule="auto"/>
        <w:jc w:val="both"/>
        <w:rPr>
          <w:rFonts w:hint="eastAsia" w:ascii="仿宋" w:hAnsi="仿宋" w:eastAsia="仿宋" w:cs="仿宋"/>
          <w:b/>
          <w:bCs/>
          <w:sz w:val="21"/>
          <w:szCs w:val="21"/>
        </w:rPr>
      </w:pPr>
    </w:p>
    <w:p w14:paraId="161C82BA">
      <w:pPr>
        <w:widowControl w:val="0"/>
        <w:topLinePunct/>
        <w:spacing w:line="276" w:lineRule="auto"/>
        <w:jc w:val="both"/>
        <w:rPr>
          <w:rFonts w:hint="eastAsia" w:ascii="仿宋" w:hAnsi="仿宋" w:eastAsia="仿宋" w:cs="仿宋"/>
          <w:b/>
          <w:bCs/>
          <w:sz w:val="21"/>
          <w:szCs w:val="21"/>
        </w:rPr>
      </w:pPr>
    </w:p>
    <w:p w14:paraId="1E1F56F6">
      <w:pPr>
        <w:widowControl w:val="0"/>
        <w:topLinePunct/>
        <w:spacing w:line="276" w:lineRule="auto"/>
        <w:jc w:val="both"/>
        <w:rPr>
          <w:rFonts w:hint="eastAsia" w:ascii="仿宋" w:hAnsi="仿宋" w:eastAsia="仿宋" w:cs="仿宋"/>
          <w:b/>
          <w:bCs/>
          <w:sz w:val="21"/>
          <w:szCs w:val="21"/>
        </w:rPr>
      </w:pPr>
    </w:p>
    <w:p w14:paraId="377CCD3A">
      <w:pPr>
        <w:widowControl w:val="0"/>
        <w:topLinePunct/>
        <w:spacing w:line="276" w:lineRule="auto"/>
        <w:jc w:val="both"/>
        <w:rPr>
          <w:rFonts w:hint="eastAsia" w:ascii="仿宋" w:hAnsi="仿宋" w:eastAsia="仿宋" w:cs="仿宋"/>
          <w:b/>
          <w:bCs/>
          <w:sz w:val="21"/>
          <w:szCs w:val="21"/>
        </w:rPr>
      </w:pPr>
    </w:p>
    <w:p w14:paraId="75876A27">
      <w:pPr>
        <w:widowControl w:val="0"/>
        <w:topLinePunct/>
        <w:spacing w:line="276" w:lineRule="auto"/>
        <w:jc w:val="both"/>
        <w:rPr>
          <w:rFonts w:hint="eastAsia" w:ascii="仿宋" w:hAnsi="仿宋" w:eastAsia="仿宋" w:cs="仿宋"/>
          <w:b/>
          <w:bCs/>
          <w:sz w:val="21"/>
          <w:szCs w:val="21"/>
        </w:rPr>
      </w:pPr>
    </w:p>
    <w:p w14:paraId="1B451F67">
      <w:pPr>
        <w:widowControl w:val="0"/>
        <w:topLinePunct/>
        <w:spacing w:line="276" w:lineRule="auto"/>
        <w:jc w:val="both"/>
        <w:rPr>
          <w:rFonts w:hint="eastAsia" w:ascii="仿宋" w:hAnsi="仿宋" w:eastAsia="仿宋" w:cs="仿宋"/>
          <w:b/>
          <w:bCs/>
          <w:sz w:val="21"/>
          <w:szCs w:val="21"/>
        </w:rPr>
      </w:pPr>
    </w:p>
    <w:p w14:paraId="40F62747">
      <w:pPr>
        <w:widowControl w:val="0"/>
        <w:topLinePunct/>
        <w:spacing w:line="276" w:lineRule="auto"/>
        <w:jc w:val="both"/>
        <w:rPr>
          <w:rFonts w:hint="eastAsia" w:ascii="仿宋" w:hAnsi="仿宋" w:eastAsia="仿宋" w:cs="仿宋"/>
          <w:b/>
          <w:bCs/>
          <w:sz w:val="21"/>
          <w:szCs w:val="21"/>
        </w:rPr>
      </w:pPr>
    </w:p>
    <w:p w14:paraId="6875C997">
      <w:pPr>
        <w:widowControl w:val="0"/>
        <w:topLinePunct/>
        <w:spacing w:line="276" w:lineRule="auto"/>
        <w:jc w:val="both"/>
        <w:rPr>
          <w:rFonts w:hint="eastAsia" w:ascii="仿宋" w:hAnsi="仿宋" w:eastAsia="仿宋" w:cs="仿宋"/>
          <w:b/>
          <w:bCs/>
          <w:sz w:val="21"/>
          <w:szCs w:val="21"/>
        </w:rPr>
      </w:pPr>
    </w:p>
    <w:p w14:paraId="203D07CE">
      <w:pPr>
        <w:widowControl w:val="0"/>
        <w:topLinePunct/>
        <w:spacing w:line="276" w:lineRule="auto"/>
        <w:jc w:val="both"/>
        <w:rPr>
          <w:rFonts w:hint="eastAsia" w:ascii="仿宋" w:hAnsi="仿宋" w:eastAsia="仿宋" w:cs="仿宋"/>
          <w:b/>
          <w:bCs/>
          <w:sz w:val="21"/>
          <w:szCs w:val="21"/>
        </w:rPr>
      </w:pPr>
    </w:p>
    <w:p w14:paraId="7A69F049">
      <w:pPr>
        <w:widowControl w:val="0"/>
        <w:topLinePunct/>
        <w:spacing w:line="276" w:lineRule="auto"/>
        <w:jc w:val="both"/>
        <w:rPr>
          <w:rFonts w:hint="eastAsia" w:ascii="仿宋" w:hAnsi="仿宋" w:eastAsia="仿宋" w:cs="仿宋"/>
          <w:b/>
          <w:bCs/>
          <w:sz w:val="21"/>
          <w:szCs w:val="21"/>
        </w:rPr>
      </w:pPr>
    </w:p>
    <w:p w14:paraId="54D0C6CF">
      <w:pPr>
        <w:widowControl w:val="0"/>
        <w:topLinePunct/>
        <w:spacing w:line="276" w:lineRule="auto"/>
        <w:jc w:val="both"/>
        <w:rPr>
          <w:rFonts w:hint="eastAsia" w:ascii="仿宋" w:hAnsi="仿宋" w:eastAsia="仿宋" w:cs="仿宋"/>
          <w:b/>
          <w:bCs/>
          <w:sz w:val="21"/>
          <w:szCs w:val="21"/>
        </w:rPr>
      </w:pPr>
    </w:p>
    <w:p w14:paraId="196F7E6C">
      <w:pPr>
        <w:widowControl w:val="0"/>
        <w:topLinePunct/>
        <w:spacing w:line="276" w:lineRule="auto"/>
        <w:jc w:val="both"/>
        <w:rPr>
          <w:rFonts w:hint="eastAsia" w:ascii="仿宋" w:hAnsi="仿宋" w:eastAsia="仿宋" w:cs="仿宋"/>
          <w:b/>
          <w:bCs/>
          <w:sz w:val="21"/>
          <w:szCs w:val="21"/>
        </w:rPr>
      </w:pPr>
    </w:p>
    <w:p w14:paraId="6DE5FF8B">
      <w:pPr>
        <w:widowControl w:val="0"/>
        <w:topLinePunct/>
        <w:spacing w:line="276" w:lineRule="auto"/>
        <w:jc w:val="both"/>
        <w:rPr>
          <w:rFonts w:hint="eastAsia" w:ascii="仿宋" w:hAnsi="仿宋" w:eastAsia="仿宋" w:cs="仿宋"/>
          <w:b/>
          <w:bCs/>
          <w:sz w:val="21"/>
          <w:szCs w:val="21"/>
        </w:rPr>
      </w:pPr>
    </w:p>
    <w:p w14:paraId="2E9E9F66">
      <w:pPr>
        <w:widowControl w:val="0"/>
        <w:topLinePunct/>
        <w:spacing w:line="276" w:lineRule="auto"/>
        <w:jc w:val="both"/>
        <w:rPr>
          <w:rFonts w:hint="eastAsia" w:ascii="仿宋" w:hAnsi="仿宋" w:eastAsia="仿宋" w:cs="仿宋"/>
          <w:b/>
          <w:bCs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sz w:val="21"/>
          <w:szCs w:val="21"/>
        </w:rPr>
        <w:t>说明：</w:t>
      </w:r>
      <w:r>
        <w:rPr>
          <w:rFonts w:hint="eastAsia" w:ascii="仿宋" w:hAnsi="仿宋" w:eastAsia="仿宋" w:cs="仿宋"/>
          <w:b/>
          <w:bCs/>
          <w:sz w:val="21"/>
          <w:szCs w:val="21"/>
          <w:lang w:val="zh-CN"/>
        </w:rPr>
        <w:t>法定代表人（单位负责人/自然人）身份证明</w:t>
      </w:r>
      <w:r>
        <w:rPr>
          <w:rFonts w:hint="eastAsia" w:ascii="仿宋" w:hAnsi="仿宋" w:eastAsia="仿宋" w:cs="仿宋"/>
          <w:b/>
          <w:bCs/>
          <w:sz w:val="21"/>
          <w:szCs w:val="21"/>
          <w:lang w:val="en-US" w:eastAsia="zh-CN"/>
        </w:rPr>
        <w:t>/</w:t>
      </w:r>
      <w:r>
        <w:rPr>
          <w:rFonts w:hint="eastAsia" w:ascii="仿宋" w:hAnsi="仿宋" w:eastAsia="仿宋" w:cs="仿宋"/>
          <w:b/>
          <w:bCs/>
          <w:sz w:val="21"/>
          <w:szCs w:val="21"/>
          <w:lang w:val="zh-CN"/>
        </w:rPr>
        <w:t>法定代表人授权书</w:t>
      </w:r>
      <w:r>
        <w:rPr>
          <w:rFonts w:hint="eastAsia" w:ascii="仿宋" w:hAnsi="仿宋" w:eastAsia="仿宋" w:cs="仿宋"/>
          <w:b/>
          <w:bCs/>
          <w:sz w:val="21"/>
          <w:szCs w:val="21"/>
        </w:rPr>
        <w:t>（二选一）：法定代表人（负责人）委托代理人参加</w:t>
      </w:r>
      <w:r>
        <w:rPr>
          <w:rFonts w:hint="eastAsia" w:ascii="仿宋" w:hAnsi="仿宋" w:eastAsia="仿宋" w:cs="仿宋"/>
          <w:b/>
          <w:bCs/>
          <w:sz w:val="21"/>
          <w:szCs w:val="21"/>
          <w:lang w:val="en-US" w:eastAsia="zh-CN"/>
        </w:rPr>
        <w:t>磋商</w:t>
      </w:r>
      <w:r>
        <w:rPr>
          <w:rFonts w:hint="eastAsia" w:ascii="仿宋" w:hAnsi="仿宋" w:eastAsia="仿宋" w:cs="仿宋"/>
          <w:b/>
          <w:bCs/>
          <w:sz w:val="21"/>
          <w:szCs w:val="21"/>
        </w:rPr>
        <w:t>时，提供</w:t>
      </w:r>
      <w:r>
        <w:rPr>
          <w:rFonts w:hint="eastAsia" w:ascii="仿宋" w:hAnsi="仿宋" w:eastAsia="仿宋" w:cs="仿宋"/>
          <w:b/>
          <w:bCs/>
          <w:sz w:val="21"/>
          <w:szCs w:val="21"/>
          <w:lang w:val="zh-CN"/>
        </w:rPr>
        <w:t>法定代表人授权书</w:t>
      </w:r>
      <w:r>
        <w:rPr>
          <w:rFonts w:hint="eastAsia" w:ascii="仿宋" w:hAnsi="仿宋" w:eastAsia="仿宋" w:cs="仿宋"/>
          <w:b/>
          <w:bCs/>
          <w:sz w:val="21"/>
          <w:szCs w:val="21"/>
        </w:rPr>
        <w:t>；法定代表人（负责人）亲自参加</w:t>
      </w:r>
      <w:r>
        <w:rPr>
          <w:rFonts w:hint="eastAsia" w:ascii="仿宋" w:hAnsi="仿宋" w:eastAsia="仿宋" w:cs="仿宋"/>
          <w:b/>
          <w:bCs/>
          <w:sz w:val="21"/>
          <w:szCs w:val="21"/>
          <w:lang w:val="en-US" w:eastAsia="zh-CN"/>
        </w:rPr>
        <w:t>磋商</w:t>
      </w:r>
      <w:r>
        <w:rPr>
          <w:rFonts w:hint="eastAsia" w:ascii="仿宋" w:hAnsi="仿宋" w:eastAsia="仿宋" w:cs="仿宋"/>
          <w:b/>
          <w:bCs/>
          <w:sz w:val="21"/>
          <w:szCs w:val="21"/>
        </w:rPr>
        <w:t>时，提供</w:t>
      </w:r>
      <w:r>
        <w:rPr>
          <w:rFonts w:hint="eastAsia" w:ascii="仿宋" w:hAnsi="仿宋" w:eastAsia="仿宋" w:cs="仿宋"/>
          <w:b/>
          <w:bCs/>
          <w:sz w:val="21"/>
          <w:szCs w:val="21"/>
          <w:lang w:val="zh-CN"/>
        </w:rPr>
        <w:t>法定代表人（单位负责人/自然人）身份证明</w:t>
      </w:r>
      <w:r>
        <w:rPr>
          <w:rFonts w:hint="eastAsia" w:ascii="仿宋" w:hAnsi="仿宋" w:eastAsia="仿宋" w:cs="仿宋"/>
          <w:b/>
          <w:bCs/>
          <w:sz w:val="21"/>
          <w:szCs w:val="21"/>
        </w:rPr>
        <w:t>。</w:t>
      </w:r>
    </w:p>
    <w:p w14:paraId="4413D49E">
      <w:pPr>
        <w:spacing w:line="36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kern w:val="2"/>
          <w:sz w:val="28"/>
          <w:szCs w:val="28"/>
          <w:lang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28"/>
          <w:szCs w:val="28"/>
          <w:lang w:val="zh-CN" w:eastAsia="zh-CN" w:bidi="ar-SA"/>
        </w:rPr>
        <w:t>法定代表人授权书</w:t>
      </w:r>
    </w:p>
    <w:p w14:paraId="7006A184">
      <w:pPr>
        <w:widowControl/>
        <w:spacing w:line="360" w:lineRule="auto"/>
        <w:ind w:firstLine="482" w:firstLineChars="200"/>
        <w:jc w:val="both"/>
        <w:rPr>
          <w:rFonts w:hint="eastAsia" w:ascii="仿宋" w:hAnsi="仿宋" w:eastAsia="仿宋" w:cs="仿宋"/>
          <w:b/>
          <w:bCs/>
          <w:kern w:val="0"/>
          <w:sz w:val="24"/>
          <w:szCs w:val="24"/>
          <w:lang w:eastAsia="zh-CN" w:bidi="ar-SA"/>
        </w:rPr>
      </w:pPr>
    </w:p>
    <w:p w14:paraId="2FA9A98A">
      <w:pPr>
        <w:widowControl/>
        <w:spacing w:line="360" w:lineRule="auto"/>
        <w:ind w:firstLine="0" w:firstLineChars="0"/>
        <w:jc w:val="left"/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陕西四方衡裕项目管理有限公司：</w:t>
      </w:r>
    </w:p>
    <w:p w14:paraId="32A1BDFB">
      <w:pPr>
        <w:widowControl/>
        <w:spacing w:line="360" w:lineRule="auto"/>
        <w:ind w:firstLine="480" w:firstLineChars="200"/>
        <w:jc w:val="both"/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注册于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val="zh-CN" w:eastAsia="zh-CN" w:bidi="ar-SA"/>
        </w:rPr>
        <w:t>（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val="en-US" w:eastAsia="zh-CN" w:bidi="ar-SA"/>
        </w:rPr>
        <w:t>审批机关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val="zh-CN" w:eastAsia="zh-CN" w:bidi="ar-SA"/>
        </w:rPr>
        <w:t>名称）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之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val="zh-CN" w:eastAsia="zh-CN" w:bidi="ar-SA"/>
        </w:rPr>
        <w:t>（供应商全称）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法人代表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val="zh-CN" w:eastAsia="zh-CN" w:bidi="ar-SA"/>
        </w:rPr>
        <w:t>（姓名、职务）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授权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val="zh-CN" w:eastAsia="zh-CN" w:bidi="ar-SA"/>
        </w:rPr>
        <w:t>（授权代表姓名、职务）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为本公司的合法代理人，就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val="zh-CN" w:eastAsia="zh-CN" w:bidi="ar-SA"/>
        </w:rPr>
        <w:t>（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eastAsia="zh-CN" w:bidi="ar-SA"/>
        </w:rPr>
        <w:t>采购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val="zh-CN" w:eastAsia="zh-CN" w:bidi="ar-SA"/>
        </w:rPr>
        <w:t>项目名称）（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val="en-US" w:eastAsia="zh-CN" w:bidi="ar-SA"/>
        </w:rPr>
        <w:t>采购项目编号、采购包号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val="zh-CN" w:eastAsia="zh-CN" w:bidi="ar-SA"/>
        </w:rPr>
        <w:t>）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eastAsia="zh-CN" w:bidi="ar-SA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的磋商及合同的执行和完成，以本公司的名义处理一切与之有关的事宜。</w:t>
      </w:r>
    </w:p>
    <w:p w14:paraId="343E2FC5">
      <w:pPr>
        <w:widowControl/>
        <w:spacing w:line="360" w:lineRule="auto"/>
        <w:ind w:firstLine="480" w:firstLineChars="200"/>
        <w:jc w:val="both"/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附：</w:t>
      </w:r>
    </w:p>
    <w:p w14:paraId="55D865B1">
      <w:pPr>
        <w:widowControl/>
        <w:spacing w:line="360" w:lineRule="auto"/>
        <w:ind w:firstLine="480" w:firstLineChars="200"/>
        <w:jc w:val="both"/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授权代表：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eastAsia="zh-CN" w:bidi="ar-SA"/>
        </w:rPr>
        <w:t xml:space="preserve">              </w:t>
      </w:r>
    </w:p>
    <w:p w14:paraId="05B67647">
      <w:pPr>
        <w:widowControl/>
        <w:spacing w:line="360" w:lineRule="auto"/>
        <w:ind w:firstLine="480" w:firstLineChars="200"/>
        <w:jc w:val="both"/>
        <w:rPr>
          <w:rFonts w:hint="eastAsia" w:ascii="仿宋" w:hAnsi="仿宋" w:eastAsia="仿宋" w:cs="仿宋"/>
          <w:kern w:val="0"/>
          <w:sz w:val="24"/>
          <w:szCs w:val="24"/>
          <w:u w:val="single"/>
          <w:lang w:eastAsia="zh-CN" w:bidi="ar-SA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职</w:t>
      </w:r>
      <w:r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  <w:t xml:space="preserve">    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务：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eastAsia="zh-CN" w:bidi="ar-SA"/>
        </w:rPr>
        <w:t xml:space="preserve">              </w:t>
      </w:r>
      <w:r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  <w:t xml:space="preserve">             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身份证号码：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eastAsia="zh-CN" w:bidi="ar-SA"/>
        </w:rPr>
        <w:t xml:space="preserve">                      </w:t>
      </w:r>
    </w:p>
    <w:p w14:paraId="3E70E701">
      <w:pPr>
        <w:widowControl/>
        <w:spacing w:line="360" w:lineRule="auto"/>
        <w:ind w:firstLine="480" w:firstLineChars="200"/>
        <w:jc w:val="both"/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通讯地址：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eastAsia="zh-CN" w:bidi="ar-SA"/>
        </w:rPr>
        <w:t xml:space="preserve">                                                             </w:t>
      </w:r>
      <w:r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  <w:t xml:space="preserve">                                      </w:t>
      </w:r>
    </w:p>
    <w:p w14:paraId="07822469">
      <w:pPr>
        <w:widowControl/>
        <w:spacing w:line="360" w:lineRule="auto"/>
        <w:ind w:firstLine="480" w:firstLineChars="200"/>
        <w:jc w:val="both"/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邮政编码：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eastAsia="zh-CN" w:bidi="ar-SA"/>
        </w:rPr>
        <w:t xml:space="preserve">                                                             </w:t>
      </w:r>
      <w:r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  <w:t xml:space="preserve">                                      </w:t>
      </w:r>
    </w:p>
    <w:p w14:paraId="5DAA6F0F">
      <w:pPr>
        <w:widowControl/>
        <w:spacing w:line="360" w:lineRule="auto"/>
        <w:ind w:firstLine="480" w:firstLineChars="200"/>
        <w:jc w:val="both"/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电</w:t>
      </w:r>
      <w:r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  <w:t xml:space="preserve">    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话：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eastAsia="zh-CN" w:bidi="ar-SA"/>
        </w:rPr>
        <w:t xml:space="preserve">                </w:t>
      </w:r>
      <w:r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  <w:t xml:space="preserve">           传真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：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eastAsia="zh-CN" w:bidi="ar-SA"/>
        </w:rPr>
        <w:t xml:space="preserve">                  </w:t>
      </w:r>
    </w:p>
    <w:p w14:paraId="35159253">
      <w:pPr>
        <w:widowControl/>
        <w:spacing w:line="360" w:lineRule="auto"/>
        <w:ind w:firstLine="480" w:firstLineChars="200"/>
        <w:jc w:val="both"/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</w:pPr>
    </w:p>
    <w:tbl>
      <w:tblPr>
        <w:tblStyle w:val="3"/>
        <w:tblW w:w="7934" w:type="dxa"/>
        <w:tblInd w:w="679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9"/>
        <w:gridCol w:w="3885"/>
      </w:tblGrid>
      <w:tr w14:paraId="7BFD97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0" w:hRule="atLeast"/>
        </w:trPr>
        <w:tc>
          <w:tcPr>
            <w:tcW w:w="4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7452F82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zh-CN" w:eastAsia="zh-CN" w:bidi="ar-SA"/>
              </w:rPr>
            </w:pPr>
          </w:p>
          <w:p w14:paraId="38F1724E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zh-CN" w:eastAsia="zh-CN" w:bidi="ar-SA"/>
              </w:rPr>
              <w:t>法定代表人身份证复印件</w:t>
            </w:r>
          </w:p>
          <w:p w14:paraId="5531CF4B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 w:bidi="ar-SA"/>
              </w:rPr>
              <w:t>（正面及反面）</w:t>
            </w:r>
          </w:p>
          <w:p w14:paraId="0C0E57B2">
            <w:pPr>
              <w:widowControl/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eastAsia="zh-CN" w:bidi="ar-SA"/>
              </w:rPr>
            </w:pPr>
          </w:p>
        </w:tc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BFF547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zh-CN" w:eastAsia="zh-CN" w:bidi="ar-SA"/>
              </w:rPr>
            </w:pPr>
          </w:p>
          <w:p w14:paraId="00FD87B9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zh-CN" w:eastAsia="zh-CN" w:bidi="ar-SA"/>
              </w:rPr>
              <w:t>授权代表身份证复印件</w:t>
            </w:r>
          </w:p>
          <w:p w14:paraId="0976E75C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zh-CN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eastAsia="zh-CN" w:bidi="ar-SA"/>
              </w:rPr>
              <w:t>（正面及反面）</w:t>
            </w:r>
          </w:p>
          <w:p w14:paraId="1B9E89BB">
            <w:pPr>
              <w:widowControl w:val="0"/>
              <w:spacing w:line="360" w:lineRule="auto"/>
              <w:ind w:firstLine="0" w:firstLineChars="0"/>
              <w:jc w:val="center"/>
              <w:rPr>
                <w:rFonts w:hint="eastAsia" w:ascii="仿宋" w:hAnsi="仿宋" w:eastAsia="仿宋" w:cs="仿宋"/>
                <w:kern w:val="2"/>
                <w:sz w:val="28"/>
                <w:szCs w:val="24"/>
                <w:lang w:val="en-US" w:eastAsia="zh-CN" w:bidi="ar-SA"/>
              </w:rPr>
            </w:pPr>
          </w:p>
        </w:tc>
      </w:tr>
    </w:tbl>
    <w:p w14:paraId="4C9D0501">
      <w:pPr>
        <w:widowControl/>
        <w:spacing w:line="360" w:lineRule="auto"/>
        <w:ind w:firstLine="480" w:firstLineChars="200"/>
        <w:jc w:val="both"/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</w:pPr>
    </w:p>
    <w:p w14:paraId="4583B675">
      <w:pPr>
        <w:widowControl/>
        <w:spacing w:line="360" w:lineRule="auto"/>
        <w:ind w:firstLine="480" w:firstLineChars="200"/>
        <w:jc w:val="both"/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供应商</w:t>
      </w:r>
      <w:r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  <w:t>全称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：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eastAsia="zh-CN" w:bidi="ar-SA"/>
        </w:rPr>
        <w:t xml:space="preserve">                          </w:t>
      </w:r>
      <w:r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（公章）</w:t>
      </w:r>
    </w:p>
    <w:p w14:paraId="1622D066">
      <w:pPr>
        <w:widowControl/>
        <w:spacing w:line="360" w:lineRule="auto"/>
        <w:ind w:firstLine="480" w:firstLineChars="200"/>
        <w:jc w:val="both"/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法定代表人：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eastAsia="zh-CN" w:bidi="ar-SA"/>
        </w:rPr>
        <w:t xml:space="preserve">                          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（签</w:t>
      </w:r>
      <w:r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  <w:t>字或盖章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）</w:t>
      </w:r>
    </w:p>
    <w:p w14:paraId="576E40AD">
      <w:pPr>
        <w:keepNext/>
        <w:keepLines/>
        <w:widowControl w:val="0"/>
        <w:numPr>
          <w:ilvl w:val="3"/>
          <w:numId w:val="0"/>
        </w:numPr>
        <w:spacing w:before="280" w:after="290" w:line="360" w:lineRule="auto"/>
        <w:ind w:firstLine="0" w:firstLineChars="0"/>
        <w:jc w:val="both"/>
        <w:outlineLvl w:val="3"/>
        <w:rPr>
          <w:rFonts w:hint="eastAsia" w:ascii="仿宋" w:hAnsi="仿宋" w:eastAsia="仿宋" w:cs="仿宋"/>
          <w:b w:val="0"/>
          <w:kern w:val="0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kern w:val="0"/>
          <w:sz w:val="24"/>
          <w:szCs w:val="24"/>
          <w:lang w:val="en-US" w:eastAsia="zh-CN" w:bidi="ar-SA"/>
        </w:rPr>
        <w:t xml:space="preserve">    日      期：</w:t>
      </w:r>
      <w:r>
        <w:rPr>
          <w:rFonts w:hint="eastAsia" w:ascii="仿宋" w:hAnsi="仿宋" w:eastAsia="仿宋" w:cs="仿宋"/>
          <w:b/>
          <w:kern w:val="0"/>
          <w:sz w:val="28"/>
          <w:szCs w:val="24"/>
          <w:u w:val="single"/>
          <w:lang w:val="en-US" w:eastAsia="zh-CN" w:bidi="ar-SA"/>
        </w:rPr>
        <w:t xml:space="preserve">                      </w:t>
      </w:r>
    </w:p>
    <w:p w14:paraId="55B01C11">
      <w:pPr>
        <w:widowControl/>
        <w:spacing w:line="360" w:lineRule="auto"/>
        <w:ind w:firstLine="480" w:firstLineChars="200"/>
        <w:jc w:val="both"/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本授权书有效期自</w:t>
      </w:r>
      <w:r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  <w:t>磋商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之日起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eastAsia="zh-CN" w:bidi="ar-SA"/>
        </w:rPr>
        <w:t xml:space="preserve">       </w:t>
      </w:r>
      <w:r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  <w:t>日历日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；特此声明。</w:t>
      </w:r>
    </w:p>
    <w:p w14:paraId="48C913DD">
      <w:pPr>
        <w:widowControl/>
        <w:spacing w:line="360" w:lineRule="auto"/>
        <w:ind w:firstLine="480" w:firstLineChars="200"/>
        <w:jc w:val="both"/>
        <w:rPr>
          <w:rFonts w:hint="eastAsia" w:ascii="仿宋" w:hAnsi="仿宋" w:eastAsia="仿宋" w:cs="仿宋"/>
          <w:b/>
          <w:bCs/>
          <w:kern w:val="0"/>
          <w:sz w:val="24"/>
          <w:szCs w:val="24"/>
          <w:lang w:val="zh-CN" w:eastAsia="zh-CN" w:bidi="ar-SA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（须与响应</w:t>
      </w:r>
      <w:r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  <w:t>文件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有效期一致，不少于</w:t>
      </w:r>
      <w:r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  <w:t>90日历日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）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val="zh-CN" w:eastAsia="zh-CN" w:bidi="ar-SA"/>
        </w:rPr>
        <w:br w:type="page"/>
      </w:r>
    </w:p>
    <w:p w14:paraId="383A8AD4">
      <w:pPr>
        <w:widowControl/>
        <w:spacing w:line="360" w:lineRule="auto"/>
        <w:ind w:firstLine="0" w:firstLineChars="0"/>
        <w:jc w:val="center"/>
        <w:rPr>
          <w:rFonts w:hint="eastAsia" w:ascii="仿宋" w:hAnsi="仿宋" w:eastAsia="仿宋" w:cs="仿宋"/>
          <w:b/>
          <w:bCs/>
          <w:kern w:val="0"/>
          <w:sz w:val="24"/>
          <w:szCs w:val="24"/>
          <w:lang w:val="zh-CN"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8"/>
          <w:lang w:val="zh-CN" w:eastAsia="zh-CN" w:bidi="ar-SA"/>
        </w:rPr>
        <w:t>授权代表本单位证明</w:t>
      </w:r>
    </w:p>
    <w:p w14:paraId="3E214E54">
      <w:pPr>
        <w:widowControl/>
        <w:spacing w:line="360" w:lineRule="auto"/>
        <w:ind w:firstLine="480" w:firstLineChars="200"/>
        <w:jc w:val="both"/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</w:pPr>
    </w:p>
    <w:p w14:paraId="5E7629BD">
      <w:pPr>
        <w:widowControl/>
        <w:spacing w:line="360" w:lineRule="auto"/>
        <w:ind w:firstLine="0" w:firstLineChars="0"/>
        <w:jc w:val="center"/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（</w:t>
      </w:r>
      <w:r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  <w:t>养老保险缴纳证明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）</w:t>
      </w:r>
    </w:p>
    <w:p w14:paraId="50D16D2D">
      <w:pPr>
        <w:widowControl/>
        <w:spacing w:line="360" w:lineRule="auto"/>
        <w:ind w:firstLine="482" w:firstLineChars="200"/>
        <w:jc w:val="both"/>
        <w:rPr>
          <w:rFonts w:hint="eastAsia" w:ascii="仿宋" w:hAnsi="仿宋" w:eastAsia="仿宋" w:cs="仿宋"/>
          <w:b/>
          <w:bCs/>
          <w:kern w:val="0"/>
          <w:sz w:val="24"/>
          <w:szCs w:val="24"/>
          <w:lang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eastAsia="zh-CN" w:bidi="ar-SA"/>
        </w:rPr>
        <w:t xml:space="preserve"> </w:t>
      </w:r>
    </w:p>
    <w:p w14:paraId="5F426EB0">
      <w:pPr>
        <w:spacing w:line="360" w:lineRule="auto"/>
        <w:ind w:firstLine="482" w:firstLineChars="200"/>
        <w:jc w:val="both"/>
        <w:rPr>
          <w:rFonts w:hint="eastAsia" w:ascii="仿宋" w:hAnsi="仿宋" w:eastAsia="仿宋" w:cs="仿宋"/>
          <w:b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eastAsia="zh-CN" w:bidi="ar-SA"/>
        </w:rPr>
        <w:br w:type="page"/>
      </w:r>
    </w:p>
    <w:p w14:paraId="04B363AB">
      <w:pPr>
        <w:spacing w:line="360" w:lineRule="auto"/>
        <w:ind w:firstLine="643" w:firstLineChars="200"/>
        <w:jc w:val="center"/>
        <w:rPr>
          <w:rFonts w:hint="eastAsia" w:ascii="仿宋" w:hAnsi="仿宋" w:eastAsia="仿宋" w:cs="仿宋"/>
          <w:b/>
          <w:kern w:val="2"/>
          <w:sz w:val="32"/>
          <w:szCs w:val="32"/>
          <w:lang w:eastAsia="zh-CN" w:bidi="ar-SA"/>
        </w:rPr>
      </w:pPr>
      <w:r>
        <w:rPr>
          <w:rFonts w:hint="eastAsia" w:ascii="仿宋" w:hAnsi="仿宋" w:eastAsia="仿宋" w:cs="仿宋"/>
          <w:b/>
          <w:kern w:val="2"/>
          <w:sz w:val="32"/>
          <w:szCs w:val="32"/>
          <w:lang w:eastAsia="zh-CN" w:bidi="ar-SA"/>
        </w:rPr>
        <w:t>具备法律、行政法规规定的其他条件的声明</w:t>
      </w:r>
    </w:p>
    <w:p w14:paraId="3B91689D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</w:pPr>
    </w:p>
    <w:p w14:paraId="58FBC431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</w:pPr>
    </w:p>
    <w:p w14:paraId="123102BA">
      <w:pPr>
        <w:spacing w:line="360" w:lineRule="auto"/>
        <w:ind w:firstLine="0" w:firstLineChars="0"/>
        <w:jc w:val="left"/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eastAsia="zh-CN" w:bidi="ar-SA"/>
        </w:rPr>
        <w:t>致：陕西四方衡裕项目管理有限公司</w:t>
      </w:r>
    </w:p>
    <w:p w14:paraId="5F436D15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</w:pPr>
      <w:r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  <w:t>我公司郑重声明，在参加此次采购项目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eastAsia="zh-CN" w:bidi="ar-SA"/>
        </w:rPr>
        <w:t xml:space="preserve"> （采购项目名称） （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val="en-US" w:eastAsia="zh-CN" w:bidi="ar-SA"/>
        </w:rPr>
        <w:t>采购项目编号、采购包号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eastAsia="zh-CN" w:bidi="ar-SA"/>
        </w:rPr>
        <w:t xml:space="preserve">） </w:t>
      </w:r>
      <w:r>
        <w:rPr>
          <w:rFonts w:hint="eastAsia" w:ascii="仿宋" w:hAnsi="仿宋" w:eastAsia="仿宋" w:cs="仿宋"/>
          <w:kern w:val="0"/>
          <w:sz w:val="24"/>
          <w:szCs w:val="24"/>
          <w:lang w:eastAsia="zh-CN" w:bidi="ar-SA"/>
        </w:rPr>
        <w:t>的磋商过程中，保证提供的服务符合磋商文件规定，符合法律、行政法规规定的其他条件。</w:t>
      </w:r>
    </w:p>
    <w:p w14:paraId="1EDF4051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>特此声明，并承担相应责任。</w:t>
      </w:r>
    </w:p>
    <w:p w14:paraId="4931FF06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</w:pPr>
      <w:bookmarkStart w:id="0" w:name="_GoBack"/>
      <w:bookmarkEnd w:id="0"/>
    </w:p>
    <w:p w14:paraId="7F81EB3E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</w:pPr>
    </w:p>
    <w:p w14:paraId="7B5ADD79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2"/>
          <w:sz w:val="24"/>
          <w:szCs w:val="24"/>
          <w:u w:val="single"/>
          <w:lang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 xml:space="preserve">                      供应商全称（公章）：</w:t>
      </w:r>
      <w:r>
        <w:rPr>
          <w:rFonts w:hint="eastAsia" w:ascii="仿宋" w:hAnsi="仿宋" w:eastAsia="仿宋" w:cs="仿宋"/>
          <w:kern w:val="2"/>
          <w:sz w:val="24"/>
          <w:szCs w:val="24"/>
          <w:u w:val="single"/>
          <w:lang w:eastAsia="zh-CN" w:bidi="ar-SA"/>
        </w:rPr>
        <w:t xml:space="preserve">                            </w:t>
      </w:r>
    </w:p>
    <w:p w14:paraId="360CAEDA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2"/>
          <w:sz w:val="24"/>
          <w:szCs w:val="24"/>
          <w:u w:val="single"/>
          <w:lang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 xml:space="preserve">                      法定代表人或</w:t>
      </w:r>
      <w:r>
        <w:rPr>
          <w:rFonts w:hint="eastAsia" w:ascii="仿宋" w:hAnsi="仿宋" w:eastAsia="仿宋" w:cs="仿宋"/>
          <w:kern w:val="0"/>
          <w:sz w:val="24"/>
          <w:szCs w:val="24"/>
          <w:lang w:val="zh-CN" w:eastAsia="zh-CN" w:bidi="ar-SA"/>
        </w:rPr>
        <w:t>授权代表</w:t>
      </w: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>（签字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或盖章</w:t>
      </w: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>）：</w:t>
      </w:r>
      <w:r>
        <w:rPr>
          <w:rFonts w:hint="eastAsia" w:ascii="仿宋" w:hAnsi="仿宋" w:eastAsia="仿宋" w:cs="仿宋"/>
          <w:kern w:val="2"/>
          <w:sz w:val="24"/>
          <w:szCs w:val="24"/>
          <w:u w:val="single"/>
          <w:lang w:eastAsia="zh-CN" w:bidi="ar-SA"/>
        </w:rPr>
        <w:t xml:space="preserve">                  </w:t>
      </w:r>
    </w:p>
    <w:p w14:paraId="54D4FA43">
      <w:pPr>
        <w:spacing w:line="360" w:lineRule="auto"/>
        <w:ind w:firstLine="480" w:firstLineChars="200"/>
        <w:jc w:val="both"/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t xml:space="preserve">                              日   期：      年    月    日 </w:t>
      </w:r>
    </w:p>
    <w:p w14:paraId="1209971B">
      <w:pPr>
        <w:spacing w:line="360" w:lineRule="auto"/>
        <w:ind w:firstLine="480" w:firstLineChars="200"/>
        <w:jc w:val="both"/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  <w:br w:type="page"/>
      </w:r>
    </w:p>
    <w:p w14:paraId="243037F6">
      <w:pPr>
        <w:spacing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kern w:val="2"/>
          <w:sz w:val="32"/>
          <w:szCs w:val="32"/>
          <w:highlight w:val="none"/>
          <w:lang w:eastAsia="zh-CN" w:bidi="ar-SA"/>
        </w:rPr>
      </w:pPr>
      <w:r>
        <w:rPr>
          <w:rFonts w:hint="eastAsia" w:ascii="仿宋" w:hAnsi="仿宋" w:eastAsia="仿宋" w:cs="仿宋"/>
          <w:b/>
          <w:kern w:val="2"/>
          <w:sz w:val="32"/>
          <w:szCs w:val="32"/>
          <w:highlight w:val="none"/>
          <w:lang w:eastAsia="zh-CN" w:bidi="ar-SA"/>
        </w:rPr>
        <w:t>非联合体</w:t>
      </w:r>
      <w:r>
        <w:rPr>
          <w:rFonts w:hint="eastAsia" w:ascii="仿宋" w:hAnsi="仿宋" w:eastAsia="仿宋" w:cs="仿宋"/>
          <w:b/>
          <w:kern w:val="2"/>
          <w:sz w:val="32"/>
          <w:szCs w:val="32"/>
          <w:highlight w:val="none"/>
          <w:lang w:val="en-US" w:eastAsia="zh-CN" w:bidi="ar-SA"/>
        </w:rPr>
        <w:t>不分包</w:t>
      </w:r>
      <w:r>
        <w:rPr>
          <w:rFonts w:hint="eastAsia" w:ascii="仿宋" w:hAnsi="仿宋" w:eastAsia="仿宋" w:cs="仿宋"/>
          <w:b/>
          <w:kern w:val="2"/>
          <w:sz w:val="32"/>
          <w:szCs w:val="32"/>
          <w:highlight w:val="none"/>
          <w:lang w:eastAsia="zh-CN" w:bidi="ar-SA"/>
        </w:rPr>
        <w:t>投标声明</w:t>
      </w:r>
    </w:p>
    <w:p w14:paraId="6623EC8F">
      <w:pPr>
        <w:spacing w:line="360" w:lineRule="auto"/>
        <w:ind w:left="0" w:leftChars="0" w:firstLine="0" w:firstLineChars="0"/>
        <w:jc w:val="center"/>
        <w:rPr>
          <w:rFonts w:hint="eastAsia" w:ascii="仿宋" w:hAnsi="仿宋" w:eastAsia="仿宋" w:cs="仿宋"/>
          <w:b/>
          <w:kern w:val="2"/>
          <w:sz w:val="32"/>
          <w:szCs w:val="32"/>
          <w:highlight w:val="none"/>
          <w:lang w:eastAsia="zh-CN" w:bidi="ar-SA"/>
        </w:rPr>
      </w:pPr>
    </w:p>
    <w:p w14:paraId="6AD246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eastAsia="zh-CN" w:bidi="ar-SA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eastAsia="zh-CN" w:bidi="ar-SA"/>
        </w:rPr>
        <w:t>本单位郑重声明，参加陕西四方衡裕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 w:bidi="ar-SA"/>
        </w:rPr>
        <w:t>项目管理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eastAsia="zh-CN" w:bidi="ar-SA"/>
        </w:rPr>
        <w:t>有限公司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 w:bidi="ar-SA"/>
        </w:rPr>
        <w:t>组织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eastAsia="zh-CN" w:bidi="ar-SA"/>
        </w:rPr>
        <w:t>的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  <w:lang w:eastAsia="zh-CN" w:bidi="ar-SA"/>
        </w:rPr>
        <w:t xml:space="preserve"> （采购项目名称） （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  <w:lang w:val="en-US" w:eastAsia="zh-CN" w:bidi="ar-SA"/>
        </w:rPr>
        <w:t>采购项目编号、</w:t>
      </w:r>
      <w:r>
        <w:rPr>
          <w:rFonts w:hint="eastAsia" w:ascii="仿宋" w:hAnsi="仿宋" w:eastAsia="仿宋" w:cs="仿宋"/>
          <w:kern w:val="0"/>
          <w:sz w:val="24"/>
          <w:szCs w:val="24"/>
          <w:u w:val="single"/>
          <w:lang w:val="en-US" w:eastAsia="zh-CN" w:bidi="ar-SA"/>
        </w:rPr>
        <w:t>采购包号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u w:val="single"/>
          <w:lang w:eastAsia="zh-CN" w:bidi="ar-SA"/>
        </w:rPr>
        <w:t xml:space="preserve">） 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eastAsia="zh-CN" w:bidi="ar-SA"/>
        </w:rPr>
        <w:t>采购活动，为非联合体投标，本项目实施过程由本单位独立承担，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CN" w:bidi="ar-SA"/>
        </w:rPr>
        <w:t>不分包，不转包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eastAsia="zh-CN" w:bidi="ar-SA"/>
        </w:rPr>
        <w:t xml:space="preserve">。 </w:t>
      </w:r>
    </w:p>
    <w:p w14:paraId="75262A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kern w:val="0"/>
          <w:sz w:val="24"/>
          <w:szCs w:val="24"/>
          <w:highlight w:val="none"/>
          <w:lang w:eastAsia="zh-CN" w:bidi="ar-SA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eastAsia="zh-CN" w:bidi="ar-SA"/>
        </w:rPr>
        <w:t>本单位对上述声明的真实性负责。如有虚假，将依法承担相应责任。</w:t>
      </w:r>
    </w:p>
    <w:p w14:paraId="2F555C3B">
      <w:pPr>
        <w:widowControl w:val="0"/>
        <w:spacing w:line="360" w:lineRule="auto"/>
        <w:ind w:firstLine="560" w:firstLineChars="200"/>
        <w:jc w:val="left"/>
        <w:rPr>
          <w:rFonts w:hint="eastAsia" w:ascii="仿宋" w:hAnsi="仿宋" w:eastAsia="仿宋" w:cs="仿宋"/>
          <w:kern w:val="0"/>
          <w:sz w:val="28"/>
          <w:szCs w:val="24"/>
          <w:highlight w:val="none"/>
          <w:lang w:val="en-US" w:eastAsia="zh-CN" w:bidi="ar-SA"/>
        </w:rPr>
      </w:pPr>
    </w:p>
    <w:p w14:paraId="64505BF0">
      <w:pPr>
        <w:spacing w:line="360" w:lineRule="auto"/>
        <w:ind w:firstLine="480" w:firstLineChars="200"/>
        <w:jc w:val="both"/>
        <w:rPr>
          <w:rFonts w:hint="eastAsia" w:ascii="仿宋" w:hAnsi="仿宋" w:eastAsia="仿宋" w:cs="仿宋"/>
          <w:kern w:val="2"/>
          <w:sz w:val="24"/>
          <w:szCs w:val="24"/>
          <w:lang w:eastAsia="zh-CN" w:bidi="ar-SA"/>
        </w:rPr>
      </w:pPr>
    </w:p>
    <w:p w14:paraId="74943FC9">
      <w:pPr>
        <w:spacing w:line="360" w:lineRule="auto"/>
        <w:ind w:firstLine="3120" w:firstLineChars="1300"/>
        <w:jc w:val="left"/>
        <w:rPr>
          <w:rFonts w:hint="eastAsia" w:ascii="仿宋" w:hAnsi="仿宋" w:eastAsia="仿宋" w:cs="仿宋"/>
          <w:kern w:val="2"/>
          <w:sz w:val="24"/>
          <w:szCs w:val="24"/>
          <w:highlight w:val="none"/>
          <w:u w:val="single"/>
          <w:lang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eastAsia="zh-CN" w:bidi="ar-SA"/>
        </w:rPr>
        <w:t>供应商全称（公章）：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u w:val="single"/>
          <w:lang w:eastAsia="zh-CN" w:bidi="ar-SA"/>
        </w:rPr>
        <w:t xml:space="preserve">                            </w:t>
      </w:r>
    </w:p>
    <w:p w14:paraId="2A622313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kern w:val="2"/>
          <w:sz w:val="24"/>
          <w:szCs w:val="24"/>
          <w:highlight w:val="none"/>
          <w:u w:val="single"/>
          <w:lang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eastAsia="zh-CN" w:bidi="ar-SA"/>
        </w:rPr>
        <w:t xml:space="preserve">                      法定代表人或</w:t>
      </w: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zh-CN" w:eastAsia="zh-CN" w:bidi="ar-SA"/>
        </w:rPr>
        <w:t>授权代表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eastAsia="zh-CN" w:bidi="ar-SA"/>
        </w:rPr>
        <w:t>（签字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val="en-US" w:eastAsia="zh-CN" w:bidi="ar-SA"/>
        </w:rPr>
        <w:t>或盖章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lang w:eastAsia="zh-CN" w:bidi="ar-SA"/>
        </w:rPr>
        <w:t>）：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  <w:u w:val="single"/>
          <w:lang w:eastAsia="zh-CN" w:bidi="ar-SA"/>
        </w:rPr>
        <w:t xml:space="preserve">                  </w:t>
      </w:r>
    </w:p>
    <w:p w14:paraId="2455B917">
      <w:pPr>
        <w:widowControl w:val="0"/>
        <w:ind w:firstLine="420"/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000000"/>
          <w:kern w:val="2"/>
          <w:sz w:val="24"/>
          <w:szCs w:val="24"/>
          <w:highlight w:val="none"/>
          <w:lang w:val="en-US" w:eastAsia="zh-CN" w:bidi="ar-SA"/>
        </w:rPr>
        <w:t xml:space="preserve">                              日   期：      年 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9773AF"/>
    <w:rsid w:val="549773AF"/>
    <w:rsid w:val="56141D44"/>
    <w:rsid w:val="77D2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b/>
      <w:sz w:val="28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2026-08-14T07:53:00Z</dcterms:created>
  <dc:creator>四方衡裕</dc:creator>
  <cp:lastModifiedBy>四方衡裕</cp:lastModifiedBy>
  <dcterms:modified xsi:type="dcterms:W3CDTF">2026-08-14T07:55:28Z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CFE682F2EC1E4FFEB5738772C598AB56_11</vt:lpwstr>
  </property>
  <property fmtid="{D5CDD505-2E9C-101B-9397-08002B2CF9AE}" pid="4" name="KSOTemplateDocerSaveRecord">
    <vt:lpwstr>eyJoZGlkIjoiYTRhNTRmZWJhMTZhMGI4NTIwNzY3MmY4OGE4OTA2NmYiLCJ1c2VySWQiOiIxNjgwMDIxMjIyIn0=</vt:lpwstr>
  </property>
</Properties>
</file>