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0417F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spacing w:val="4"/>
          <w:kern w:val="2"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pacing w:val="4"/>
          <w:kern w:val="2"/>
          <w:sz w:val="28"/>
          <w:szCs w:val="28"/>
          <w:highlight w:val="none"/>
          <w:lang w:eastAsia="zh-CN"/>
        </w:rPr>
        <w:t>类似项目业绩一览表</w:t>
      </w:r>
    </w:p>
    <w:p w14:paraId="675588E4">
      <w:pPr>
        <w:spacing w:line="360" w:lineRule="auto"/>
        <w:rPr>
          <w:rFonts w:hint="eastAsia" w:ascii="仿宋_GB2312" w:hAnsi="仿宋_GB2312" w:eastAsia="仿宋_GB2312" w:cs="仿宋_GB2312"/>
          <w:sz w:val="21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highlight w:val="none"/>
          <w:lang w:eastAsia="zh-CN"/>
        </w:rPr>
        <w:t>供应商名称</w:t>
      </w: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eastAsia="zh-CN"/>
        </w:rPr>
        <w:t>：                              项目编号：</w:t>
      </w:r>
    </w:p>
    <w:tbl>
      <w:tblPr>
        <w:tblStyle w:val="4"/>
        <w:tblW w:w="8760" w:type="dxa"/>
        <w:tblInd w:w="-19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473"/>
        <w:gridCol w:w="2465"/>
        <w:gridCol w:w="1266"/>
        <w:gridCol w:w="1472"/>
        <w:gridCol w:w="873"/>
      </w:tblGrid>
      <w:tr w14:paraId="07DA1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11" w:type="dxa"/>
            <w:vAlign w:val="center"/>
          </w:tcPr>
          <w:p w14:paraId="4E43A2C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473" w:type="dxa"/>
            <w:vAlign w:val="center"/>
          </w:tcPr>
          <w:p w14:paraId="7A29691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  <w:lang w:val="en-US" w:eastAsia="zh-CN"/>
              </w:rPr>
              <w:t>甲方名称</w:t>
            </w:r>
          </w:p>
        </w:tc>
        <w:tc>
          <w:tcPr>
            <w:tcW w:w="2465" w:type="dxa"/>
            <w:vAlign w:val="center"/>
          </w:tcPr>
          <w:p w14:paraId="3B75D02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66" w:type="dxa"/>
            <w:vAlign w:val="center"/>
          </w:tcPr>
          <w:p w14:paraId="56FF56C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  <w:lang w:val="en-US" w:eastAsia="zh-CN"/>
              </w:rPr>
              <w:t>业绩时间</w:t>
            </w:r>
          </w:p>
        </w:tc>
        <w:tc>
          <w:tcPr>
            <w:tcW w:w="1472" w:type="dxa"/>
            <w:vAlign w:val="center"/>
          </w:tcPr>
          <w:p w14:paraId="2520B1E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1"/>
                <w:highlight w:val="none"/>
                <w:lang w:eastAsia="zh-CN"/>
              </w:rPr>
              <w:t>合同金额</w:t>
            </w:r>
          </w:p>
          <w:p w14:paraId="5C483CC7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873" w:type="dxa"/>
            <w:vAlign w:val="center"/>
          </w:tcPr>
          <w:p w14:paraId="1FF435EE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635D9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6977FBEB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45F7FAD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08C298FB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0D714615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785351EA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1E730E6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1D4114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6F06ABC3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0AE861C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20C980D0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2A559139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3839A10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5DB10629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7B123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211" w:type="dxa"/>
          </w:tcPr>
          <w:p w14:paraId="17E6FB61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54C86A15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3C01100F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7074CB02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33C3533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33BAA19A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42CD97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33D5087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39535333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41F9ADB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128100C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693A5E5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23AA24F3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7A323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13882A08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19FE133B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680D83A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5B2F577B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3EF7F076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44F71942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6ACD37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05E8C38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7B8C3674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0F9FE95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7FFD3E98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75A8A62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532442DA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622D57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211" w:type="dxa"/>
          </w:tcPr>
          <w:p w14:paraId="66E2FDC0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511672E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34113021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1A1E58A8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76415AB2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0C1EB313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108FC1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50A75825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35543D4B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2356505A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1F2D064B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56B82AF2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247238C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4038C9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4738C5F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40DFCF93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06523FE6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26E01DF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6F83B007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20DD55E7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45B58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592E281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0C451F1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6546F4A7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12B916D7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3B24A8D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426DAC4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7E7643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1" w:type="dxa"/>
          </w:tcPr>
          <w:p w14:paraId="2036C952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253B71E8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23E0FFA1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3A12931D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1042D10E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1C495718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635CAB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211" w:type="dxa"/>
          </w:tcPr>
          <w:p w14:paraId="2556C139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74E22367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22ECC8D1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04116EC1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19C7C2B0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23CA3646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  <w:tr w14:paraId="5419A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1" w:type="dxa"/>
          </w:tcPr>
          <w:p w14:paraId="12290A0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3" w:type="dxa"/>
          </w:tcPr>
          <w:p w14:paraId="12B0500B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2465" w:type="dxa"/>
          </w:tcPr>
          <w:p w14:paraId="767CAF49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</w:tcPr>
          <w:p w14:paraId="10BE301C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1472" w:type="dxa"/>
          </w:tcPr>
          <w:p w14:paraId="1958D95A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873" w:type="dxa"/>
          </w:tcPr>
          <w:p w14:paraId="24869DBA">
            <w:pPr>
              <w:pStyle w:val="3"/>
              <w:spacing w:line="360" w:lineRule="auto"/>
              <w:ind w:firstLine="400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</w:p>
        </w:tc>
      </w:tr>
    </w:tbl>
    <w:p w14:paraId="19E57B4B">
      <w:pPr>
        <w:tabs>
          <w:tab w:val="left" w:pos="1680"/>
        </w:tabs>
        <w:snapToGrid w:val="0"/>
        <w:spacing w:line="360" w:lineRule="auto"/>
        <w:ind w:left="440" w:right="-44" w:rightChars="-20" w:hanging="440" w:hangingChars="200"/>
        <w:rPr>
          <w:rFonts w:hint="eastAsia" w:ascii="仿宋_GB2312" w:hAnsi="仿宋_GB2312" w:eastAsia="仿宋_GB2312" w:cs="仿宋_GB2312"/>
          <w:caps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aps/>
          <w:szCs w:val="21"/>
          <w:highlight w:val="none"/>
          <w:lang w:eastAsia="zh-CN"/>
        </w:rPr>
        <w:t>注：1、供应商应随此表后附相关的业绩证明（合同或中标（成交）通知书复印件（或扫描件）加盖公章）。</w:t>
      </w:r>
    </w:p>
    <w:p w14:paraId="1E174B47">
      <w:pPr>
        <w:tabs>
          <w:tab w:val="left" w:pos="1680"/>
        </w:tabs>
        <w:snapToGrid w:val="0"/>
        <w:spacing w:line="360" w:lineRule="auto"/>
        <w:ind w:firstLine="440"/>
        <w:rPr>
          <w:rFonts w:hint="eastAsia" w:ascii="仿宋_GB2312" w:hAnsi="仿宋_GB2312" w:eastAsia="仿宋_GB2312" w:cs="仿宋_GB2312"/>
          <w:caps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aps/>
          <w:szCs w:val="21"/>
          <w:highlight w:val="none"/>
          <w:lang w:eastAsia="zh-CN"/>
        </w:rPr>
        <w:t>2、</w:t>
      </w:r>
      <w:r>
        <w:rPr>
          <w:rFonts w:hint="eastAsia" w:ascii="仿宋_GB2312" w:hAnsi="仿宋_GB2312" w:eastAsia="仿宋_GB2312" w:cs="仿宋_GB2312"/>
          <w:caps/>
          <w:szCs w:val="21"/>
          <w:highlight w:val="none"/>
          <w:lang w:val="en-US" w:eastAsia="zh-CN"/>
        </w:rPr>
        <w:t>业绩时间以合同签订时间或中标（成交）通知书发出时间为准。</w:t>
      </w:r>
    </w:p>
    <w:p w14:paraId="1CA1C501">
      <w:pPr>
        <w:tabs>
          <w:tab w:val="left" w:pos="1680"/>
        </w:tabs>
        <w:snapToGrid w:val="0"/>
        <w:spacing w:line="360" w:lineRule="auto"/>
        <w:ind w:firstLine="440"/>
        <w:rPr>
          <w:rFonts w:hint="eastAsia" w:ascii="仿宋_GB2312" w:hAnsi="仿宋_GB2312" w:eastAsia="仿宋_GB2312" w:cs="仿宋_GB2312"/>
          <w:caps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aps/>
          <w:szCs w:val="21"/>
          <w:highlight w:val="none"/>
          <w:lang w:eastAsia="zh-CN"/>
        </w:rPr>
        <w:t>如有多个同类项目，可按此表格扩展。</w:t>
      </w:r>
    </w:p>
    <w:p w14:paraId="649B122D">
      <w:pPr>
        <w:spacing w:line="360" w:lineRule="auto"/>
        <w:rPr>
          <w:rFonts w:hint="eastAsia" w:ascii="仿宋_GB2312" w:hAnsi="仿宋_GB2312" w:eastAsia="仿宋_GB2312" w:cs="仿宋_GB2312"/>
          <w:szCs w:val="21"/>
          <w:highlight w:val="none"/>
          <w:lang w:eastAsia="zh-CN"/>
        </w:rPr>
      </w:pPr>
    </w:p>
    <w:p w14:paraId="5B5697ED">
      <w:pPr>
        <w:autoSpaceDE/>
        <w:autoSpaceDN/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eastAsia="zh-CN"/>
        </w:rPr>
        <w:t>供应商名称：（盖公章）</w:t>
      </w:r>
    </w:p>
    <w:p w14:paraId="2B251C68">
      <w:pPr>
        <w:autoSpaceDE/>
        <w:autoSpaceDN/>
        <w:spacing w:line="360" w:lineRule="auto"/>
        <w:ind w:firstLine="619" w:firstLineChars="295"/>
        <w:jc w:val="right"/>
        <w:rPr>
          <w:rFonts w:hint="eastAsia" w:ascii="仿宋_GB2312" w:hAnsi="仿宋_GB2312" w:eastAsia="仿宋_GB2312" w:cs="仿宋_GB2312"/>
          <w:bCs/>
          <w:sz w:val="21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eastAsia="zh-CN"/>
        </w:rPr>
        <w:t>法定代表人或委托代理人：</w:t>
      </w:r>
      <w:r>
        <w:rPr>
          <w:rFonts w:hint="eastAsia" w:ascii="仿宋_GB2312" w:hAnsi="仿宋_GB2312" w:eastAsia="仿宋_GB2312" w:cs="仿宋_GB2312"/>
          <w:bCs/>
          <w:sz w:val="21"/>
          <w:szCs w:val="21"/>
          <w:highlight w:val="none"/>
          <w:lang w:eastAsia="zh-CN"/>
        </w:rPr>
        <w:t>（签字或盖章）</w:t>
      </w:r>
    </w:p>
    <w:p w14:paraId="7C23CE5D">
      <w:pPr>
        <w:spacing w:line="360" w:lineRule="auto"/>
        <w:ind w:left="440" w:leftChars="200"/>
        <w:jc w:val="right"/>
        <w:rPr>
          <w:rFonts w:hint="eastAsia" w:ascii="仿宋_GB2312" w:hAnsi="仿宋_GB2312" w:eastAsia="仿宋_GB2312" w:cs="仿宋_GB2312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eastAsia="zh-CN"/>
        </w:rPr>
        <w:t>日     期：年月日</w:t>
      </w:r>
    </w:p>
    <w:bookmarkEnd w:id="0"/>
    <w:p w14:paraId="0166974A">
      <w:pPr>
        <w:spacing w:line="360" w:lineRule="auto"/>
        <w:rPr>
          <w:rFonts w:hint="eastAsia" w:ascii="仿宋_GB2312" w:hAnsi="仿宋_GB2312" w:eastAsia="仿宋_GB2312" w:cs="仿宋_GB2312"/>
          <w:highlight w:val="none"/>
          <w:lang w:eastAsia="zh-CN"/>
        </w:rPr>
      </w:pPr>
    </w:p>
    <w:p w14:paraId="5827E74C">
      <w:pPr>
        <w:spacing w:line="360" w:lineRule="auto"/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35AE6"/>
    <w:rsid w:val="2E407EB5"/>
    <w:rsid w:val="3D13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cs="Times New Roman"/>
      <w:b/>
      <w:bCs/>
      <w:sz w:val="24"/>
      <w:szCs w:val="24"/>
      <w:lang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  <w:rPr>
      <w:rFonts w:ascii="Calibri" w:hAnsi="Calibri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2</TotalTime>
  <ScaleCrop>false</ScaleCrop>
  <LinksUpToDate>false</LinksUpToDate>
  <CharactersWithSpaces>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2025-11-07T07:11:00Z</dcterms:created>
  <dc:creator>♛『蘇』</dc:creator>
  <cp:lastModifiedBy>曹依凡</cp:lastModifiedBy>
  <dcterms:modified xsi:type="dcterms:W3CDTF">2026-04-23T04:18:49Z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31A190375D8A4E5EA874A6EB1B432B81_11</vt:lpwstr>
  </property>
  <property fmtid="{D5CDD505-2E9C-101B-9397-08002B2CF9AE}" pid="4" name="KSOTemplateDocerSaveRecord">
    <vt:lpwstr>eyJoZGlkIjoiNmVlYzA3NTNlNWE1ZTRmYWMwZTFjZTQ0ZWI4NjU3NjkiLCJ1c2VySWQiOiIzODEzNjQyNDcifQ==</vt:lpwstr>
  </property>
</Properties>
</file>