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985FE8">
      <w:pPr>
        <w:keepNext w:val="0"/>
        <w:keepLines w:val="0"/>
        <w:widowControl/>
        <w:suppressLineNumbers w:val="0"/>
        <w:jc w:val="center"/>
        <w:rPr>
          <w:sz w:val="36"/>
          <w:szCs w:val="36"/>
        </w:rPr>
      </w:pPr>
      <w:r>
        <w:rPr>
          <w:sz w:val="36"/>
          <w:szCs w:val="36"/>
        </w:rPr>
        <w:t>技术参数</w:t>
      </w:r>
      <w:r>
        <w:rPr>
          <w:rFonts w:hint="eastAsia"/>
          <w:sz w:val="36"/>
          <w:szCs w:val="36"/>
          <w:lang w:eastAsia="zh-CN"/>
        </w:rPr>
        <w:t>和性能指标</w:t>
      </w:r>
      <w:r>
        <w:rPr>
          <w:sz w:val="36"/>
          <w:szCs w:val="36"/>
        </w:rPr>
        <w:t>响应表</w:t>
      </w:r>
    </w:p>
    <w:tbl>
      <w:tblPr>
        <w:tblStyle w:val="3"/>
        <w:tblpPr w:leftFromText="180" w:rightFromText="180" w:vertAnchor="text" w:horzAnchor="page" w:tblpX="1797" w:tblpY="607"/>
        <w:tblOverlap w:val="never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15"/>
        <w:gridCol w:w="178"/>
        <w:gridCol w:w="328"/>
        <w:gridCol w:w="1453"/>
        <w:gridCol w:w="834"/>
        <w:gridCol w:w="1247"/>
        <w:gridCol w:w="460"/>
        <w:gridCol w:w="665"/>
        <w:gridCol w:w="1027"/>
        <w:gridCol w:w="1313"/>
      </w:tblGrid>
      <w:tr w14:paraId="46EA0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  <w:tblHeader/>
        </w:trPr>
        <w:tc>
          <w:tcPr>
            <w:tcW w:w="1193" w:type="dxa"/>
            <w:gridSpan w:val="2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FCF77F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项目名称</w:t>
            </w:r>
          </w:p>
        </w:tc>
        <w:tc>
          <w:tcPr>
            <w:tcW w:w="2615" w:type="dxa"/>
            <w:gridSpan w:val="3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495B06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彩色数码多功能文印设备</w:t>
            </w:r>
          </w:p>
        </w:tc>
        <w:tc>
          <w:tcPr>
            <w:tcW w:w="1247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337C85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数量</w:t>
            </w:r>
          </w:p>
          <w:p w14:paraId="50FB4B9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rFonts w:hint="eastAsia" w:eastAsiaTheme="minor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（台）</w:t>
            </w:r>
          </w:p>
        </w:tc>
        <w:tc>
          <w:tcPr>
            <w:tcW w:w="1125" w:type="dxa"/>
            <w:gridSpan w:val="2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DF1B41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  <w:tc>
          <w:tcPr>
            <w:tcW w:w="1027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72B06C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价格（元）</w:t>
            </w:r>
          </w:p>
        </w:tc>
        <w:tc>
          <w:tcPr>
            <w:tcW w:w="131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C82D99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rFonts w:hint="eastAsia"/>
                <w:sz w:val="20"/>
                <w:szCs w:val="20"/>
                <w:lang w:eastAsia="zh-CN"/>
              </w:rPr>
            </w:pPr>
          </w:p>
        </w:tc>
      </w:tr>
      <w:tr w14:paraId="69B2C0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  <w:tblHeader/>
        </w:trPr>
        <w:tc>
          <w:tcPr>
            <w:tcW w:w="1193" w:type="dxa"/>
            <w:gridSpan w:val="2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B5E5B4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rFonts w:hint="default" w:asciiTheme="minorHAnsi" w:hAnsiTheme="minorHAnsi" w:eastAsiaTheme="minorEastAsia" w:cstheme="minorBidi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0"/>
                <w:szCs w:val="20"/>
                <w:lang w:val="en-US" w:eastAsia="zh-CN" w:bidi="ar-SA"/>
              </w:rPr>
              <w:t>品牌/产品名称</w:t>
            </w:r>
          </w:p>
        </w:tc>
        <w:tc>
          <w:tcPr>
            <w:tcW w:w="2615" w:type="dxa"/>
            <w:gridSpan w:val="3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91184B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rFonts w:asciiTheme="minorHAnsi" w:hAnsiTheme="minorHAnsi" w:eastAsiaTheme="minorEastAsia" w:cstheme="minorBidi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47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797A4E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rFonts w:asciiTheme="minorHAnsi" w:hAnsiTheme="minorHAnsi" w:eastAsiaTheme="minorEastAsia" w:cstheme="minorBidi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0"/>
                <w:szCs w:val="20"/>
                <w:lang w:val="en-US" w:eastAsia="zh-CN" w:bidi="ar-SA"/>
              </w:rPr>
              <w:t>规格/型号</w:t>
            </w:r>
          </w:p>
        </w:tc>
        <w:tc>
          <w:tcPr>
            <w:tcW w:w="3465" w:type="dxa"/>
            <w:gridSpan w:val="4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9747AA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rFonts w:asciiTheme="minorHAnsi" w:hAnsiTheme="minorHAnsi" w:eastAsiaTheme="minorEastAsia" w:cstheme="minorBidi"/>
                <w:kern w:val="2"/>
                <w:sz w:val="20"/>
                <w:szCs w:val="20"/>
                <w:lang w:val="en-US" w:eastAsia="zh-CN" w:bidi="ar-SA"/>
              </w:rPr>
            </w:pPr>
          </w:p>
        </w:tc>
      </w:tr>
      <w:tr w14:paraId="12A3AD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8" w:hRule="atLeast"/>
          <w:tblHeader/>
        </w:trPr>
        <w:tc>
          <w:tcPr>
            <w:tcW w:w="8520" w:type="dxa"/>
            <w:gridSpan w:val="10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DE26DE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rFonts w:asciiTheme="minorHAnsi" w:hAnsiTheme="minorHAnsi" w:eastAsiaTheme="minorEastAsia" w:cstheme="minorBidi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0"/>
                <w:szCs w:val="20"/>
                <w:lang w:val="en-US" w:eastAsia="zh-CN" w:bidi="ar-SA"/>
              </w:rPr>
              <w:t>产品技术参数及性能指标</w:t>
            </w:r>
          </w:p>
        </w:tc>
      </w:tr>
      <w:tr w14:paraId="54CC44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  <w:tblHeader/>
        </w:trPr>
        <w:tc>
          <w:tcPr>
            <w:tcW w:w="1015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0C4B8C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rFonts w:hint="eastAsia" w:cstheme="minorBidi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0"/>
                <w:szCs w:val="20"/>
                <w:lang w:val="en-US" w:eastAsia="zh-CN" w:bidi="ar-SA"/>
              </w:rPr>
              <w:t>参数</w:t>
            </w:r>
          </w:p>
          <w:p w14:paraId="16FBB29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rFonts w:hint="eastAsia" w:cstheme="minorBidi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0"/>
                <w:szCs w:val="20"/>
                <w:lang w:val="en-US" w:eastAsia="zh-CN" w:bidi="ar-SA"/>
              </w:rPr>
              <w:t>性质</w:t>
            </w:r>
          </w:p>
        </w:tc>
        <w:tc>
          <w:tcPr>
            <w:tcW w:w="506" w:type="dxa"/>
            <w:gridSpan w:val="2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527487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rFonts w:hint="eastAsia" w:cstheme="minorBidi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0"/>
                <w:szCs w:val="20"/>
                <w:lang w:val="en-US" w:eastAsia="zh-CN" w:bidi="ar-SA"/>
              </w:rPr>
              <w:t>序号</w:t>
            </w:r>
          </w:p>
        </w:tc>
        <w:tc>
          <w:tcPr>
            <w:tcW w:w="145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9931BC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rFonts w:hint="eastAsia" w:cstheme="minorBidi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0"/>
                <w:szCs w:val="20"/>
                <w:lang w:val="en-US" w:eastAsia="zh-CN" w:bidi="ar-SA"/>
              </w:rPr>
              <w:t>招标文件</w:t>
            </w:r>
          </w:p>
          <w:p w14:paraId="2B4DEF4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rFonts w:hint="eastAsia" w:cstheme="minorBidi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0"/>
                <w:szCs w:val="20"/>
                <w:lang w:val="en-US" w:eastAsia="zh-CN" w:bidi="ar-SA"/>
              </w:rPr>
              <w:t>技术参数</w:t>
            </w:r>
          </w:p>
        </w:tc>
        <w:tc>
          <w:tcPr>
            <w:tcW w:w="2541" w:type="dxa"/>
            <w:gridSpan w:val="3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1E1337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rFonts w:hint="eastAsia" w:cstheme="minorBidi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投标设备实际响应内容</w:t>
            </w:r>
          </w:p>
        </w:tc>
        <w:tc>
          <w:tcPr>
            <w:tcW w:w="1692" w:type="dxa"/>
            <w:gridSpan w:val="2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969E98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rFonts w:hint="eastAsia" w:cstheme="minorBidi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0"/>
                <w:szCs w:val="20"/>
                <w:lang w:val="en-US" w:eastAsia="zh-CN" w:bidi="ar-SA"/>
              </w:rPr>
              <w:t>响应情况</w:t>
            </w:r>
          </w:p>
          <w:p w14:paraId="5AB8B23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rFonts w:hint="default" w:cstheme="minorBidi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0"/>
                <w:szCs w:val="20"/>
                <w:lang w:val="en-US" w:eastAsia="zh-CN" w:bidi="ar-SA"/>
              </w:rPr>
              <w:t>正偏/相同/负偏</w:t>
            </w:r>
          </w:p>
        </w:tc>
        <w:tc>
          <w:tcPr>
            <w:tcW w:w="131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2EF2ED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rFonts w:hint="eastAsia" w:asciiTheme="minorHAnsi" w:hAnsiTheme="minorHAnsi" w:eastAsiaTheme="minorEastAsia" w:cstheme="minorBidi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佐证材料</w:t>
            </w:r>
          </w:p>
        </w:tc>
      </w:tr>
      <w:tr w14:paraId="6651AF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8" w:hRule="atLeast"/>
        </w:trPr>
        <w:tc>
          <w:tcPr>
            <w:tcW w:w="1015" w:type="dxa"/>
            <w:vMerge w:val="restar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D563798"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Style w:val="5"/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一、实质性</w:t>
            </w:r>
            <w:r>
              <w:rPr>
                <w:rStyle w:val="5"/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参数★</w:t>
            </w:r>
          </w:p>
          <w:p w14:paraId="63057C6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  <w:tc>
          <w:tcPr>
            <w:tcW w:w="506" w:type="dxa"/>
            <w:gridSpan w:val="2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AA156E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  <w:tc>
          <w:tcPr>
            <w:tcW w:w="145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9F4212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  <w:tc>
          <w:tcPr>
            <w:tcW w:w="2541" w:type="dxa"/>
            <w:gridSpan w:val="3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B3FA4D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  <w:tc>
          <w:tcPr>
            <w:tcW w:w="1692" w:type="dxa"/>
            <w:gridSpan w:val="2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DD2A34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  <w:tc>
          <w:tcPr>
            <w:tcW w:w="131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184F2F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</w:tr>
      <w:tr w14:paraId="7FAA64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8" w:hRule="atLeast"/>
        </w:trPr>
        <w:tc>
          <w:tcPr>
            <w:tcW w:w="1015" w:type="dxa"/>
            <w:vMerge w:val="continue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E30C20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</w:pPr>
          </w:p>
        </w:tc>
        <w:tc>
          <w:tcPr>
            <w:tcW w:w="506" w:type="dxa"/>
            <w:gridSpan w:val="2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2C284C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  <w:tc>
          <w:tcPr>
            <w:tcW w:w="145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556EEF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  <w:tc>
          <w:tcPr>
            <w:tcW w:w="2541" w:type="dxa"/>
            <w:gridSpan w:val="3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F7E0B3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  <w:tc>
          <w:tcPr>
            <w:tcW w:w="1692" w:type="dxa"/>
            <w:gridSpan w:val="2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4637AD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  <w:tc>
          <w:tcPr>
            <w:tcW w:w="131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2862EF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</w:tr>
      <w:tr w14:paraId="2DB63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8" w:hRule="atLeast"/>
        </w:trPr>
        <w:tc>
          <w:tcPr>
            <w:tcW w:w="1015" w:type="dxa"/>
            <w:vMerge w:val="continue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9CA9AD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  <w:tc>
          <w:tcPr>
            <w:tcW w:w="506" w:type="dxa"/>
            <w:gridSpan w:val="2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1ACD16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  <w:tc>
          <w:tcPr>
            <w:tcW w:w="145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9D62F1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  <w:tc>
          <w:tcPr>
            <w:tcW w:w="2541" w:type="dxa"/>
            <w:gridSpan w:val="3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DF831A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  <w:tc>
          <w:tcPr>
            <w:tcW w:w="1692" w:type="dxa"/>
            <w:gridSpan w:val="2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4110B3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  <w:tc>
          <w:tcPr>
            <w:tcW w:w="131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D9ABDA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</w:tr>
      <w:tr w14:paraId="47C941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7" w:hRule="atLeast"/>
        </w:trPr>
        <w:tc>
          <w:tcPr>
            <w:tcW w:w="1015" w:type="dxa"/>
            <w:vMerge w:val="restar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AB626C5">
            <w:pPr>
              <w:keepNext w:val="0"/>
              <w:keepLines w:val="0"/>
              <w:widowControl/>
              <w:suppressLineNumbers w:val="0"/>
              <w:jc w:val="center"/>
              <w:rPr>
                <w:rStyle w:val="5"/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Style w:val="5"/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二、</w:t>
            </w:r>
            <w:r>
              <w:rPr>
                <w:rStyle w:val="5"/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重要参数</w:t>
            </w:r>
          </w:p>
          <w:p w14:paraId="5A70AF3F"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Style w:val="5"/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▲</w:t>
            </w:r>
          </w:p>
          <w:p w14:paraId="0B996AB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  <w:tc>
          <w:tcPr>
            <w:tcW w:w="506" w:type="dxa"/>
            <w:gridSpan w:val="2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8267C7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  <w:tc>
          <w:tcPr>
            <w:tcW w:w="145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55A366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  <w:tc>
          <w:tcPr>
            <w:tcW w:w="2541" w:type="dxa"/>
            <w:gridSpan w:val="3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E96DDC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  <w:tc>
          <w:tcPr>
            <w:tcW w:w="1692" w:type="dxa"/>
            <w:gridSpan w:val="2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26F3E7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  <w:tc>
          <w:tcPr>
            <w:tcW w:w="131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433494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</w:tr>
      <w:tr w14:paraId="075829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7" w:hRule="atLeast"/>
        </w:trPr>
        <w:tc>
          <w:tcPr>
            <w:tcW w:w="1015" w:type="dxa"/>
            <w:vMerge w:val="continue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91DCD9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</w:pPr>
          </w:p>
        </w:tc>
        <w:tc>
          <w:tcPr>
            <w:tcW w:w="506" w:type="dxa"/>
            <w:gridSpan w:val="2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05DAB8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</w:pPr>
          </w:p>
        </w:tc>
        <w:tc>
          <w:tcPr>
            <w:tcW w:w="145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E61D63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  <w:tc>
          <w:tcPr>
            <w:tcW w:w="2541" w:type="dxa"/>
            <w:gridSpan w:val="3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8AF668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  <w:tc>
          <w:tcPr>
            <w:tcW w:w="1692" w:type="dxa"/>
            <w:gridSpan w:val="2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B4092B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  <w:tc>
          <w:tcPr>
            <w:tcW w:w="131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0F212F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</w:tr>
      <w:tr w14:paraId="4B963A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7" w:hRule="atLeast"/>
        </w:trPr>
        <w:tc>
          <w:tcPr>
            <w:tcW w:w="1015" w:type="dxa"/>
            <w:vMerge w:val="continue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A5B5ED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  <w:tc>
          <w:tcPr>
            <w:tcW w:w="506" w:type="dxa"/>
            <w:gridSpan w:val="2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C588E8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  <w:tc>
          <w:tcPr>
            <w:tcW w:w="145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EF9F27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  <w:tc>
          <w:tcPr>
            <w:tcW w:w="2541" w:type="dxa"/>
            <w:gridSpan w:val="3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5CF80C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  <w:tc>
          <w:tcPr>
            <w:tcW w:w="1692" w:type="dxa"/>
            <w:gridSpan w:val="2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56BB1B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  <w:tc>
          <w:tcPr>
            <w:tcW w:w="131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EAEB70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</w:tr>
      <w:tr w14:paraId="0325E9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7" w:hRule="atLeast"/>
        </w:trPr>
        <w:tc>
          <w:tcPr>
            <w:tcW w:w="1015" w:type="dxa"/>
            <w:vMerge w:val="continue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F6E89C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  <w:tc>
          <w:tcPr>
            <w:tcW w:w="506" w:type="dxa"/>
            <w:gridSpan w:val="2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68E19E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  <w:tc>
          <w:tcPr>
            <w:tcW w:w="145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387A36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  <w:tc>
          <w:tcPr>
            <w:tcW w:w="2541" w:type="dxa"/>
            <w:gridSpan w:val="3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65218B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  <w:tc>
          <w:tcPr>
            <w:tcW w:w="1692" w:type="dxa"/>
            <w:gridSpan w:val="2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D278D7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  <w:tc>
          <w:tcPr>
            <w:tcW w:w="131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2E7CBB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</w:tr>
      <w:tr w14:paraId="17E9DF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7" w:hRule="atLeast"/>
        </w:trPr>
        <w:tc>
          <w:tcPr>
            <w:tcW w:w="1015" w:type="dxa"/>
            <w:vMerge w:val="continue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C8E148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  <w:tc>
          <w:tcPr>
            <w:tcW w:w="506" w:type="dxa"/>
            <w:gridSpan w:val="2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63BB11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  <w:tc>
          <w:tcPr>
            <w:tcW w:w="145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1C286E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  <w:tc>
          <w:tcPr>
            <w:tcW w:w="2541" w:type="dxa"/>
            <w:gridSpan w:val="3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7CBDBF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  <w:tc>
          <w:tcPr>
            <w:tcW w:w="1692" w:type="dxa"/>
            <w:gridSpan w:val="2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AA0C8D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  <w:tc>
          <w:tcPr>
            <w:tcW w:w="131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5355AB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</w:tr>
      <w:tr w14:paraId="5ACEBE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7" w:hRule="atLeast"/>
        </w:trPr>
        <w:tc>
          <w:tcPr>
            <w:tcW w:w="1015" w:type="dxa"/>
            <w:vMerge w:val="continue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2ECD54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  <w:tc>
          <w:tcPr>
            <w:tcW w:w="506" w:type="dxa"/>
            <w:gridSpan w:val="2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3D59D4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  <w:tc>
          <w:tcPr>
            <w:tcW w:w="145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E61836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  <w:tc>
          <w:tcPr>
            <w:tcW w:w="2541" w:type="dxa"/>
            <w:gridSpan w:val="3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2F04E8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  <w:tc>
          <w:tcPr>
            <w:tcW w:w="1692" w:type="dxa"/>
            <w:gridSpan w:val="2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EDEFEA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  <w:tc>
          <w:tcPr>
            <w:tcW w:w="131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45F8AE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</w:tr>
      <w:tr w14:paraId="3E2746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7" w:hRule="atLeast"/>
        </w:trPr>
        <w:tc>
          <w:tcPr>
            <w:tcW w:w="1015" w:type="dxa"/>
            <w:vMerge w:val="continue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C6DA88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  <w:tc>
          <w:tcPr>
            <w:tcW w:w="506" w:type="dxa"/>
            <w:gridSpan w:val="2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80F1F2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  <w:tc>
          <w:tcPr>
            <w:tcW w:w="145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432ED5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  <w:tc>
          <w:tcPr>
            <w:tcW w:w="2541" w:type="dxa"/>
            <w:gridSpan w:val="3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B74055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  <w:tc>
          <w:tcPr>
            <w:tcW w:w="1692" w:type="dxa"/>
            <w:gridSpan w:val="2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48DDAD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  <w:tc>
          <w:tcPr>
            <w:tcW w:w="131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E7BE51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</w:tr>
      <w:tr w14:paraId="477AC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7" w:hRule="atLeast"/>
        </w:trPr>
        <w:tc>
          <w:tcPr>
            <w:tcW w:w="1015" w:type="dxa"/>
            <w:vMerge w:val="continue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15B22F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  <w:tc>
          <w:tcPr>
            <w:tcW w:w="506" w:type="dxa"/>
            <w:gridSpan w:val="2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01C427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  <w:tc>
          <w:tcPr>
            <w:tcW w:w="145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EB6564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  <w:tc>
          <w:tcPr>
            <w:tcW w:w="2541" w:type="dxa"/>
            <w:gridSpan w:val="3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A42686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  <w:tc>
          <w:tcPr>
            <w:tcW w:w="1692" w:type="dxa"/>
            <w:gridSpan w:val="2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115B9B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  <w:tc>
          <w:tcPr>
            <w:tcW w:w="131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0E357B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</w:tr>
      <w:tr w14:paraId="11A4D4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7" w:hRule="atLeast"/>
        </w:trPr>
        <w:tc>
          <w:tcPr>
            <w:tcW w:w="1015" w:type="dxa"/>
            <w:vMerge w:val="continue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7AE205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  <w:tc>
          <w:tcPr>
            <w:tcW w:w="506" w:type="dxa"/>
            <w:gridSpan w:val="2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82004F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  <w:tc>
          <w:tcPr>
            <w:tcW w:w="145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D289E1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  <w:tc>
          <w:tcPr>
            <w:tcW w:w="2541" w:type="dxa"/>
            <w:gridSpan w:val="3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23EF16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  <w:tc>
          <w:tcPr>
            <w:tcW w:w="1692" w:type="dxa"/>
            <w:gridSpan w:val="2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E33EEA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  <w:tc>
          <w:tcPr>
            <w:tcW w:w="131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EC7A39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</w:tr>
      <w:tr w14:paraId="448CF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7" w:hRule="atLeast"/>
        </w:trPr>
        <w:tc>
          <w:tcPr>
            <w:tcW w:w="1015" w:type="dxa"/>
            <w:vMerge w:val="continue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6E9073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  <w:tc>
          <w:tcPr>
            <w:tcW w:w="506" w:type="dxa"/>
            <w:gridSpan w:val="2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D86674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  <w:tc>
          <w:tcPr>
            <w:tcW w:w="145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C20189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  <w:tc>
          <w:tcPr>
            <w:tcW w:w="2541" w:type="dxa"/>
            <w:gridSpan w:val="3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F4DF57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  <w:tc>
          <w:tcPr>
            <w:tcW w:w="1692" w:type="dxa"/>
            <w:gridSpan w:val="2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157F3E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  <w:tc>
          <w:tcPr>
            <w:tcW w:w="131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1A5914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</w:tr>
      <w:tr w14:paraId="30F667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7" w:hRule="atLeast"/>
        </w:trPr>
        <w:tc>
          <w:tcPr>
            <w:tcW w:w="1015" w:type="dxa"/>
            <w:vMerge w:val="continue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0DA595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  <w:tc>
          <w:tcPr>
            <w:tcW w:w="506" w:type="dxa"/>
            <w:gridSpan w:val="2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F44777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  <w:tc>
          <w:tcPr>
            <w:tcW w:w="145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D87571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  <w:tc>
          <w:tcPr>
            <w:tcW w:w="2541" w:type="dxa"/>
            <w:gridSpan w:val="3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B4E945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  <w:tc>
          <w:tcPr>
            <w:tcW w:w="1692" w:type="dxa"/>
            <w:gridSpan w:val="2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5D6B4C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  <w:tc>
          <w:tcPr>
            <w:tcW w:w="131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21C40F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</w:tr>
      <w:tr w14:paraId="6B8A5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7" w:hRule="atLeast"/>
        </w:trPr>
        <w:tc>
          <w:tcPr>
            <w:tcW w:w="1015" w:type="dxa"/>
            <w:vMerge w:val="continue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D98054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  <w:tc>
          <w:tcPr>
            <w:tcW w:w="506" w:type="dxa"/>
            <w:gridSpan w:val="2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F75FCD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  <w:tc>
          <w:tcPr>
            <w:tcW w:w="145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596443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  <w:tc>
          <w:tcPr>
            <w:tcW w:w="2541" w:type="dxa"/>
            <w:gridSpan w:val="3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822725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  <w:tc>
          <w:tcPr>
            <w:tcW w:w="1692" w:type="dxa"/>
            <w:gridSpan w:val="2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632D45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  <w:tc>
          <w:tcPr>
            <w:tcW w:w="131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507526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</w:tr>
      <w:tr w14:paraId="10BF02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7" w:hRule="atLeast"/>
        </w:trPr>
        <w:tc>
          <w:tcPr>
            <w:tcW w:w="1015" w:type="dxa"/>
            <w:vMerge w:val="continue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D468BC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  <w:tc>
          <w:tcPr>
            <w:tcW w:w="506" w:type="dxa"/>
            <w:gridSpan w:val="2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90E32D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  <w:tc>
          <w:tcPr>
            <w:tcW w:w="145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AA65E8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  <w:tc>
          <w:tcPr>
            <w:tcW w:w="2541" w:type="dxa"/>
            <w:gridSpan w:val="3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766D13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  <w:tc>
          <w:tcPr>
            <w:tcW w:w="1692" w:type="dxa"/>
            <w:gridSpan w:val="2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78E4FE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  <w:tc>
          <w:tcPr>
            <w:tcW w:w="131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7EAA69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</w:tr>
      <w:tr w14:paraId="0D90F5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7" w:hRule="atLeast"/>
        </w:trPr>
        <w:tc>
          <w:tcPr>
            <w:tcW w:w="1015" w:type="dxa"/>
            <w:vMerge w:val="continue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C33846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  <w:tc>
          <w:tcPr>
            <w:tcW w:w="506" w:type="dxa"/>
            <w:gridSpan w:val="2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D8FF81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  <w:tc>
          <w:tcPr>
            <w:tcW w:w="145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C72441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  <w:tc>
          <w:tcPr>
            <w:tcW w:w="2541" w:type="dxa"/>
            <w:gridSpan w:val="3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82B82F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  <w:tc>
          <w:tcPr>
            <w:tcW w:w="1692" w:type="dxa"/>
            <w:gridSpan w:val="2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9F7C3B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  <w:tc>
          <w:tcPr>
            <w:tcW w:w="131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44B1F6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</w:tr>
      <w:tr w14:paraId="5406EF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7" w:hRule="atLeast"/>
        </w:trPr>
        <w:tc>
          <w:tcPr>
            <w:tcW w:w="1015" w:type="dxa"/>
            <w:vMerge w:val="continue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F37E28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  <w:tc>
          <w:tcPr>
            <w:tcW w:w="506" w:type="dxa"/>
            <w:gridSpan w:val="2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9C468B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  <w:tc>
          <w:tcPr>
            <w:tcW w:w="145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DFF616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  <w:tc>
          <w:tcPr>
            <w:tcW w:w="2541" w:type="dxa"/>
            <w:gridSpan w:val="3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45DBAE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  <w:tc>
          <w:tcPr>
            <w:tcW w:w="1692" w:type="dxa"/>
            <w:gridSpan w:val="2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080616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  <w:tc>
          <w:tcPr>
            <w:tcW w:w="131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359DA3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</w:tr>
      <w:tr w14:paraId="38CD01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6" w:hRule="atLeast"/>
        </w:trPr>
        <w:tc>
          <w:tcPr>
            <w:tcW w:w="1015" w:type="dxa"/>
            <w:vMerge w:val="restar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CF3B20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  <w:r>
              <w:rPr>
                <w:rStyle w:val="5"/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三</w:t>
            </w:r>
            <w:r>
              <w:rPr>
                <w:rStyle w:val="5"/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、普通参数</w:t>
            </w:r>
          </w:p>
        </w:tc>
        <w:tc>
          <w:tcPr>
            <w:tcW w:w="506" w:type="dxa"/>
            <w:gridSpan w:val="2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993DB4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  <w:tc>
          <w:tcPr>
            <w:tcW w:w="145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0DB4B1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  <w:tc>
          <w:tcPr>
            <w:tcW w:w="2541" w:type="dxa"/>
            <w:gridSpan w:val="3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B586C0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  <w:tc>
          <w:tcPr>
            <w:tcW w:w="1692" w:type="dxa"/>
            <w:gridSpan w:val="2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D14407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  <w:tc>
          <w:tcPr>
            <w:tcW w:w="131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B2D985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</w:tr>
      <w:tr w14:paraId="11EAD8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6" w:hRule="atLeast"/>
        </w:trPr>
        <w:tc>
          <w:tcPr>
            <w:tcW w:w="1015" w:type="dxa"/>
            <w:vMerge w:val="continue"/>
            <w:tcBorders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683822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</w:pPr>
          </w:p>
        </w:tc>
        <w:tc>
          <w:tcPr>
            <w:tcW w:w="506" w:type="dxa"/>
            <w:gridSpan w:val="2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D17102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</w:pPr>
          </w:p>
        </w:tc>
        <w:tc>
          <w:tcPr>
            <w:tcW w:w="145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7151FD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  <w:tc>
          <w:tcPr>
            <w:tcW w:w="2541" w:type="dxa"/>
            <w:gridSpan w:val="3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5259BD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  <w:tc>
          <w:tcPr>
            <w:tcW w:w="1692" w:type="dxa"/>
            <w:gridSpan w:val="2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09100F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  <w:tc>
          <w:tcPr>
            <w:tcW w:w="131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E00663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</w:tr>
      <w:tr w14:paraId="72ACF1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6" w:hRule="atLeast"/>
        </w:trPr>
        <w:tc>
          <w:tcPr>
            <w:tcW w:w="1015" w:type="dxa"/>
            <w:vMerge w:val="continue"/>
            <w:tcBorders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F232F5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  <w:tc>
          <w:tcPr>
            <w:tcW w:w="506" w:type="dxa"/>
            <w:gridSpan w:val="2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1F5831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  <w:tc>
          <w:tcPr>
            <w:tcW w:w="145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9FEEC8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  <w:tc>
          <w:tcPr>
            <w:tcW w:w="2541" w:type="dxa"/>
            <w:gridSpan w:val="3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C79AA4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  <w:tc>
          <w:tcPr>
            <w:tcW w:w="1692" w:type="dxa"/>
            <w:gridSpan w:val="2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9973EF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  <w:tc>
          <w:tcPr>
            <w:tcW w:w="131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B7981D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</w:tr>
      <w:tr w14:paraId="2541B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6" w:hRule="atLeast"/>
        </w:trPr>
        <w:tc>
          <w:tcPr>
            <w:tcW w:w="1015" w:type="dxa"/>
            <w:vMerge w:val="continue"/>
            <w:tcBorders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073B78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  <w:tc>
          <w:tcPr>
            <w:tcW w:w="506" w:type="dxa"/>
            <w:gridSpan w:val="2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6FE52C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  <w:tc>
          <w:tcPr>
            <w:tcW w:w="145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97F0F2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  <w:tc>
          <w:tcPr>
            <w:tcW w:w="2541" w:type="dxa"/>
            <w:gridSpan w:val="3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4D6B42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  <w:tc>
          <w:tcPr>
            <w:tcW w:w="1692" w:type="dxa"/>
            <w:gridSpan w:val="2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AA08BA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  <w:tc>
          <w:tcPr>
            <w:tcW w:w="131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5F855C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</w:p>
        </w:tc>
      </w:tr>
      <w:tr w14:paraId="285172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6" w:hRule="atLeast"/>
        </w:trPr>
        <w:tc>
          <w:tcPr>
            <w:tcW w:w="8520" w:type="dxa"/>
            <w:gridSpan w:val="10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B2D21B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rFonts w:hint="eastAsia" w:eastAsiaTheme="minor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注：</w:t>
            </w: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佐证材料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包括</w:t>
            </w: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节能证书、原厂适配证明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、</w:t>
            </w: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设备参数彩页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及</w:t>
            </w: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实测说明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、</w:t>
            </w: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设备功能手册、环保、档案第三方检测报告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、</w:t>
            </w: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设备技术手册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等能够证明产品技术参数和性能指标的材料，须根据产品技术参数和性能指标对应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提供。</w:t>
            </w:r>
          </w:p>
        </w:tc>
      </w:tr>
    </w:tbl>
    <w:p w14:paraId="57D41AC8">
      <w:pPr>
        <w:keepNext w:val="0"/>
        <w:keepLines w:val="0"/>
        <w:widowControl/>
        <w:suppressLineNumbers w:val="0"/>
        <w:jc w:val="center"/>
        <w:rPr>
          <w:sz w:val="36"/>
          <w:szCs w:val="36"/>
        </w:rPr>
      </w:pPr>
    </w:p>
    <w:p w14:paraId="7182F6D2">
      <w:pPr>
        <w:keepNext w:val="0"/>
        <w:keepLines w:val="0"/>
        <w:widowControl/>
        <w:suppressLineNumbers w:val="0"/>
        <w:jc w:val="left"/>
      </w:pPr>
      <w:r>
        <w:rPr>
          <w:rStyle w:val="5"/>
          <w:rFonts w:ascii="宋体" w:hAnsi="宋体" w:eastAsia="宋体" w:cs="宋体"/>
          <w:kern w:val="0"/>
          <w:sz w:val="24"/>
          <w:szCs w:val="24"/>
          <w:lang w:val="en-US" w:eastAsia="zh-CN" w:bidi="ar"/>
        </w:rPr>
        <w:t>参数整体响应承诺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：我方已100%响应本项目全部实质性准入条款</w:t>
      </w:r>
      <w:r>
        <w:rPr>
          <w:rStyle w:val="5"/>
          <w:rFonts w:hint="eastAsia" w:ascii="宋体" w:hAnsi="宋体" w:eastAsia="宋体" w:cs="宋体"/>
          <w:kern w:val="0"/>
          <w:sz w:val="20"/>
          <w:szCs w:val="20"/>
          <w:lang w:val="en-US" w:eastAsia="zh-CN" w:bidi="ar"/>
        </w:rPr>
        <w:t>★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、重要评分参数</w:t>
      </w:r>
      <w:r>
        <w:rPr>
          <w:rStyle w:val="5"/>
          <w:rFonts w:hint="eastAsia" w:ascii="宋体" w:hAnsi="宋体" w:eastAsia="宋体" w:cs="宋体"/>
          <w:kern w:val="0"/>
          <w:sz w:val="20"/>
          <w:szCs w:val="20"/>
          <w:lang w:val="en-US" w:eastAsia="zh-CN" w:bidi="ar"/>
        </w:rPr>
        <w:t>▲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及普通参数，无负偏离、无参数缩水、无功能缺失，所有响应内容真实有效、可核验、可验收，自愿承担虚假响应全部责任。</w:t>
      </w:r>
    </w:p>
    <w:p w14:paraId="6757E666">
      <w:pPr>
        <w:keepNext w:val="0"/>
        <w:keepLines w:val="0"/>
        <w:widowControl/>
        <w:suppressLineNumbers w:val="0"/>
        <w:jc w:val="left"/>
        <w:rPr>
          <w:rStyle w:val="5"/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</w:p>
    <w:p w14:paraId="5A8A37D7">
      <w:pPr>
        <w:keepNext w:val="0"/>
        <w:keepLines w:val="0"/>
        <w:widowControl/>
        <w:suppressLineNumbers w:val="0"/>
        <w:jc w:val="left"/>
      </w:pPr>
      <w:r>
        <w:rPr>
          <w:rStyle w:val="5"/>
          <w:rFonts w:ascii="宋体" w:hAnsi="宋体" w:eastAsia="宋体" w:cs="宋体"/>
          <w:kern w:val="0"/>
          <w:sz w:val="24"/>
          <w:szCs w:val="24"/>
          <w:lang w:val="en-US" w:eastAsia="zh-CN" w:bidi="ar"/>
        </w:rPr>
        <w:t>投标人</w:t>
      </w:r>
      <w:r>
        <w:rPr>
          <w:rStyle w:val="5"/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名称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：________________________</w:t>
      </w:r>
      <w:r>
        <w:rPr>
          <w:rStyle w:val="5"/>
          <w:rFonts w:ascii="宋体" w:hAnsi="宋体" w:eastAsia="宋体" w:cs="宋体"/>
          <w:kern w:val="0"/>
          <w:sz w:val="24"/>
          <w:szCs w:val="24"/>
          <w:lang w:val="en-US" w:eastAsia="zh-CN" w:bidi="ar"/>
        </w:rPr>
        <w:t>（盖章）</w:t>
      </w:r>
    </w:p>
    <w:p w14:paraId="2080435F">
      <w:pPr>
        <w:keepNext w:val="0"/>
        <w:keepLines w:val="0"/>
        <w:widowControl/>
        <w:suppressLineNumbers w:val="0"/>
        <w:jc w:val="left"/>
      </w:pPr>
      <w:r>
        <w:rPr>
          <w:rStyle w:val="5"/>
          <w:rFonts w:ascii="宋体" w:hAnsi="宋体" w:eastAsia="宋体" w:cs="宋体"/>
          <w:kern w:val="0"/>
          <w:sz w:val="24"/>
          <w:szCs w:val="24"/>
          <w:lang w:val="en-US" w:eastAsia="zh-CN" w:bidi="ar"/>
        </w:rPr>
        <w:t>日期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：______年____月____日</w:t>
      </w:r>
    </w:p>
    <w:p w14:paraId="4106357F"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OpenSymbol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OpenSymbol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OpenSymbol">
    <w:panose1 w:val="05010000000000000000"/>
    <w:charset w:val="00"/>
    <w:family w:val="auto"/>
    <w:pitch w:val="default"/>
    <w:sig w:usb0="800000AF" w:usb1="1001ECEA" w:usb2="00000000" w:usb3="00000000" w:csb0="0000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BF1973"/>
    <w:rsid w:val="3FBF1973"/>
    <w:rsid w:val="7EDF67D3"/>
    <w:rsid w:val="A31FF071"/>
    <w:rsid w:val="FFEF1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Office_12.1.2.23582_F1E327BC-269C-435d-A152-05C5408002CA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2026-06-18T03:26:00Z</dcterms:created>
  <dc:creator>uos</dc:creator>
  <cp:lastModifiedBy>uos</cp:lastModifiedBy>
  <dcterms:modified xsi:type="dcterms:W3CDTF">2026-06-17T15:53:46Z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2052-12.1.2.23582</vt:lpwstr>
  </property>
  <property fmtid="{D5CDD505-2E9C-101B-9397-08002B2CF9AE}" pid="3" name="ICV">
    <vt:lpwstr>88C103C7B172D688C813326A2D65CEFB_41</vt:lpwstr>
  </property>
</Properties>
</file>