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FB45A" w14:textId="50DC7568" w:rsidR="005F1EB9" w:rsidRPr="005F1EB9" w:rsidRDefault="005F1EB9" w:rsidP="005F1EB9">
      <w:pPr>
        <w:widowControl/>
        <w:spacing w:after="0" w:line="360" w:lineRule="auto"/>
        <w:jc w:val="center"/>
        <w:rPr>
          <w:rFonts w:ascii="宋体" w:eastAsia="宋体" w:hAnsi="宋体" w:cs="仿宋_GB2312" w:hint="eastAsia"/>
          <w:kern w:val="0"/>
          <w:sz w:val="30"/>
          <w:szCs w:val="30"/>
          <w14:ligatures w14:val="none"/>
        </w:rPr>
      </w:pPr>
      <w:r w:rsidRPr="005F1EB9">
        <w:rPr>
          <w:rFonts w:ascii="宋体" w:eastAsia="宋体" w:hAnsi="宋体" w:cs="仿宋_GB2312" w:hint="eastAsia"/>
          <w:kern w:val="0"/>
          <w:sz w:val="30"/>
          <w:szCs w:val="30"/>
          <w14:ligatures w14:val="none"/>
        </w:rPr>
        <w:t>采购需求</w:t>
      </w:r>
    </w:p>
    <w:p w14:paraId="3C086A65" w14:textId="5D8F14D9" w:rsidR="005F1EB9" w:rsidRPr="005F1EB9" w:rsidRDefault="005F1EB9" w:rsidP="005F1EB9">
      <w:pPr>
        <w:widowControl/>
        <w:spacing w:after="0" w:line="360" w:lineRule="auto"/>
        <w:rPr>
          <w:rFonts w:ascii="宋体" w:eastAsia="宋体" w:hAnsi="宋体" w:cs="Times New Roman"/>
          <w:kern w:val="0"/>
          <w:sz w:val="24"/>
          <w:lang w:eastAsia="zh-Hans"/>
          <w14:ligatures w14:val="none"/>
        </w:rPr>
      </w:pPr>
      <w:r w:rsidRPr="005F1EB9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采购包1：</w:t>
      </w:r>
    </w:p>
    <w:p w14:paraId="29E674A4" w14:textId="77777777" w:rsidR="005F1EB9" w:rsidRPr="005F1EB9" w:rsidRDefault="005F1EB9" w:rsidP="005F1EB9">
      <w:pPr>
        <w:widowControl/>
        <w:spacing w:after="0" w:line="360" w:lineRule="auto"/>
        <w:rPr>
          <w:rFonts w:ascii="宋体" w:eastAsia="宋体" w:hAnsi="宋体" w:cs="Times New Roman"/>
          <w:kern w:val="0"/>
          <w:sz w:val="24"/>
          <w:lang w:eastAsia="zh-Hans"/>
          <w14:ligatures w14:val="none"/>
        </w:rPr>
      </w:pPr>
      <w:r w:rsidRPr="005F1EB9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标的名称：经开院区门诊主通道安检设备采购项目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08"/>
        <w:gridCol w:w="7064"/>
      </w:tblGrid>
      <w:tr w:rsidR="005F1EB9" w:rsidRPr="005F1EB9" w14:paraId="7C7B4705" w14:textId="77777777" w:rsidTr="00FE4251">
        <w:tc>
          <w:tcPr>
            <w:tcW w:w="534" w:type="dxa"/>
            <w:vAlign w:val="center"/>
          </w:tcPr>
          <w:p w14:paraId="09158A27" w14:textId="77777777" w:rsidR="005F1EB9" w:rsidRPr="005F1EB9" w:rsidRDefault="005F1EB9" w:rsidP="005F1EB9">
            <w:pPr>
              <w:widowControl/>
              <w:spacing w:after="0" w:line="360" w:lineRule="auto"/>
              <w:jc w:val="center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序号</w:t>
            </w:r>
          </w:p>
        </w:tc>
        <w:tc>
          <w:tcPr>
            <w:tcW w:w="708" w:type="dxa"/>
            <w:vAlign w:val="center"/>
          </w:tcPr>
          <w:p w14:paraId="1A61B417" w14:textId="77777777" w:rsidR="005F1EB9" w:rsidRPr="005F1EB9" w:rsidRDefault="005F1EB9" w:rsidP="005F1EB9">
            <w:pPr>
              <w:widowControl/>
              <w:spacing w:after="0" w:line="360" w:lineRule="auto"/>
              <w:jc w:val="center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参数性质</w:t>
            </w:r>
          </w:p>
        </w:tc>
        <w:tc>
          <w:tcPr>
            <w:tcW w:w="7065" w:type="dxa"/>
            <w:vAlign w:val="center"/>
          </w:tcPr>
          <w:p w14:paraId="3146997E" w14:textId="77777777" w:rsidR="005F1EB9" w:rsidRPr="005F1EB9" w:rsidRDefault="005F1EB9" w:rsidP="005F1EB9">
            <w:pPr>
              <w:widowControl/>
              <w:spacing w:after="0" w:line="360" w:lineRule="auto"/>
              <w:jc w:val="center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技术参数与性能指标</w:t>
            </w:r>
          </w:p>
        </w:tc>
      </w:tr>
      <w:tr w:rsidR="005F1EB9" w:rsidRPr="005F1EB9" w14:paraId="25E60EBC" w14:textId="77777777" w:rsidTr="00FE4251">
        <w:tc>
          <w:tcPr>
            <w:tcW w:w="534" w:type="dxa"/>
          </w:tcPr>
          <w:p w14:paraId="2060794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</w:t>
            </w:r>
          </w:p>
        </w:tc>
        <w:tc>
          <w:tcPr>
            <w:tcW w:w="708" w:type="dxa"/>
          </w:tcPr>
          <w:p w14:paraId="3018CF4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42D51C74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一、智能安检机</w:t>
            </w:r>
          </w:p>
          <w:p w14:paraId="04B16E6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1、设备应采用双源多能量X射线检查技术，具有两个视角成像功能，射线束方向为水平和垂直两个面的方向照射。</w:t>
            </w:r>
          </w:p>
        </w:tc>
      </w:tr>
      <w:tr w:rsidR="005F1EB9" w:rsidRPr="005F1EB9" w14:paraId="37EA0655" w14:textId="77777777" w:rsidTr="00FE4251">
        <w:tc>
          <w:tcPr>
            <w:tcW w:w="534" w:type="dxa"/>
          </w:tcPr>
          <w:p w14:paraId="05D0128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</w:t>
            </w:r>
          </w:p>
        </w:tc>
        <w:tc>
          <w:tcPr>
            <w:tcW w:w="708" w:type="dxa"/>
          </w:tcPr>
          <w:p w14:paraId="1A644CF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4E8895A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2、宽度≥650毫米，高度≥500毫米，传送带高度不低600mm。</w:t>
            </w:r>
          </w:p>
        </w:tc>
      </w:tr>
      <w:tr w:rsidR="005F1EB9" w:rsidRPr="005F1EB9" w14:paraId="315AD31F" w14:textId="77777777" w:rsidTr="00FE4251">
        <w:tc>
          <w:tcPr>
            <w:tcW w:w="534" w:type="dxa"/>
          </w:tcPr>
          <w:p w14:paraId="2801AD0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</w:t>
            </w:r>
          </w:p>
        </w:tc>
        <w:tc>
          <w:tcPr>
            <w:tcW w:w="708" w:type="dxa"/>
          </w:tcPr>
          <w:p w14:paraId="6358416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4BD123E5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3、电源：220VAC(±10%) 50±3Hz；工作温度/湿度：0℃~45℃，10%至90%(在不凝结水滴状态下)，功耗：≤1kVA。</w:t>
            </w:r>
          </w:p>
        </w:tc>
      </w:tr>
      <w:tr w:rsidR="005F1EB9" w:rsidRPr="005F1EB9" w14:paraId="5A70A4CC" w14:textId="77777777" w:rsidTr="00FE4251">
        <w:tc>
          <w:tcPr>
            <w:tcW w:w="534" w:type="dxa"/>
          </w:tcPr>
          <w:p w14:paraId="0462185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</w:t>
            </w:r>
          </w:p>
        </w:tc>
        <w:tc>
          <w:tcPr>
            <w:tcW w:w="708" w:type="dxa"/>
          </w:tcPr>
          <w:p w14:paraId="424B9CE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9CF8D6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4、外壳防护等级应符合GB/T 4208-2017的规定，≥IP20的要求，外壳具备耐酸碱、防腐蚀性能，支持酒精日常消杀。</w:t>
            </w:r>
          </w:p>
        </w:tc>
      </w:tr>
      <w:tr w:rsidR="005F1EB9" w:rsidRPr="005F1EB9" w14:paraId="437B09C3" w14:textId="77777777" w:rsidTr="00FE4251">
        <w:tc>
          <w:tcPr>
            <w:tcW w:w="534" w:type="dxa"/>
          </w:tcPr>
          <w:p w14:paraId="2E6F140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</w:t>
            </w:r>
          </w:p>
        </w:tc>
        <w:tc>
          <w:tcPr>
            <w:tcW w:w="708" w:type="dxa"/>
          </w:tcPr>
          <w:p w14:paraId="76603C49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4F5C45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5、设备内置集成三路摄像，3路（进出口通道各1路，通道内1路）。</w:t>
            </w:r>
          </w:p>
        </w:tc>
      </w:tr>
      <w:tr w:rsidR="005F1EB9" w:rsidRPr="005F1EB9" w14:paraId="69910819" w14:textId="77777777" w:rsidTr="00FE4251">
        <w:tc>
          <w:tcPr>
            <w:tcW w:w="534" w:type="dxa"/>
          </w:tcPr>
          <w:p w14:paraId="62325FD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</w:t>
            </w:r>
          </w:p>
        </w:tc>
        <w:tc>
          <w:tcPr>
            <w:tcW w:w="708" w:type="dxa"/>
          </w:tcPr>
          <w:p w14:paraId="4193D1C9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5EE3F09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6、数据存储：支持安检机图片、报警信息本地存储、查看、调用。存储时间≥30天。</w:t>
            </w:r>
          </w:p>
        </w:tc>
      </w:tr>
      <w:tr w:rsidR="005F1EB9" w:rsidRPr="005F1EB9" w14:paraId="1BCF912C" w14:textId="77777777" w:rsidTr="00FE4251">
        <w:tc>
          <w:tcPr>
            <w:tcW w:w="534" w:type="dxa"/>
          </w:tcPr>
          <w:p w14:paraId="7BF098F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7</w:t>
            </w:r>
          </w:p>
        </w:tc>
        <w:tc>
          <w:tcPr>
            <w:tcW w:w="708" w:type="dxa"/>
          </w:tcPr>
          <w:p w14:paraId="582965E4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4736C92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7、图像回拉：设备可按图像生成顺序连续回调当前用户的历史过检图像，无图像数量限制。</w:t>
            </w:r>
          </w:p>
        </w:tc>
      </w:tr>
      <w:tr w:rsidR="005F1EB9" w:rsidRPr="005F1EB9" w14:paraId="6581ABFC" w14:textId="77777777" w:rsidTr="00FE4251">
        <w:tc>
          <w:tcPr>
            <w:tcW w:w="534" w:type="dxa"/>
          </w:tcPr>
          <w:p w14:paraId="0500FAB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8</w:t>
            </w:r>
          </w:p>
        </w:tc>
        <w:tc>
          <w:tcPr>
            <w:tcW w:w="708" w:type="dxa"/>
          </w:tcPr>
          <w:p w14:paraId="119ED4A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551283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8、保护接地：设备应具有可供连接保护接地导线的保护接地端子，应有明显的标识；保护接地端与保护接地的所有可触及金属部件之间的电阻不应大于0.09Ω；接地线的颜色应是黄绿色。</w:t>
            </w:r>
          </w:p>
        </w:tc>
      </w:tr>
      <w:tr w:rsidR="005F1EB9" w:rsidRPr="005F1EB9" w14:paraId="7C873CC6" w14:textId="77777777" w:rsidTr="00FE4251">
        <w:tc>
          <w:tcPr>
            <w:tcW w:w="534" w:type="dxa"/>
          </w:tcPr>
          <w:p w14:paraId="3AAFDE1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9</w:t>
            </w:r>
          </w:p>
        </w:tc>
        <w:tc>
          <w:tcPr>
            <w:tcW w:w="708" w:type="dxa"/>
          </w:tcPr>
          <w:p w14:paraId="07E87972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7C87B06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9、用户登录功能：设备应具有用户注册、冻结、编辑和删除功能，同时具备密码、指纹和人脸录入、编辑和登录功能。</w:t>
            </w:r>
          </w:p>
        </w:tc>
      </w:tr>
      <w:tr w:rsidR="005F1EB9" w:rsidRPr="005F1EB9" w14:paraId="586D1017" w14:textId="77777777" w:rsidTr="00FE4251">
        <w:tc>
          <w:tcPr>
            <w:tcW w:w="534" w:type="dxa"/>
          </w:tcPr>
          <w:p w14:paraId="6B3384B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10</w:t>
            </w:r>
          </w:p>
        </w:tc>
        <w:tc>
          <w:tcPr>
            <w:tcW w:w="708" w:type="dxa"/>
          </w:tcPr>
          <w:p w14:paraId="32776C5F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A85572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10、泄漏电流：起防电击作用的电气绝缘应有良好的性能，连续对地泄漏电流和外壳泄漏电流应小于3mA。</w:t>
            </w:r>
          </w:p>
        </w:tc>
      </w:tr>
      <w:tr w:rsidR="005F1EB9" w:rsidRPr="005F1EB9" w14:paraId="6BB33CEB" w14:textId="77777777" w:rsidTr="00FE4251">
        <w:tc>
          <w:tcPr>
            <w:tcW w:w="534" w:type="dxa"/>
          </w:tcPr>
          <w:p w14:paraId="6B0F208A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11</w:t>
            </w:r>
          </w:p>
        </w:tc>
        <w:tc>
          <w:tcPr>
            <w:tcW w:w="708" w:type="dxa"/>
          </w:tcPr>
          <w:p w14:paraId="3E603456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0BC497C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11、设备具备先进的物质属性识别技术 可以有效识别被检物的等效原子序数并赋予不同的颜色。</w:t>
            </w:r>
          </w:p>
          <w:p w14:paraId="1000045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设备内置智能识别算法，实现对违禁品的智能识别功能。当检测到以下违禁品时，应能自动识别图像圈定标注名称或种类：1、刀具（匕首、切刀、美工刀、弹簧刀）2、仿真枪 3、管制器具（指虎、甩棍、电击器、手铐） 4、压力容器 5、瓶装液体 6、鞭炮 7、电子设备（笔记本电脑、手机、平板电脑） 8、锂电池 、充电宝 9、工具（扳手、剪刀、斜口钳、螺丝刀、压线钳）10、打火机 11、雨伞</w:t>
            </w:r>
          </w:p>
        </w:tc>
      </w:tr>
      <w:tr w:rsidR="005F1EB9" w:rsidRPr="005F1EB9" w14:paraId="62C3C024" w14:textId="77777777" w:rsidTr="00FE4251">
        <w:tc>
          <w:tcPr>
            <w:tcW w:w="534" w:type="dxa"/>
          </w:tcPr>
          <w:p w14:paraId="5634EFD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12</w:t>
            </w:r>
          </w:p>
        </w:tc>
        <w:tc>
          <w:tcPr>
            <w:tcW w:w="708" w:type="dxa"/>
          </w:tcPr>
          <w:p w14:paraId="47E2F216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86E190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12、设备异常故障报警功能：设备应具有异常报警提醒功能，报警应能以图标形式在过包界面进行提示。</w:t>
            </w:r>
          </w:p>
        </w:tc>
      </w:tr>
      <w:tr w:rsidR="005F1EB9" w:rsidRPr="005F1EB9" w14:paraId="7FC92ED6" w14:textId="77777777" w:rsidTr="00FE4251">
        <w:tc>
          <w:tcPr>
            <w:tcW w:w="534" w:type="dxa"/>
          </w:tcPr>
          <w:p w14:paraId="0AAF1CA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13</w:t>
            </w:r>
          </w:p>
        </w:tc>
        <w:tc>
          <w:tcPr>
            <w:tcW w:w="708" w:type="dxa"/>
          </w:tcPr>
          <w:p w14:paraId="7AEB7BB3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6F568F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13、设备在0.3m/s速度下正常工作时，线分辨力：能够分辨最小单根实芯铜线直径≥Φ0.079mm；穿透分辨力：能够分辨合金铝阶梯下最小单根实芯铜线直径Φ0.127mm；设备能够穿透钢板厚度≥45mm.设备空间分辨力：能够分辨最小线对直径0.8mm 。</w:t>
            </w:r>
          </w:p>
        </w:tc>
      </w:tr>
      <w:tr w:rsidR="005F1EB9" w:rsidRPr="005F1EB9" w14:paraId="249348AD" w14:textId="77777777" w:rsidTr="00FE4251">
        <w:tc>
          <w:tcPr>
            <w:tcW w:w="534" w:type="dxa"/>
          </w:tcPr>
          <w:p w14:paraId="6416B6C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14</w:t>
            </w:r>
          </w:p>
        </w:tc>
        <w:tc>
          <w:tcPr>
            <w:tcW w:w="708" w:type="dxa"/>
          </w:tcPr>
          <w:p w14:paraId="566F1E5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7FEC3AA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14、输送速度： 0.2m/s~0.3m/s可调。</w:t>
            </w:r>
          </w:p>
        </w:tc>
      </w:tr>
      <w:tr w:rsidR="005F1EB9" w:rsidRPr="005F1EB9" w14:paraId="26F26361" w14:textId="77777777" w:rsidTr="00FE4251">
        <w:tc>
          <w:tcPr>
            <w:tcW w:w="534" w:type="dxa"/>
          </w:tcPr>
          <w:p w14:paraId="4157E240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15</w:t>
            </w:r>
          </w:p>
        </w:tc>
        <w:tc>
          <w:tcPr>
            <w:tcW w:w="708" w:type="dxa"/>
          </w:tcPr>
          <w:p w14:paraId="638F7D13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2BE3B3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15、在0.3m/s速度下，两个X射线产生装置，单次检查剂量应≤4.0μGy（需提供公安部检测报告）。</w:t>
            </w:r>
          </w:p>
        </w:tc>
      </w:tr>
      <w:tr w:rsidR="005F1EB9" w:rsidRPr="005F1EB9" w14:paraId="34A4F09C" w14:textId="77777777" w:rsidTr="00FE4251">
        <w:tc>
          <w:tcPr>
            <w:tcW w:w="534" w:type="dxa"/>
          </w:tcPr>
          <w:p w14:paraId="3BDB552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16</w:t>
            </w:r>
          </w:p>
        </w:tc>
        <w:tc>
          <w:tcPr>
            <w:tcW w:w="708" w:type="dxa"/>
          </w:tcPr>
          <w:p w14:paraId="685DCB79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7153BDCA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16、周围剂量当量率实验：设备正常工作时，封闭式设备在距设备的任何可达表面0.1m处(包括设备的入口、出口处)周围剂量当量率应小于等于0.02uSv/h;（需提供公安部检测报告）。</w:t>
            </w:r>
          </w:p>
        </w:tc>
      </w:tr>
      <w:tr w:rsidR="005F1EB9" w:rsidRPr="005F1EB9" w14:paraId="5E48C887" w14:textId="77777777" w:rsidTr="00FE4251">
        <w:tc>
          <w:tcPr>
            <w:tcW w:w="534" w:type="dxa"/>
          </w:tcPr>
          <w:p w14:paraId="36AF5ED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17</w:t>
            </w:r>
          </w:p>
        </w:tc>
        <w:tc>
          <w:tcPr>
            <w:tcW w:w="708" w:type="dxa"/>
          </w:tcPr>
          <w:p w14:paraId="00D5897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B065DCA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17、故障报警提示：设备应具有异常提醒功能，当出现硬盘拔出、网络断开、IP地址冲突、MAC地址冲突等事件发生时，应能在客户端软件发出报警提示、联动录像、日志记录等；当客户端软件的报警提示被确认后，可进行手动删除。</w:t>
            </w:r>
          </w:p>
        </w:tc>
      </w:tr>
      <w:tr w:rsidR="005F1EB9" w:rsidRPr="005F1EB9" w14:paraId="688A4337" w14:textId="77777777" w:rsidTr="00FE4251">
        <w:tc>
          <w:tcPr>
            <w:tcW w:w="534" w:type="dxa"/>
          </w:tcPr>
          <w:p w14:paraId="2941C69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18</w:t>
            </w:r>
          </w:p>
        </w:tc>
        <w:tc>
          <w:tcPr>
            <w:tcW w:w="708" w:type="dxa"/>
          </w:tcPr>
          <w:p w14:paraId="5B6C3B10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222B51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18、故障自动恢复：当设备出现系统死机重启后或意外故障重启后，应能在3分钟内恢复其正常工作状态，且故障前的日志记录、过包图片等信息不丢失。</w:t>
            </w:r>
          </w:p>
        </w:tc>
      </w:tr>
      <w:tr w:rsidR="005F1EB9" w:rsidRPr="005F1EB9" w14:paraId="1E96C391" w14:textId="77777777" w:rsidTr="00FE4251">
        <w:tc>
          <w:tcPr>
            <w:tcW w:w="534" w:type="dxa"/>
          </w:tcPr>
          <w:p w14:paraId="1B418B9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19</w:t>
            </w:r>
          </w:p>
        </w:tc>
        <w:tc>
          <w:tcPr>
            <w:tcW w:w="708" w:type="dxa"/>
          </w:tcPr>
          <w:p w14:paraId="3C950E4D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D526FC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19、智能节能：设备应节能环保。当传送带上无行李物品时，设备的传送装置应自动停止;当行李物品放上传送带时，设备的传送装置应自动运行。设备应能通过出入口处的IPC摄像头实现智能</w:t>
            </w: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节能功能。当设备入口无人员出入时，传送带应自动停止；当有人员出现在设备入口时，传送装置应自动运行。（需提供公安部检测报告）。</w:t>
            </w:r>
          </w:p>
        </w:tc>
      </w:tr>
      <w:tr w:rsidR="005F1EB9" w:rsidRPr="005F1EB9" w14:paraId="6A04751A" w14:textId="77777777" w:rsidTr="00FE4251">
        <w:tc>
          <w:tcPr>
            <w:tcW w:w="534" w:type="dxa"/>
          </w:tcPr>
          <w:p w14:paraId="18D953D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20</w:t>
            </w:r>
          </w:p>
        </w:tc>
        <w:tc>
          <w:tcPr>
            <w:tcW w:w="708" w:type="dxa"/>
          </w:tcPr>
          <w:p w14:paraId="6472217D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097BB61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20、事件追溯：设备应能将旅客的放包和取包视频、包裹照片与X射线透射图像进行关联存储（需提供公安部检测报告）。</w:t>
            </w:r>
          </w:p>
        </w:tc>
      </w:tr>
      <w:tr w:rsidR="005F1EB9" w:rsidRPr="005F1EB9" w14:paraId="3A9A4789" w14:textId="77777777" w:rsidTr="00FE4251">
        <w:tc>
          <w:tcPr>
            <w:tcW w:w="534" w:type="dxa"/>
          </w:tcPr>
          <w:p w14:paraId="480D58D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21</w:t>
            </w:r>
          </w:p>
        </w:tc>
        <w:tc>
          <w:tcPr>
            <w:tcW w:w="708" w:type="dxa"/>
          </w:tcPr>
          <w:p w14:paraId="4316D7C6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5E609754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21、显示投屏：设备可外接LCD或LED显示屏，可自行设置文字显示内容和滚动播放功能。</w:t>
            </w:r>
          </w:p>
        </w:tc>
      </w:tr>
      <w:tr w:rsidR="005F1EB9" w:rsidRPr="005F1EB9" w14:paraId="5B72892C" w14:textId="77777777" w:rsidTr="00FE4251">
        <w:tc>
          <w:tcPr>
            <w:tcW w:w="534" w:type="dxa"/>
          </w:tcPr>
          <w:p w14:paraId="4BB71A5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22</w:t>
            </w:r>
          </w:p>
        </w:tc>
        <w:tc>
          <w:tcPr>
            <w:tcW w:w="708" w:type="dxa"/>
          </w:tcPr>
          <w:p w14:paraId="4A79CDE6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DDCD20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22、用户管理：设备应支持对用户组和用户的管理和权限分配。设备应支持多级用户组模式，用户组下可以创建用户组和用户。设备应支持操作员、管理员、维护员等用户权限管理。设备应支持查看IP、MAC、登录时间、链接类型等用户在线信息。</w:t>
            </w:r>
          </w:p>
        </w:tc>
      </w:tr>
      <w:tr w:rsidR="005F1EB9" w:rsidRPr="005F1EB9" w14:paraId="55CA28F7" w14:textId="77777777" w:rsidTr="00FE4251">
        <w:tc>
          <w:tcPr>
            <w:tcW w:w="534" w:type="dxa"/>
          </w:tcPr>
          <w:p w14:paraId="54053805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23</w:t>
            </w:r>
          </w:p>
        </w:tc>
        <w:tc>
          <w:tcPr>
            <w:tcW w:w="708" w:type="dxa"/>
          </w:tcPr>
          <w:p w14:paraId="67430C4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239FDC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23、超薄物体检测：当被测物过薄而无法遮挡光障时，人工按下操作台上的相应功能键，设备应能检测出厚度小于等于0.01mm的钢板。</w:t>
            </w:r>
          </w:p>
        </w:tc>
      </w:tr>
      <w:tr w:rsidR="005F1EB9" w:rsidRPr="005F1EB9" w14:paraId="3FC3987C" w14:textId="77777777" w:rsidTr="00FE4251">
        <w:tc>
          <w:tcPr>
            <w:tcW w:w="534" w:type="dxa"/>
          </w:tcPr>
          <w:p w14:paraId="47926BD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24</w:t>
            </w:r>
          </w:p>
        </w:tc>
        <w:tc>
          <w:tcPr>
            <w:tcW w:w="708" w:type="dxa"/>
          </w:tcPr>
          <w:p w14:paraId="5740D8D9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DCBD55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24、设备支持平台管理，实现平台设备联网、远程功能设置、危险物品显示、登记管理、拍照存储、参数设置、数据统计、数据查询等功能。</w:t>
            </w:r>
          </w:p>
        </w:tc>
      </w:tr>
      <w:tr w:rsidR="005F1EB9" w:rsidRPr="005F1EB9" w14:paraId="326F4E00" w14:textId="77777777" w:rsidTr="00FE4251">
        <w:tc>
          <w:tcPr>
            <w:tcW w:w="534" w:type="dxa"/>
          </w:tcPr>
          <w:p w14:paraId="4DBDA3E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25</w:t>
            </w:r>
          </w:p>
        </w:tc>
        <w:tc>
          <w:tcPr>
            <w:tcW w:w="708" w:type="dxa"/>
          </w:tcPr>
          <w:p w14:paraId="7F45294E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B4EA07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25、一键报警功能：设备应具有一键报警功能，设备的显示屏应具有一键报警按钮。当一键报警被触发时,设备应能将一键报警信息上传至远程平台。（需提供公安部检测报告）。</w:t>
            </w:r>
          </w:p>
        </w:tc>
      </w:tr>
      <w:tr w:rsidR="005F1EB9" w:rsidRPr="005F1EB9" w14:paraId="59AF9D57" w14:textId="77777777" w:rsidTr="00FE4251">
        <w:tc>
          <w:tcPr>
            <w:tcW w:w="534" w:type="dxa"/>
          </w:tcPr>
          <w:p w14:paraId="73101C2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26</w:t>
            </w:r>
          </w:p>
        </w:tc>
        <w:tc>
          <w:tcPr>
            <w:tcW w:w="708" w:type="dxa"/>
          </w:tcPr>
          <w:p w14:paraId="4C141EC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AEE0E8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26、图像信噪比：X射线图像信噪比（SNR）大于等于41dB。</w:t>
            </w:r>
          </w:p>
        </w:tc>
      </w:tr>
      <w:tr w:rsidR="005F1EB9" w:rsidRPr="005F1EB9" w14:paraId="4ED30F2C" w14:textId="77777777" w:rsidTr="00FE4251">
        <w:tc>
          <w:tcPr>
            <w:tcW w:w="534" w:type="dxa"/>
          </w:tcPr>
          <w:p w14:paraId="4134061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27</w:t>
            </w:r>
          </w:p>
        </w:tc>
        <w:tc>
          <w:tcPr>
            <w:tcW w:w="708" w:type="dxa"/>
          </w:tcPr>
          <w:p w14:paraId="03D9B6DC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5248D2F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27、导水槽功能：当传输通道内发生液体倾洒时，应具有特定导水装置，可将液体疏导至安检机外部并自动排出。</w:t>
            </w:r>
          </w:p>
        </w:tc>
      </w:tr>
      <w:tr w:rsidR="005F1EB9" w:rsidRPr="005F1EB9" w14:paraId="7B1AC475" w14:textId="77777777" w:rsidTr="00FE4251">
        <w:tc>
          <w:tcPr>
            <w:tcW w:w="534" w:type="dxa"/>
          </w:tcPr>
          <w:p w14:paraId="11F9EDF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28</w:t>
            </w:r>
          </w:p>
        </w:tc>
        <w:tc>
          <w:tcPr>
            <w:tcW w:w="708" w:type="dxa"/>
          </w:tcPr>
          <w:p w14:paraId="3C2AF48C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56F47434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28、图像解像功能：对X光机测试体的0.8mm线对进行X射线图像解像力分析，其MTF值应大于等于0.5。</w:t>
            </w:r>
          </w:p>
        </w:tc>
      </w:tr>
      <w:tr w:rsidR="005F1EB9" w:rsidRPr="005F1EB9" w14:paraId="594BE239" w14:textId="77777777" w:rsidTr="00FE4251">
        <w:tc>
          <w:tcPr>
            <w:tcW w:w="534" w:type="dxa"/>
          </w:tcPr>
          <w:p w14:paraId="4CEFA6FA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29</w:t>
            </w:r>
          </w:p>
        </w:tc>
        <w:tc>
          <w:tcPr>
            <w:tcW w:w="708" w:type="dxa"/>
          </w:tcPr>
          <w:p w14:paraId="20E5A302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4AB439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29、包包关联：支持通道内相机拍摄的可见光图片和X光图片进行1：1绑定，准确率应大于等于98%（需提供公安部检测报告）。</w:t>
            </w:r>
          </w:p>
        </w:tc>
      </w:tr>
      <w:tr w:rsidR="005F1EB9" w:rsidRPr="005F1EB9" w14:paraId="6FA95FB5" w14:textId="77777777" w:rsidTr="00FE4251">
        <w:tc>
          <w:tcPr>
            <w:tcW w:w="534" w:type="dxa"/>
          </w:tcPr>
          <w:p w14:paraId="4F3288A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30</w:t>
            </w:r>
          </w:p>
        </w:tc>
        <w:tc>
          <w:tcPr>
            <w:tcW w:w="708" w:type="dxa"/>
          </w:tcPr>
          <w:p w14:paraId="60B1A112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97D1C0A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30、危险品图像插入（TIP）功能应具有初次判图和二次判图功能，且初次判图时间和二次判图时间应可分别设置。（需提供公安部检测报告）。</w:t>
            </w:r>
          </w:p>
        </w:tc>
      </w:tr>
      <w:tr w:rsidR="005F1EB9" w:rsidRPr="005F1EB9" w14:paraId="11F2C74B" w14:textId="77777777" w:rsidTr="00FE4251">
        <w:tc>
          <w:tcPr>
            <w:tcW w:w="534" w:type="dxa"/>
          </w:tcPr>
          <w:p w14:paraId="4FC985C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31</w:t>
            </w:r>
          </w:p>
        </w:tc>
        <w:tc>
          <w:tcPr>
            <w:tcW w:w="708" w:type="dxa"/>
          </w:tcPr>
          <w:p w14:paraId="011F3523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546388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31、主控和终端应能自动校时,具有计时备份功能,当任何一方突发异常情况时,均可又对终端进行校时,恢复设备的正常计时功能。（需提供公安部检测报告）。</w:t>
            </w:r>
          </w:p>
        </w:tc>
      </w:tr>
      <w:tr w:rsidR="005F1EB9" w:rsidRPr="005F1EB9" w14:paraId="77DDFACF" w14:textId="77777777" w:rsidTr="00FE4251">
        <w:tc>
          <w:tcPr>
            <w:tcW w:w="534" w:type="dxa"/>
          </w:tcPr>
          <w:p w14:paraId="29D4551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32</w:t>
            </w:r>
          </w:p>
        </w:tc>
        <w:tc>
          <w:tcPr>
            <w:tcW w:w="708" w:type="dxa"/>
          </w:tcPr>
          <w:p w14:paraId="51D0FE1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59B10A1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32、当物品到达设备腔体中部后至开始呈现图像的图像成像时间应&lt;0.5s。（需提供公安部检测报告）。</w:t>
            </w:r>
          </w:p>
        </w:tc>
      </w:tr>
      <w:tr w:rsidR="005F1EB9" w:rsidRPr="005F1EB9" w14:paraId="2F774F42" w14:textId="77777777" w:rsidTr="00FE4251">
        <w:tc>
          <w:tcPr>
            <w:tcW w:w="534" w:type="dxa"/>
          </w:tcPr>
          <w:p w14:paraId="19EBD635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33</w:t>
            </w:r>
          </w:p>
        </w:tc>
        <w:tc>
          <w:tcPr>
            <w:tcW w:w="708" w:type="dxa"/>
          </w:tcPr>
          <w:p w14:paraId="07855E3D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27CF95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33、键盘检查：键盘段落轴体支持青轴，键程长2.4mm（需提供公安部检测报告）。</w:t>
            </w:r>
          </w:p>
        </w:tc>
      </w:tr>
      <w:tr w:rsidR="005F1EB9" w:rsidRPr="005F1EB9" w14:paraId="3E5B933E" w14:textId="77777777" w:rsidTr="00FE4251">
        <w:tc>
          <w:tcPr>
            <w:tcW w:w="534" w:type="dxa"/>
          </w:tcPr>
          <w:p w14:paraId="0F28751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34</w:t>
            </w:r>
          </w:p>
        </w:tc>
        <w:tc>
          <w:tcPr>
            <w:tcW w:w="708" w:type="dxa"/>
          </w:tcPr>
          <w:p w14:paraId="1E20AC3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67C01B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34、设备孔隙检查：整机外露进入设备孔隙应小于6mm。（需提供公安部检测报告）。</w:t>
            </w:r>
          </w:p>
        </w:tc>
      </w:tr>
      <w:tr w:rsidR="005F1EB9" w:rsidRPr="005F1EB9" w14:paraId="2B0F6E52" w14:textId="77777777" w:rsidTr="00FE4251">
        <w:tc>
          <w:tcPr>
            <w:tcW w:w="534" w:type="dxa"/>
          </w:tcPr>
          <w:p w14:paraId="5A2C745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35</w:t>
            </w:r>
          </w:p>
        </w:tc>
        <w:tc>
          <w:tcPr>
            <w:tcW w:w="708" w:type="dxa"/>
          </w:tcPr>
          <w:p w14:paraId="7678C828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2A3A57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35、设备支持外接声光报警设备，实现AI违禁物品报警。</w:t>
            </w:r>
          </w:p>
        </w:tc>
      </w:tr>
      <w:tr w:rsidR="005F1EB9" w:rsidRPr="005F1EB9" w14:paraId="1B8E9E62" w14:textId="77777777" w:rsidTr="00FE4251">
        <w:tc>
          <w:tcPr>
            <w:tcW w:w="534" w:type="dxa"/>
          </w:tcPr>
          <w:p w14:paraId="0A07FA1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36</w:t>
            </w:r>
          </w:p>
        </w:tc>
        <w:tc>
          <w:tcPr>
            <w:tcW w:w="708" w:type="dxa"/>
          </w:tcPr>
          <w:p w14:paraId="6F11DD9B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B6F655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36、以脸搜图：可通过导入人脸照片对历史信息进行检索，检索成功后，可显示该人员视频抓拍图片、包裹X光成像图片及视频信息。</w:t>
            </w:r>
          </w:p>
        </w:tc>
      </w:tr>
      <w:tr w:rsidR="005F1EB9" w:rsidRPr="005F1EB9" w14:paraId="553B95FC" w14:textId="77777777" w:rsidTr="00FE4251">
        <w:tc>
          <w:tcPr>
            <w:tcW w:w="534" w:type="dxa"/>
          </w:tcPr>
          <w:p w14:paraId="495ED3C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37</w:t>
            </w:r>
          </w:p>
        </w:tc>
        <w:tc>
          <w:tcPr>
            <w:tcW w:w="708" w:type="dxa"/>
          </w:tcPr>
          <w:p w14:paraId="55EFE37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EF557F0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37、设备应具有易燃液体检测功能。当传送带上放置以下塑料瓶装的易燃液体时,设备应能以方框框出并文字提示“易燃液体”：75%酒精、煤油、柴油、汽油、机油；对上述易燃液体的识别率应大于等于98%。</w:t>
            </w:r>
          </w:p>
        </w:tc>
      </w:tr>
      <w:tr w:rsidR="005F1EB9" w:rsidRPr="005F1EB9" w14:paraId="4DD1C041" w14:textId="77777777" w:rsidTr="00FE4251">
        <w:tc>
          <w:tcPr>
            <w:tcW w:w="534" w:type="dxa"/>
          </w:tcPr>
          <w:p w14:paraId="69F5D1D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38</w:t>
            </w:r>
          </w:p>
        </w:tc>
        <w:tc>
          <w:tcPr>
            <w:tcW w:w="708" w:type="dxa"/>
          </w:tcPr>
          <w:p w14:paraId="16810C04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FB6AB2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38、设备应具有危害性液体检测功能。当传送带上放置以下塑料瓶装的危害性液体时,设备应能以方框框出并文字提示“危险液体”：高锰酸钾、油漆、盐酸、辛硫磷、胶水；对上述危害性液体的识别率应大于等于98%。</w:t>
            </w:r>
          </w:p>
        </w:tc>
      </w:tr>
      <w:tr w:rsidR="005F1EB9" w:rsidRPr="005F1EB9" w14:paraId="29450F8A" w14:textId="77777777" w:rsidTr="00FE4251">
        <w:tc>
          <w:tcPr>
            <w:tcW w:w="534" w:type="dxa"/>
          </w:tcPr>
          <w:p w14:paraId="02C94E7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39</w:t>
            </w:r>
          </w:p>
        </w:tc>
        <w:tc>
          <w:tcPr>
            <w:tcW w:w="708" w:type="dxa"/>
          </w:tcPr>
          <w:p w14:paraId="7FD3DE54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7E05381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39、设备应具有液体识别功能：对于塑料瓶装液体，能够精准的判断液体是否安全，可显示：安全液体、易燃液体、危险液体三种情况。其中：安全液体包含饮料、牛奶、洗发水、水等；易燃液体包含汽油、煤油、酒精、柴油等；危险液体包含农药、油</w:t>
            </w: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漆、乳胶漆、胶水、高锰酸钾等。对上述安全液体、易燃液体、危险液体，识别率应大于等于98%，且误报率小于等于1%。</w:t>
            </w:r>
          </w:p>
        </w:tc>
      </w:tr>
      <w:tr w:rsidR="005F1EB9" w:rsidRPr="005F1EB9" w14:paraId="4B46ADA2" w14:textId="77777777" w:rsidTr="00FE4251">
        <w:tc>
          <w:tcPr>
            <w:tcW w:w="534" w:type="dxa"/>
          </w:tcPr>
          <w:p w14:paraId="5971E47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40</w:t>
            </w:r>
          </w:p>
        </w:tc>
        <w:tc>
          <w:tcPr>
            <w:tcW w:w="708" w:type="dxa"/>
          </w:tcPr>
          <w:p w14:paraId="01579AEE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8DF582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40、设备应具备金属瓶和玻璃瓶是否含液体识别功能：对于玻璃瓶、金属瓶，能够区分容器内是否含有液体。对于金属瓶和玻璃瓶是否含液体，识别率应大于等于98%，且误报率小于等于1%。</w:t>
            </w:r>
          </w:p>
        </w:tc>
      </w:tr>
      <w:tr w:rsidR="005F1EB9" w:rsidRPr="005F1EB9" w14:paraId="4CD386B2" w14:textId="77777777" w:rsidTr="00FE4251">
        <w:tc>
          <w:tcPr>
            <w:tcW w:w="534" w:type="dxa"/>
          </w:tcPr>
          <w:p w14:paraId="71800BC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41</w:t>
            </w:r>
          </w:p>
        </w:tc>
        <w:tc>
          <w:tcPr>
            <w:tcW w:w="708" w:type="dxa"/>
          </w:tcPr>
          <w:p w14:paraId="5850FDC7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6249A8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二、智能金属安检门</w:t>
            </w:r>
          </w:p>
          <w:p w14:paraId="354901B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1、金属检测：最高灵敏度下，门体可以检测到1个回型针大小的金属；可检测到30克以上的铜、铝、锌等金属或者管制刀具和枪支。</w:t>
            </w:r>
          </w:p>
        </w:tc>
      </w:tr>
      <w:tr w:rsidR="005F1EB9" w:rsidRPr="005F1EB9" w14:paraId="5F1143AF" w14:textId="77777777" w:rsidTr="00FE4251">
        <w:tc>
          <w:tcPr>
            <w:tcW w:w="534" w:type="dxa"/>
          </w:tcPr>
          <w:p w14:paraId="69E343D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42</w:t>
            </w:r>
          </w:p>
        </w:tc>
        <w:tc>
          <w:tcPr>
            <w:tcW w:w="708" w:type="dxa"/>
          </w:tcPr>
          <w:p w14:paraId="4EAF5006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69DCEB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2、自带400万像素摄像机，焦距至少2.8~12 mm，具备全结构化功能，包括但不限于人脸比对，人脸抓拍，热度图，人数统计，道路监控，普通监控。可对不同目标进行检测、抓拍，同时检测不少于60张，具备去误报和去重。</w:t>
            </w:r>
          </w:p>
        </w:tc>
      </w:tr>
      <w:tr w:rsidR="005F1EB9" w:rsidRPr="005F1EB9" w14:paraId="2BD4C43A" w14:textId="77777777" w:rsidTr="00FE4251">
        <w:tc>
          <w:tcPr>
            <w:tcW w:w="534" w:type="dxa"/>
          </w:tcPr>
          <w:p w14:paraId="345E89A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43</w:t>
            </w:r>
          </w:p>
        </w:tc>
        <w:tc>
          <w:tcPr>
            <w:tcW w:w="708" w:type="dxa"/>
          </w:tcPr>
          <w:p w14:paraId="29D3E04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404ED88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、支持抓拍人体，包括运动方向、上衣颜色、下装颜色、性别、年龄段、戴眼镜、背包、拎东西、戴帽子、戴口罩、发型、上衣类型、下装类型等属性识别；支持性别、年龄、年龄段、戴眼镜、戴口罩、戴帽子等属性识别；支持前端人脸比对，支持最多10个人脸库的管理，最多15万张人脸的导入，支持合计人脸库的存储空间最大3 GB，单张人脸不超过300 KB，支持不同人脸库不同时间设置，支持名单比对成功报警输出，支持人脸瞳距20像素以上的人脸检测，支持人脸快速比对，最佳比对方式设置，最多同时检测60个目标。</w:t>
            </w:r>
          </w:p>
        </w:tc>
      </w:tr>
      <w:tr w:rsidR="005F1EB9" w:rsidRPr="005F1EB9" w14:paraId="3C0E4B09" w14:textId="77777777" w:rsidTr="00FE4251">
        <w:tc>
          <w:tcPr>
            <w:tcW w:w="534" w:type="dxa"/>
          </w:tcPr>
          <w:p w14:paraId="1C78A61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44</w:t>
            </w:r>
          </w:p>
        </w:tc>
        <w:tc>
          <w:tcPr>
            <w:tcW w:w="708" w:type="dxa"/>
          </w:tcPr>
          <w:p w14:paraId="5B894D1F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D608D0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4、超强抗干扰设计：支持与安检机、钢筋墙体等静止金属并排10cm摆放性能不受影响，支持多台安检门并排10cm摆放性能不受影响。</w:t>
            </w:r>
          </w:p>
        </w:tc>
      </w:tr>
      <w:tr w:rsidR="005F1EB9" w:rsidRPr="005F1EB9" w14:paraId="2AFD27F9" w14:textId="77777777" w:rsidTr="00FE4251">
        <w:tc>
          <w:tcPr>
            <w:tcW w:w="534" w:type="dxa"/>
          </w:tcPr>
          <w:p w14:paraId="0B6172C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45</w:t>
            </w:r>
          </w:p>
        </w:tc>
        <w:tc>
          <w:tcPr>
            <w:tcW w:w="708" w:type="dxa"/>
          </w:tcPr>
          <w:p w14:paraId="347D4CAE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45F389E0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5、高清大屏显示：嵌入式29英寸大屏，采用工业级A+面板，可在屏幕上同时显示包括“通过人数、报警人数、人形报警区位、报警物品类型、报警时间、抓拍图片”等信息。</w:t>
            </w:r>
          </w:p>
        </w:tc>
      </w:tr>
      <w:tr w:rsidR="005F1EB9" w:rsidRPr="005F1EB9" w14:paraId="08B24204" w14:textId="77777777" w:rsidTr="00FE4251">
        <w:tc>
          <w:tcPr>
            <w:tcW w:w="534" w:type="dxa"/>
          </w:tcPr>
          <w:p w14:paraId="4CF34DE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lastRenderedPageBreak/>
              <w:t>46</w:t>
            </w:r>
          </w:p>
        </w:tc>
        <w:tc>
          <w:tcPr>
            <w:tcW w:w="708" w:type="dxa"/>
          </w:tcPr>
          <w:p w14:paraId="2CFF8316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154AE5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6、联网功能：可实现联网互通，通过平台进行客流数据、报警数据、过检人员信息的上传管理应用；支持联网/远程调试。</w:t>
            </w:r>
          </w:p>
        </w:tc>
      </w:tr>
      <w:tr w:rsidR="005F1EB9" w:rsidRPr="005F1EB9" w14:paraId="0C28C142" w14:textId="77777777" w:rsidTr="00FE4251">
        <w:tc>
          <w:tcPr>
            <w:tcW w:w="534" w:type="dxa"/>
          </w:tcPr>
          <w:p w14:paraId="399B3C3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47</w:t>
            </w:r>
          </w:p>
        </w:tc>
        <w:tc>
          <w:tcPr>
            <w:tcW w:w="708" w:type="dxa"/>
          </w:tcPr>
          <w:p w14:paraId="1361DCA1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C59CD6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7、报警显示：采用前后双29英寸液晶屏，配合高亮LED灯条提示报警区域，支持双侧LED显示。</w:t>
            </w:r>
          </w:p>
        </w:tc>
      </w:tr>
      <w:tr w:rsidR="005F1EB9" w:rsidRPr="005F1EB9" w14:paraId="25CED914" w14:textId="77777777" w:rsidTr="00FE4251">
        <w:tc>
          <w:tcPr>
            <w:tcW w:w="534" w:type="dxa"/>
          </w:tcPr>
          <w:p w14:paraId="128AAB3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48</w:t>
            </w:r>
          </w:p>
        </w:tc>
        <w:tc>
          <w:tcPr>
            <w:tcW w:w="708" w:type="dxa"/>
          </w:tcPr>
          <w:p w14:paraId="6CD807B8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6ACFF67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8、飞物报警功能：金属物体从门体中间飞抛也会准确报警。</w:t>
            </w:r>
          </w:p>
        </w:tc>
      </w:tr>
      <w:tr w:rsidR="005F1EB9" w:rsidRPr="005F1EB9" w14:paraId="77BA601D" w14:textId="77777777" w:rsidTr="00FE4251">
        <w:tc>
          <w:tcPr>
            <w:tcW w:w="534" w:type="dxa"/>
          </w:tcPr>
          <w:p w14:paraId="0B6A92C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49</w:t>
            </w:r>
          </w:p>
        </w:tc>
        <w:tc>
          <w:tcPr>
            <w:tcW w:w="708" w:type="dxa"/>
          </w:tcPr>
          <w:p w14:paraId="128CE2B0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41E134F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9、开机自诊断功能：支持开机时对系统进行自检，并显示检测结果。</w:t>
            </w:r>
          </w:p>
        </w:tc>
      </w:tr>
      <w:tr w:rsidR="005F1EB9" w:rsidRPr="005F1EB9" w14:paraId="6D1E1178" w14:textId="77777777" w:rsidTr="00FE4251">
        <w:tc>
          <w:tcPr>
            <w:tcW w:w="534" w:type="dxa"/>
          </w:tcPr>
          <w:p w14:paraId="44063E0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50</w:t>
            </w:r>
          </w:p>
        </w:tc>
        <w:tc>
          <w:tcPr>
            <w:tcW w:w="708" w:type="dxa"/>
          </w:tcPr>
          <w:p w14:paraId="3E87934D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722AC03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10、多区位报警功能：人体不同位置的多个金属通过安检门时会同时报警，并可以指示多个金属的位置，最多支持72防区，每个区域255级灵敏度等级调节。</w:t>
            </w:r>
          </w:p>
        </w:tc>
      </w:tr>
      <w:tr w:rsidR="005F1EB9" w:rsidRPr="005F1EB9" w14:paraId="368A57DA" w14:textId="77777777" w:rsidTr="00FE4251">
        <w:tc>
          <w:tcPr>
            <w:tcW w:w="534" w:type="dxa"/>
          </w:tcPr>
          <w:p w14:paraId="359107A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51</w:t>
            </w:r>
          </w:p>
        </w:tc>
        <w:tc>
          <w:tcPr>
            <w:tcW w:w="708" w:type="dxa"/>
          </w:tcPr>
          <w:p w14:paraId="17E06505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6903D3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11、模块化组件设计：整机模块化设计，可反复拆装。</w:t>
            </w:r>
          </w:p>
        </w:tc>
      </w:tr>
      <w:tr w:rsidR="005F1EB9" w:rsidRPr="005F1EB9" w14:paraId="7E768A26" w14:textId="77777777" w:rsidTr="00FE4251">
        <w:tc>
          <w:tcPr>
            <w:tcW w:w="534" w:type="dxa"/>
          </w:tcPr>
          <w:p w14:paraId="7459285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52</w:t>
            </w:r>
          </w:p>
        </w:tc>
        <w:tc>
          <w:tcPr>
            <w:tcW w:w="708" w:type="dxa"/>
          </w:tcPr>
          <w:p w14:paraId="1B6DDC97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0B442E1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12、灵敏度级数：1~255级可调；声光报警设置：音调1~10可选。</w:t>
            </w:r>
          </w:p>
        </w:tc>
      </w:tr>
      <w:tr w:rsidR="005F1EB9" w:rsidRPr="005F1EB9" w14:paraId="1E1B3C8F" w14:textId="77777777" w:rsidTr="00FE4251">
        <w:tc>
          <w:tcPr>
            <w:tcW w:w="534" w:type="dxa"/>
          </w:tcPr>
          <w:p w14:paraId="249EE0E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53</w:t>
            </w:r>
          </w:p>
        </w:tc>
        <w:tc>
          <w:tcPr>
            <w:tcW w:w="708" w:type="dxa"/>
          </w:tcPr>
          <w:p w14:paraId="7E268C3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7DE818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13、至少2对红外传感器、至少1个网络接口、至少2个USB接口、至少2路报警输出。</w:t>
            </w:r>
          </w:p>
        </w:tc>
      </w:tr>
      <w:tr w:rsidR="005F1EB9" w:rsidRPr="005F1EB9" w14:paraId="25C861A6" w14:textId="77777777" w:rsidTr="00FE4251">
        <w:tc>
          <w:tcPr>
            <w:tcW w:w="534" w:type="dxa"/>
          </w:tcPr>
          <w:p w14:paraId="15EEF5B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54</w:t>
            </w:r>
          </w:p>
        </w:tc>
        <w:tc>
          <w:tcPr>
            <w:tcW w:w="708" w:type="dxa"/>
          </w:tcPr>
          <w:p w14:paraId="0B5651EB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09915A5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三、手持金属探测器</w:t>
            </w:r>
          </w:p>
          <w:p w14:paraId="2842CD3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1、灵敏度高，能探测一枚大头针大小金属物品。</w:t>
            </w:r>
          </w:p>
        </w:tc>
      </w:tr>
      <w:tr w:rsidR="005F1EB9" w:rsidRPr="005F1EB9" w14:paraId="1FCEB189" w14:textId="77777777" w:rsidTr="00FE4251">
        <w:tc>
          <w:tcPr>
            <w:tcW w:w="534" w:type="dxa"/>
          </w:tcPr>
          <w:p w14:paraId="1356D188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55</w:t>
            </w:r>
          </w:p>
        </w:tc>
        <w:tc>
          <w:tcPr>
            <w:tcW w:w="708" w:type="dxa"/>
          </w:tcPr>
          <w:p w14:paraId="04B1190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91A44D0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2、探测面大、从上到下一次探测完毕、大大的提高工作效率。</w:t>
            </w:r>
          </w:p>
        </w:tc>
      </w:tr>
      <w:tr w:rsidR="005F1EB9" w:rsidRPr="005F1EB9" w14:paraId="1519C70C" w14:textId="77777777" w:rsidTr="00FE4251">
        <w:tc>
          <w:tcPr>
            <w:tcW w:w="534" w:type="dxa"/>
          </w:tcPr>
          <w:p w14:paraId="577DA3A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56</w:t>
            </w:r>
          </w:p>
        </w:tc>
        <w:tc>
          <w:tcPr>
            <w:tcW w:w="708" w:type="dxa"/>
          </w:tcPr>
          <w:p w14:paraId="09FCBB3B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FA76D52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3、具有三个指示灯显示，开机时绿色灯亮，探测时红色指示灯亮，电压降低时 黄色指示灯亮。</w:t>
            </w:r>
          </w:p>
        </w:tc>
      </w:tr>
      <w:tr w:rsidR="005F1EB9" w:rsidRPr="005F1EB9" w14:paraId="4B31056E" w14:textId="77777777" w:rsidTr="00FE4251">
        <w:tc>
          <w:tcPr>
            <w:tcW w:w="534" w:type="dxa"/>
          </w:tcPr>
          <w:p w14:paraId="18F5CC30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57</w:t>
            </w:r>
          </w:p>
        </w:tc>
        <w:tc>
          <w:tcPr>
            <w:tcW w:w="708" w:type="dxa"/>
          </w:tcPr>
          <w:p w14:paraId="28A70317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2A2E3EEE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4、有声光和振动报警双重提示方式,准确快速判断金属位置。</w:t>
            </w:r>
          </w:p>
        </w:tc>
      </w:tr>
      <w:tr w:rsidR="005F1EB9" w:rsidRPr="005F1EB9" w14:paraId="37CC0394" w14:textId="77777777" w:rsidTr="00FE4251">
        <w:tc>
          <w:tcPr>
            <w:tcW w:w="534" w:type="dxa"/>
          </w:tcPr>
          <w:p w14:paraId="32AA260D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58</w:t>
            </w:r>
          </w:p>
        </w:tc>
        <w:tc>
          <w:tcPr>
            <w:tcW w:w="708" w:type="dxa"/>
          </w:tcPr>
          <w:p w14:paraId="44829970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14539E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5、具有高低灵敏度调节按钮，根据实际需求调节探测灵敏度。</w:t>
            </w:r>
          </w:p>
        </w:tc>
      </w:tr>
      <w:tr w:rsidR="005F1EB9" w:rsidRPr="005F1EB9" w14:paraId="50C1DDFE" w14:textId="77777777" w:rsidTr="00FE4251">
        <w:tc>
          <w:tcPr>
            <w:tcW w:w="534" w:type="dxa"/>
          </w:tcPr>
          <w:p w14:paraId="28B20D5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59</w:t>
            </w:r>
          </w:p>
        </w:tc>
        <w:tc>
          <w:tcPr>
            <w:tcW w:w="708" w:type="dxa"/>
          </w:tcPr>
          <w:p w14:paraId="51B7CFBA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3A8E0B9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6、外形尺寸小于等于415mm*85mm*45mm。</w:t>
            </w:r>
          </w:p>
        </w:tc>
      </w:tr>
      <w:tr w:rsidR="005F1EB9" w:rsidRPr="005F1EB9" w14:paraId="586928E1" w14:textId="77777777" w:rsidTr="00FE4251">
        <w:tc>
          <w:tcPr>
            <w:tcW w:w="534" w:type="dxa"/>
          </w:tcPr>
          <w:p w14:paraId="386E295F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60</w:t>
            </w:r>
          </w:p>
        </w:tc>
        <w:tc>
          <w:tcPr>
            <w:tcW w:w="708" w:type="dxa"/>
          </w:tcPr>
          <w:p w14:paraId="75360204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33F851D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7、灵敏度设置：一枚大头针大小金属物品(离探板距离 3.5cm)。</w:t>
            </w:r>
          </w:p>
        </w:tc>
      </w:tr>
      <w:tr w:rsidR="005F1EB9" w:rsidRPr="005F1EB9" w14:paraId="18EB5927" w14:textId="77777777" w:rsidTr="00FE4251">
        <w:tc>
          <w:tcPr>
            <w:tcW w:w="534" w:type="dxa"/>
          </w:tcPr>
          <w:p w14:paraId="55523646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61</w:t>
            </w:r>
          </w:p>
        </w:tc>
        <w:tc>
          <w:tcPr>
            <w:tcW w:w="708" w:type="dxa"/>
          </w:tcPr>
          <w:p w14:paraId="4DF902E8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64F15233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8、工作电源：6F22ND 9V 电池(碱性电池、可充电电池)。</w:t>
            </w:r>
          </w:p>
        </w:tc>
      </w:tr>
      <w:tr w:rsidR="005F1EB9" w:rsidRPr="005F1EB9" w14:paraId="7A04A818" w14:textId="77777777" w:rsidTr="00FE4251">
        <w:tc>
          <w:tcPr>
            <w:tcW w:w="534" w:type="dxa"/>
          </w:tcPr>
          <w:p w14:paraId="17C7F2DB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62</w:t>
            </w:r>
          </w:p>
        </w:tc>
        <w:tc>
          <w:tcPr>
            <w:tcW w:w="708" w:type="dxa"/>
          </w:tcPr>
          <w:p w14:paraId="6CBC6C2F" w14:textId="77777777" w:rsidR="005F1EB9" w:rsidRPr="005F1EB9" w:rsidRDefault="005F1EB9" w:rsidP="005F1EB9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065" w:type="dxa"/>
          </w:tcPr>
          <w:p w14:paraId="138F42DC" w14:textId="77777777" w:rsidR="005F1EB9" w:rsidRPr="005F1EB9" w:rsidRDefault="005F1EB9" w:rsidP="005F1EB9">
            <w:pPr>
              <w:widowControl/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F1EB9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 xml:space="preserve">注：以上所有技术指标必须满足要求没有负偏离，否则按无效文件处理。     </w:t>
            </w:r>
          </w:p>
        </w:tc>
      </w:tr>
    </w:tbl>
    <w:p w14:paraId="28C287C2" w14:textId="77777777" w:rsidR="00FD1D06" w:rsidRPr="005F1EB9" w:rsidRDefault="00FD1D06">
      <w:pPr>
        <w:rPr>
          <w:rFonts w:hint="eastAsia"/>
        </w:rPr>
      </w:pPr>
    </w:p>
    <w:sectPr w:rsidR="00FD1D06" w:rsidRPr="005F1E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5E4C2" w14:textId="77777777" w:rsidR="00196940" w:rsidRDefault="00196940" w:rsidP="005F1EB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38637B0" w14:textId="77777777" w:rsidR="00196940" w:rsidRDefault="00196940" w:rsidP="005F1EB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宋体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9098A" w14:textId="77777777" w:rsidR="00196940" w:rsidRDefault="00196940" w:rsidP="005F1EB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23A7B2C" w14:textId="77777777" w:rsidR="00196940" w:rsidRDefault="00196940" w:rsidP="005F1EB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B7"/>
    <w:rsid w:val="00196940"/>
    <w:rsid w:val="004B436A"/>
    <w:rsid w:val="005F1EB9"/>
    <w:rsid w:val="00C777B0"/>
    <w:rsid w:val="00DE06B7"/>
    <w:rsid w:val="00FD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AE4F9"/>
  <w15:chartTrackingRefBased/>
  <w15:docId w15:val="{C4D84444-1445-49CC-82B8-831414D8B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E06B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0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06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06B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06B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06B7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06B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06B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06B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E06B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E0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E0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E06B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E06B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E06B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E06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E06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E06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E06B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E0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06B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E06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0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E06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06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E06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0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E06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E06B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F1EB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F1EB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F1EB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F1E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660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2026-09-21T08:13:00Z</dcterms:created>
  <dcterms:modified xsi:type="dcterms:W3CDTF">2026-09-21T08:14:00Z</dcterms:modified>
</cp:coreProperties>
</file>