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F3C22">
      <w:pPr>
        <w:shd w:val="clear"/>
        <w:jc w:val="center"/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36"/>
          <w:szCs w:val="36"/>
        </w:rPr>
        <w:t>技术参数偏离表</w:t>
      </w:r>
    </w:p>
    <w:p w14:paraId="77FB89A6">
      <w:pPr>
        <w:shd w:val="clear"/>
        <w:spacing w:line="360" w:lineRule="auto"/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eastAsia="zh-CN"/>
        </w:rPr>
      </w:pPr>
    </w:p>
    <w:p w14:paraId="16070D50">
      <w:pPr>
        <w:keepNext w:val="0"/>
        <w:keepLines w:val="0"/>
        <w:widowControl/>
        <w:suppressLineNumbers w:val="0"/>
        <w:spacing w:line="360" w:lineRule="auto"/>
        <w:ind w:right="-92" w:rightChars="-44"/>
        <w:jc w:val="left"/>
        <w:rPr>
          <w:b w:val="0"/>
          <w:bCs w:val="0"/>
          <w:color w:val="auto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u w:val="single"/>
          <w:lang w:val="en-US" w:eastAsia="zh-CN"/>
        </w:rPr>
        <w:t xml:space="preserve"> TZZB-HZ-2026161C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 xml:space="preserve"> </w:t>
      </w:r>
    </w:p>
    <w:p w14:paraId="0385699F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 w:line="360" w:lineRule="auto"/>
        <w:ind w:right="-92" w:rightChars="-44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0"/>
          <w:szCs w:val="20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u w:val="single"/>
          <w:lang w:val="en-US" w:eastAsia="zh-CN"/>
        </w:rPr>
        <w:t>2025年中央粮油生产保障资金（绿色高产高效行动）项目采购包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u w:val="single"/>
          <w:lang w:val="en-US" w:eastAsia="zh-CN"/>
        </w:rPr>
        <w:t>2</w:t>
      </w:r>
    </w:p>
    <w:tbl>
      <w:tblPr>
        <w:tblStyle w:val="8"/>
        <w:tblpPr w:leftFromText="180" w:rightFromText="180" w:vertAnchor="text" w:horzAnchor="margin" w:tblpXSpec="center" w:tblpY="74"/>
        <w:tblW w:w="9557" w:type="dxa"/>
        <w:tblInd w:w="10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155"/>
        <w:gridCol w:w="1860"/>
        <w:gridCol w:w="1822"/>
        <w:gridCol w:w="1317"/>
        <w:gridCol w:w="1342"/>
        <w:gridCol w:w="1363"/>
      </w:tblGrid>
      <w:tr w14:paraId="411A9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3" w:hRule="exact"/>
        </w:trPr>
        <w:tc>
          <w:tcPr>
            <w:tcW w:w="69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AC53D">
            <w:pPr>
              <w:shd w:val="clear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15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D02E">
            <w:pPr>
              <w:shd w:val="clear"/>
              <w:snapToGrid w:val="0"/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18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62D2F">
            <w:pPr>
              <w:shd w:val="clear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  <w:t>招标文件</w:t>
            </w:r>
          </w:p>
          <w:p w14:paraId="7884280A">
            <w:pPr>
              <w:shd w:val="clear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  <w:t>技术要求</w:t>
            </w:r>
          </w:p>
        </w:tc>
        <w:tc>
          <w:tcPr>
            <w:tcW w:w="18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15B5C">
            <w:pPr>
              <w:shd w:val="clear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  <w:t>投标产品</w:t>
            </w:r>
          </w:p>
          <w:p w14:paraId="5EB65E13">
            <w:pPr>
              <w:shd w:val="clear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  <w:t>技术参数</w:t>
            </w:r>
          </w:p>
        </w:tc>
        <w:tc>
          <w:tcPr>
            <w:tcW w:w="131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6552C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正/负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偏离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或相同</w:t>
            </w:r>
          </w:p>
        </w:tc>
        <w:tc>
          <w:tcPr>
            <w:tcW w:w="134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912FDB">
            <w:pPr>
              <w:shd w:val="clear" w:color="auto" w:fill="auto"/>
              <w:adjustRightInd w:val="0"/>
              <w:snapToGrid w:val="0"/>
              <w:ind w:right="23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偏离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内容及影响</w:t>
            </w:r>
          </w:p>
        </w:tc>
        <w:tc>
          <w:tcPr>
            <w:tcW w:w="136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9DE61CC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技术参数佐证材料的对应页码</w:t>
            </w:r>
          </w:p>
        </w:tc>
      </w:tr>
      <w:tr w14:paraId="7E323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8E213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258C3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4EC06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9888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C3965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4CE61FC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3A8F05C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3FD6D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584C4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84234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D0F87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B91FE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8880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B132951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8CB3443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14D91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54DA8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11AC1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C9D57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3CC55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94B6F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C49C91D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99957D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39BE3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4DB6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AF87C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074CB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B9840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E634A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F3CB870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53DCDD6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4E89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0E3F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25714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33934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2625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A6D01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37376C3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0ED52F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4425C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E7703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9BB8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4C375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AD561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3269A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CA6F5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FDF8F96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F7CB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55B5589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3A777805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6390A90E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3BB153E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C6D5E4F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5E9D958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AF34197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</w:tbl>
    <w:p w14:paraId="589F759B">
      <w:pPr>
        <w:shd w:val="clear"/>
        <w:tabs>
          <w:tab w:val="left" w:pos="2040"/>
        </w:tabs>
        <w:spacing w:line="360" w:lineRule="auto"/>
        <w:outlineLvl w:val="1"/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</w:pPr>
      <w:bookmarkStart w:id="0" w:name="_Toc12379"/>
      <w:bookmarkStart w:id="1" w:name="_Toc1876"/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  <w:t>注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：</w:t>
      </w:r>
      <w:bookmarkEnd w:id="0"/>
      <w:bookmarkEnd w:id="1"/>
    </w:p>
    <w:p w14:paraId="695CDC01">
      <w:pPr>
        <w:shd w:val="clear"/>
        <w:tabs>
          <w:tab w:val="left" w:pos="2040"/>
        </w:tabs>
        <w:spacing w:line="360" w:lineRule="auto"/>
        <w:outlineLvl w:val="1"/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</w:pPr>
      <w:bookmarkStart w:id="2" w:name="_Toc32315"/>
      <w:bookmarkStart w:id="3" w:name="_Toc30085"/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1.投标人</w:t>
      </w:r>
      <w:r>
        <w:rPr>
          <w:rFonts w:hint="eastAsia" w:ascii="宋体" w:hAnsi="宋体" w:eastAsia="宋体" w:cs="宋体"/>
          <w:color w:val="auto"/>
          <w:kern w:val="0"/>
          <w:sz w:val="22"/>
          <w:szCs w:val="22"/>
          <w:lang w:val="en-US" w:eastAsia="zh-CN" w:bidi="ar"/>
        </w:rPr>
        <w:t>须按照《第三章 招标项目技术、服务、商务及其他要求》3.3技术要求</w:t>
      </w:r>
      <w:r>
        <w:rPr>
          <w:rFonts w:hint="eastAsia" w:ascii="宋体" w:hAnsi="宋体" w:eastAsia="宋体" w:cs="宋体"/>
          <w:color w:val="auto"/>
          <w:kern w:val="0"/>
          <w:sz w:val="22"/>
          <w:szCs w:val="22"/>
          <w:lang w:val="en-US" w:eastAsia="zh-CN" w:bidi="ar"/>
        </w:rPr>
        <w:t>（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val="en-US" w:eastAsia="zh-CN" w:bidi="ar"/>
        </w:rPr>
        <w:t>采购包2</w:t>
      </w:r>
      <w:r>
        <w:rPr>
          <w:rFonts w:hint="eastAsia" w:ascii="宋体" w:hAnsi="宋体" w:eastAsia="宋体" w:cs="宋体"/>
          <w:color w:val="auto"/>
          <w:kern w:val="0"/>
          <w:sz w:val="22"/>
          <w:szCs w:val="22"/>
          <w:lang w:val="en-US" w:eastAsia="zh-CN" w:bidi="ar"/>
        </w:rPr>
        <w:t>）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val="en-US" w:eastAsia="zh-CN" w:bidi="ar"/>
        </w:rPr>
        <w:t>中所列技术参数要求逐一进行填写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，不得空缺；</w:t>
      </w:r>
      <w:bookmarkEnd w:id="2"/>
      <w:bookmarkEnd w:id="3"/>
    </w:p>
    <w:p w14:paraId="5D10FAAB">
      <w:pPr>
        <w:shd w:val="clear"/>
        <w:tabs>
          <w:tab w:val="left" w:pos="2040"/>
        </w:tabs>
        <w:spacing w:line="360" w:lineRule="auto"/>
        <w:outlineLvl w:val="1"/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eastAsia="zh-CN"/>
        </w:rPr>
      </w:pPr>
      <w:bookmarkStart w:id="4" w:name="_Toc17763"/>
      <w:bookmarkStart w:id="5" w:name="_Toc16439"/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2.</w:t>
      </w:r>
      <w:bookmarkEnd w:id="4"/>
      <w:bookmarkEnd w:id="5"/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必须据实填写</w:t>
      </w:r>
      <w:bookmarkStart w:id="6" w:name="_GoBack"/>
      <w:bookmarkEnd w:id="6"/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，不得虚假响应，否则将取消其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或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  <w:t>中标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资格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eastAsia="zh-CN"/>
        </w:rPr>
        <w:t>；</w:t>
      </w:r>
    </w:p>
    <w:p w14:paraId="335EA5D1">
      <w:pPr>
        <w:shd w:val="clear"/>
        <w:tabs>
          <w:tab w:val="left" w:pos="2040"/>
        </w:tabs>
        <w:spacing w:line="360" w:lineRule="auto"/>
        <w:outlineLvl w:val="1"/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  <w:t>3.以“★”标注的为重要参数，需提供有效证明材料与之对应，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  <w:t>证明材料包含但不限于CMA 第三方检测报告、厂家出厂质检报告单等并加盖投标人公章。佐证材料需填写页码；</w:t>
      </w:r>
    </w:p>
    <w:p w14:paraId="45CCD233">
      <w:pPr>
        <w:shd w:val="clear"/>
        <w:tabs>
          <w:tab w:val="left" w:pos="2040"/>
        </w:tabs>
        <w:spacing w:line="360" w:lineRule="auto"/>
        <w:outlineLvl w:val="1"/>
        <w:rPr>
          <w:rFonts w:hint="default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  <w:t>4.以上表格格式行、列可增减。</w:t>
      </w:r>
    </w:p>
    <w:p w14:paraId="0C7977CF">
      <w:pPr>
        <w:shd w:val="clear"/>
        <w:spacing w:line="360" w:lineRule="auto"/>
        <w:ind w:firstLine="3150" w:firstLineChars="1500"/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zh-CN"/>
        </w:rPr>
      </w:pPr>
    </w:p>
    <w:p w14:paraId="26C0AA22">
      <w:pPr>
        <w:shd w:val="clear"/>
        <w:spacing w:line="360" w:lineRule="auto"/>
        <w:ind w:firstLine="3150" w:firstLineChars="1500"/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zh-CN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</w:rPr>
        <w:t>（签字或盖章）</w:t>
      </w:r>
    </w:p>
    <w:p w14:paraId="573255B5">
      <w:pPr>
        <w:ind w:firstLine="2240" w:firstLineChars="800"/>
        <w:rPr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A4C3F"/>
    <w:rsid w:val="0A0F2B69"/>
    <w:rsid w:val="0FCA773E"/>
    <w:rsid w:val="1E205195"/>
    <w:rsid w:val="20EF54D3"/>
    <w:rsid w:val="24D41024"/>
    <w:rsid w:val="30214E62"/>
    <w:rsid w:val="3735043E"/>
    <w:rsid w:val="3DBF28D9"/>
    <w:rsid w:val="60C958B1"/>
    <w:rsid w:val="639B44A8"/>
    <w:rsid w:val="68B813E9"/>
    <w:rsid w:val="6BF174AA"/>
    <w:rsid w:val="6C726189"/>
    <w:rsid w:val="705D0EFE"/>
    <w:rsid w:val="7422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 2"/>
    <w:basedOn w:val="4"/>
    <w:next w:val="1"/>
    <w:qFormat/>
    <w:uiPriority w:val="0"/>
    <w:pPr>
      <w:ind w:firstLine="420" w:firstLineChars="200"/>
    </w:pPr>
    <w:rPr>
      <w:sz w:val="21"/>
    </w:r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376</Words>
  <Characters>404</Characters>
  <Lines>0</Lines>
  <Paragraphs>0</Paragraphs>
  <TotalTime>9</TotalTime>
  <ScaleCrop>false</ScaleCrop>
  <LinksUpToDate>false</LinksUpToDate>
  <CharactersWithSpaces>455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2025-06-16T09:22:00Z</dcterms:created>
  <dc:creator>Administrator</dc:creator>
  <cp:lastModifiedBy>Administrator</cp:lastModifiedBy>
  <dcterms:modified xsi:type="dcterms:W3CDTF">2026-07-06T10:17:06Z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eyJoZGlkIjoiMzE1Y2QzMzM4ZDExZTc0ZDFlZGU0M2NhY2Q3MTM2MjQiLCJ1c2VySWQiOiIzMTY5MDkwMzYifQ==</vt:lpwstr>
  </property>
  <property fmtid="{D5CDD505-2E9C-101B-9397-08002B2CF9AE}" pid="4" name="ICV">
    <vt:lpwstr>FCB4CDB9662D4AF09FF1D102C0E8E545_12</vt:lpwstr>
  </property>
</Properties>
</file>