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bookmarkStart w:id="10" w:name="_GoBack"/>
      <w:bookmarkEnd w:id="10"/>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 xml:space="preserve"> TZZB-HZ-2026161C  </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sz w:val="32"/>
          <w:szCs w:val="40"/>
          <w:u w:val="single"/>
          <w:lang w:val="en-US" w:eastAsia="zh-CN"/>
        </w:rPr>
        <w:t>2025年中央粮油生产保障资金（绿色高产高效行动）项目采购包</w:t>
      </w:r>
      <w:r>
        <w:rPr>
          <w:rFonts w:hint="eastAsia" w:ascii="宋体" w:hAnsi="宋体" w:eastAsia="宋体" w:cs="宋体"/>
          <w:sz w:val="32"/>
          <w:szCs w:val="40"/>
          <w:u w:val="single"/>
          <w:lang w:val="en-US" w:eastAsia="zh-CN"/>
        </w:rPr>
        <w:t>1</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1.投标人为具有独立承担民事责任能力的企业法人、负责人或其他组织或自然人，并出具有效的营业执照或证明文件或自然人的身份证明。(材料应清晰可辨并进行电子签章）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6D3A4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2025年中央粮油生产保障资金（绿色高产高效行动）项目采购包1</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 投标人需提供《汉中市政府采购供应商资格承诺函》。(材料应清晰可辨并进行电子签章）</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1D8C6D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5EE806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679F46D">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D7A076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36F2C729">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35394F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FDFC8A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737E48E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5B08696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4DA7EA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《汉中市政府采购投标人资格承诺函》，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14E8FF0">
      <w:pPr>
        <w:autoSpaceDE w:val="0"/>
        <w:autoSpaceDN w:val="0"/>
        <w:adjustRightInd w:val="0"/>
        <w:jc w:val="left"/>
        <w:rPr>
          <w:rFonts w:hint="eastAsia" w:ascii="宋体" w:hAnsi="宋体" w:eastAsia="宋体" w:cs="宋体"/>
          <w:b/>
          <w:color w:val="auto"/>
          <w:sz w:val="32"/>
          <w:szCs w:val="32"/>
          <w:highlight w:val="none"/>
          <w:lang w:val="en-US" w:eastAsia="zh-CN"/>
        </w:rPr>
      </w:pPr>
      <w:bookmarkStart w:id="1" w:name="_Toc22746_WPSOffice_Level2"/>
      <w:bookmarkStart w:id="2" w:name="_Toc9621_WPSOffice_Level2"/>
      <w:bookmarkStart w:id="3" w:name="_Toc29022_WPSOffice_Level2"/>
      <w:r>
        <w:rPr>
          <w:rFonts w:hint="eastAsia"/>
          <w:b/>
          <w:bCs/>
          <w:sz w:val="28"/>
          <w:szCs w:val="36"/>
          <w:u w:val="none"/>
          <w:lang w:val="en-US" w:eastAsia="zh-CN"/>
        </w:rPr>
        <w:t xml:space="preserve">5. </w:t>
      </w:r>
      <w:r>
        <w:rPr>
          <w:rFonts w:hint="eastAsia" w:ascii="宋体" w:hAnsi="宋体" w:eastAsia="宋体" w:cs="宋体"/>
          <w:b/>
          <w:color w:val="auto"/>
          <w:sz w:val="32"/>
          <w:szCs w:val="32"/>
          <w:highlight w:val="none"/>
          <w:lang w:val="en-US" w:eastAsia="zh-CN"/>
        </w:rPr>
        <w:t>投标人的资格要求：①投标人为制造商的须具备行政部门核发的处于有效期内的《农作物种子生产经营许可证》；②投标人为代理商或经销商的须提供制造商或投标供应商自身的有效的《农作物种子生产经营许可证》所有复印件均加盖投标单位公章。(材料应清晰可辨并进行电子签章）</w:t>
      </w:r>
    </w:p>
    <w:p w14:paraId="2667C4C7">
      <w:pPr>
        <w:autoSpaceDE w:val="0"/>
        <w:autoSpaceDN w:val="0"/>
        <w:adjustRightInd w:val="0"/>
        <w:jc w:val="center"/>
        <w:rPr>
          <w:rFonts w:hint="eastAsia" w:ascii="宋体" w:hAnsi="宋体" w:eastAsia="宋体" w:cs="宋体"/>
          <w:b/>
          <w:color w:val="auto"/>
          <w:sz w:val="32"/>
          <w:szCs w:val="32"/>
          <w:highlight w:val="none"/>
          <w:lang w:val="en-US" w:eastAsia="zh-CN"/>
        </w:rPr>
      </w:pPr>
    </w:p>
    <w:p w14:paraId="6C6D5DA4">
      <w:pPr>
        <w:autoSpaceDE w:val="0"/>
        <w:autoSpaceDN w:val="0"/>
        <w:adjustRightInd w:val="0"/>
        <w:jc w:val="center"/>
        <w:rPr>
          <w:rFonts w:hint="eastAsia" w:ascii="宋体" w:hAnsi="宋体" w:eastAsia="宋体" w:cs="宋体"/>
          <w:b/>
          <w:color w:val="auto"/>
          <w:sz w:val="32"/>
          <w:szCs w:val="32"/>
          <w:highlight w:val="none"/>
          <w:lang w:val="en-US" w:eastAsia="zh-CN"/>
        </w:rPr>
      </w:pPr>
    </w:p>
    <w:p w14:paraId="3E03EA9D">
      <w:pPr>
        <w:autoSpaceDE w:val="0"/>
        <w:autoSpaceDN w:val="0"/>
        <w:adjustRightInd w:val="0"/>
        <w:jc w:val="center"/>
        <w:rPr>
          <w:rFonts w:hint="eastAsia" w:ascii="宋体" w:hAnsi="宋体" w:eastAsia="宋体" w:cs="宋体"/>
          <w:b/>
          <w:color w:val="auto"/>
          <w:sz w:val="32"/>
          <w:szCs w:val="32"/>
          <w:highlight w:val="none"/>
          <w:lang w:val="en-US" w:eastAsia="zh-CN"/>
        </w:rPr>
      </w:pPr>
    </w:p>
    <w:p w14:paraId="158210BB">
      <w:pPr>
        <w:autoSpaceDE w:val="0"/>
        <w:autoSpaceDN w:val="0"/>
        <w:adjustRightInd w:val="0"/>
        <w:jc w:val="center"/>
        <w:rPr>
          <w:rFonts w:hint="eastAsia" w:ascii="宋体" w:hAnsi="宋体" w:eastAsia="宋体" w:cs="宋体"/>
          <w:b/>
          <w:color w:val="auto"/>
          <w:sz w:val="32"/>
          <w:szCs w:val="32"/>
          <w:highlight w:val="none"/>
          <w:lang w:val="en-US" w:eastAsia="zh-CN"/>
        </w:rPr>
      </w:pPr>
    </w:p>
    <w:p w14:paraId="3A8A2BEC">
      <w:pPr>
        <w:autoSpaceDE w:val="0"/>
        <w:autoSpaceDN w:val="0"/>
        <w:adjustRightInd w:val="0"/>
        <w:jc w:val="center"/>
        <w:rPr>
          <w:rFonts w:hint="eastAsia" w:ascii="宋体" w:hAnsi="宋体" w:eastAsia="宋体" w:cs="宋体"/>
          <w:b/>
          <w:color w:val="auto"/>
          <w:sz w:val="32"/>
          <w:szCs w:val="32"/>
          <w:highlight w:val="none"/>
          <w:lang w:val="en-US" w:eastAsia="zh-CN"/>
        </w:rPr>
      </w:pPr>
    </w:p>
    <w:p w14:paraId="663A49EE">
      <w:pPr>
        <w:autoSpaceDE w:val="0"/>
        <w:autoSpaceDN w:val="0"/>
        <w:adjustRightInd w:val="0"/>
        <w:jc w:val="center"/>
        <w:rPr>
          <w:rFonts w:hint="eastAsia" w:ascii="宋体" w:hAnsi="宋体" w:eastAsia="宋体" w:cs="宋体"/>
          <w:b/>
          <w:color w:val="auto"/>
          <w:sz w:val="32"/>
          <w:szCs w:val="32"/>
          <w:highlight w:val="none"/>
          <w:lang w:val="en-US" w:eastAsia="zh-CN"/>
        </w:rPr>
      </w:pPr>
    </w:p>
    <w:p w14:paraId="170EF52B">
      <w:pPr>
        <w:autoSpaceDE w:val="0"/>
        <w:autoSpaceDN w:val="0"/>
        <w:adjustRightInd w:val="0"/>
        <w:jc w:val="center"/>
        <w:rPr>
          <w:rFonts w:hint="eastAsia" w:ascii="宋体" w:hAnsi="宋体" w:eastAsia="宋体" w:cs="宋体"/>
          <w:b/>
          <w:color w:val="auto"/>
          <w:sz w:val="32"/>
          <w:szCs w:val="32"/>
          <w:highlight w:val="none"/>
          <w:lang w:val="en-US" w:eastAsia="zh-CN"/>
        </w:rPr>
      </w:pPr>
    </w:p>
    <w:p w14:paraId="197EE1C8">
      <w:pPr>
        <w:autoSpaceDE w:val="0"/>
        <w:autoSpaceDN w:val="0"/>
        <w:adjustRightInd w:val="0"/>
        <w:jc w:val="center"/>
        <w:rPr>
          <w:rFonts w:hint="eastAsia" w:ascii="宋体" w:hAnsi="宋体" w:eastAsia="宋体" w:cs="宋体"/>
          <w:b/>
          <w:color w:val="auto"/>
          <w:sz w:val="32"/>
          <w:szCs w:val="32"/>
          <w:highlight w:val="none"/>
          <w:lang w:val="en-US" w:eastAsia="zh-CN"/>
        </w:rPr>
      </w:pPr>
    </w:p>
    <w:p w14:paraId="47DEBB88">
      <w:pPr>
        <w:autoSpaceDE w:val="0"/>
        <w:autoSpaceDN w:val="0"/>
        <w:adjustRightInd w:val="0"/>
        <w:jc w:val="center"/>
        <w:rPr>
          <w:rFonts w:hint="eastAsia" w:ascii="宋体" w:hAnsi="宋体" w:eastAsia="宋体" w:cs="宋体"/>
          <w:b/>
          <w:color w:val="auto"/>
          <w:sz w:val="32"/>
          <w:szCs w:val="32"/>
          <w:highlight w:val="none"/>
          <w:lang w:val="en-US" w:eastAsia="zh-CN"/>
        </w:rPr>
      </w:pPr>
    </w:p>
    <w:p w14:paraId="2AC3970B">
      <w:pPr>
        <w:autoSpaceDE w:val="0"/>
        <w:autoSpaceDN w:val="0"/>
        <w:adjustRightInd w:val="0"/>
        <w:jc w:val="center"/>
        <w:rPr>
          <w:rFonts w:hint="eastAsia" w:ascii="宋体" w:hAnsi="宋体" w:eastAsia="宋体" w:cs="宋体"/>
          <w:b/>
          <w:color w:val="auto"/>
          <w:sz w:val="32"/>
          <w:szCs w:val="32"/>
          <w:highlight w:val="none"/>
          <w:lang w:val="en-US" w:eastAsia="zh-CN"/>
        </w:rPr>
      </w:pPr>
    </w:p>
    <w:p w14:paraId="3FABE886">
      <w:pPr>
        <w:autoSpaceDE w:val="0"/>
        <w:autoSpaceDN w:val="0"/>
        <w:adjustRightInd w:val="0"/>
        <w:jc w:val="center"/>
        <w:rPr>
          <w:rFonts w:hint="eastAsia" w:ascii="宋体" w:hAnsi="宋体" w:eastAsia="宋体" w:cs="宋体"/>
          <w:b/>
          <w:color w:val="auto"/>
          <w:sz w:val="32"/>
          <w:szCs w:val="32"/>
          <w:highlight w:val="none"/>
          <w:lang w:val="en-US" w:eastAsia="zh-CN"/>
        </w:rPr>
      </w:pPr>
    </w:p>
    <w:p w14:paraId="67279820">
      <w:pPr>
        <w:autoSpaceDE w:val="0"/>
        <w:autoSpaceDN w:val="0"/>
        <w:adjustRightInd w:val="0"/>
        <w:jc w:val="center"/>
        <w:rPr>
          <w:rFonts w:hint="eastAsia" w:ascii="宋体" w:hAnsi="宋体" w:eastAsia="宋体" w:cs="宋体"/>
          <w:b/>
          <w:color w:val="auto"/>
          <w:sz w:val="32"/>
          <w:szCs w:val="32"/>
          <w:highlight w:val="none"/>
          <w:lang w:val="en-US" w:eastAsia="zh-CN"/>
        </w:rPr>
      </w:pPr>
    </w:p>
    <w:p w14:paraId="0EEB2FAA">
      <w:pPr>
        <w:autoSpaceDE w:val="0"/>
        <w:autoSpaceDN w:val="0"/>
        <w:adjustRightInd w:val="0"/>
        <w:jc w:val="center"/>
        <w:rPr>
          <w:rFonts w:hint="eastAsia" w:ascii="宋体" w:hAnsi="宋体" w:eastAsia="宋体" w:cs="宋体"/>
          <w:b/>
          <w:color w:val="auto"/>
          <w:sz w:val="32"/>
          <w:szCs w:val="32"/>
          <w:highlight w:val="none"/>
          <w:lang w:val="en-US" w:eastAsia="zh-CN"/>
        </w:rPr>
      </w:pPr>
    </w:p>
    <w:p w14:paraId="44112426">
      <w:pPr>
        <w:autoSpaceDE w:val="0"/>
        <w:autoSpaceDN w:val="0"/>
        <w:adjustRightInd w:val="0"/>
        <w:jc w:val="center"/>
        <w:rPr>
          <w:rFonts w:hint="eastAsia" w:ascii="宋体" w:hAnsi="宋体" w:eastAsia="宋体" w:cs="宋体"/>
          <w:b/>
          <w:color w:val="auto"/>
          <w:sz w:val="32"/>
          <w:szCs w:val="32"/>
          <w:highlight w:val="none"/>
          <w:lang w:val="en-US" w:eastAsia="zh-CN"/>
        </w:rPr>
      </w:pPr>
    </w:p>
    <w:p w14:paraId="59974CFB">
      <w:pPr>
        <w:autoSpaceDE w:val="0"/>
        <w:autoSpaceDN w:val="0"/>
        <w:adjustRightInd w:val="0"/>
        <w:jc w:val="center"/>
        <w:rPr>
          <w:rFonts w:hint="eastAsia" w:ascii="宋体" w:hAnsi="宋体" w:eastAsia="宋体" w:cs="宋体"/>
          <w:b/>
          <w:color w:val="auto"/>
          <w:sz w:val="32"/>
          <w:szCs w:val="32"/>
          <w:highlight w:val="none"/>
          <w:lang w:val="en-US" w:eastAsia="zh-CN"/>
        </w:rPr>
      </w:pPr>
    </w:p>
    <w:p w14:paraId="3C6905C7">
      <w:pPr>
        <w:autoSpaceDE w:val="0"/>
        <w:autoSpaceDN w:val="0"/>
        <w:adjustRightInd w:val="0"/>
        <w:jc w:val="center"/>
        <w:rPr>
          <w:rFonts w:hint="eastAsia" w:ascii="宋体" w:hAnsi="宋体" w:eastAsia="宋体" w:cs="宋体"/>
          <w:b/>
          <w:color w:val="auto"/>
          <w:sz w:val="32"/>
          <w:szCs w:val="32"/>
          <w:highlight w:val="none"/>
          <w:lang w:val="en-US" w:eastAsia="zh-CN"/>
        </w:rPr>
      </w:pPr>
    </w:p>
    <w:p w14:paraId="5EF3AD47">
      <w:pPr>
        <w:autoSpaceDE w:val="0"/>
        <w:autoSpaceDN w:val="0"/>
        <w:adjustRightInd w:val="0"/>
        <w:jc w:val="center"/>
        <w:rPr>
          <w:rFonts w:hint="eastAsia" w:ascii="宋体" w:hAnsi="宋体" w:eastAsia="宋体" w:cs="宋体"/>
          <w:b/>
          <w:color w:val="auto"/>
          <w:sz w:val="32"/>
          <w:szCs w:val="32"/>
          <w:highlight w:val="none"/>
          <w:lang w:val="en-US" w:eastAsia="zh-CN"/>
        </w:rPr>
      </w:pPr>
    </w:p>
    <w:p w14:paraId="644A5463">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en-US" w:eastAsia="zh-CN"/>
        </w:rPr>
        <w:t>6.</w:t>
      </w:r>
      <w:r>
        <w:rPr>
          <w:rFonts w:hint="eastAsia" w:ascii="宋体" w:hAnsi="宋体" w:eastAsia="宋体" w:cs="宋体"/>
          <w:b/>
          <w:color w:val="auto"/>
          <w:sz w:val="32"/>
          <w:szCs w:val="32"/>
          <w:highlight w:val="none"/>
          <w:lang w:val="zh-CN"/>
        </w:rPr>
        <w:t>承诺书</w:t>
      </w:r>
      <w:bookmarkEnd w:id="1"/>
      <w:bookmarkEnd w:id="2"/>
      <w:bookmarkEnd w:id="3"/>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0578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6574_WPSOffice_Level2"/>
      <w:bookmarkStart w:id="8" w:name="_Toc20668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4"/>
          <w:szCs w:val="24"/>
          <w:highlight w:val="none"/>
        </w:rPr>
      </w:pPr>
    </w:p>
    <w:p w14:paraId="3592E216">
      <w:pPr>
        <w:autoSpaceDE w:val="0"/>
        <w:autoSpaceDN w:val="0"/>
        <w:adjustRightInd w:val="0"/>
        <w:spacing w:line="440" w:lineRule="exact"/>
        <w:jc w:val="left"/>
        <w:rPr>
          <w:rFonts w:hint="eastAsia" w:ascii="宋体" w:hAnsi="宋体" w:eastAsia="宋体" w:cs="宋体"/>
          <w:color w:val="auto"/>
          <w:sz w:val="24"/>
          <w:szCs w:val="24"/>
          <w:highlight w:val="none"/>
        </w:rPr>
      </w:pPr>
    </w:p>
    <w:p w14:paraId="6383D22E">
      <w:pPr>
        <w:autoSpaceDE w:val="0"/>
        <w:autoSpaceDN w:val="0"/>
        <w:adjustRightInd w:val="0"/>
        <w:spacing w:line="440" w:lineRule="exact"/>
        <w:ind w:left="0" w:leftChars="0" w:firstLine="2520" w:firstLineChars="1200"/>
        <w:jc w:val="left"/>
        <w:rPr>
          <w:rFonts w:hint="eastAsia" w:ascii="宋体" w:hAnsi="宋体" w:eastAsia="宋体" w:cs="宋体"/>
          <w:color w:val="auto"/>
          <w:sz w:val="21"/>
          <w:szCs w:val="21"/>
          <w:highlight w:val="none"/>
        </w:rPr>
      </w:pPr>
    </w:p>
    <w:p w14:paraId="1D2FD5E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000129D">
      <w:pPr>
        <w:ind w:left="0" w:leftChars="0" w:firstLine="2640" w:firstLineChars="1200"/>
        <w:rPr>
          <w:rFonts w:hint="eastAsia" w:ascii="宋体" w:hAnsi="宋体" w:eastAsia="宋体" w:cs="宋体"/>
          <w:b w:val="0"/>
          <w:bCs w:val="0"/>
          <w:sz w:val="18"/>
          <w:szCs w:val="21"/>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00642D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B512280">
      <w:pPr>
        <w:pStyle w:val="6"/>
        <w:rPr>
          <w:rFonts w:hint="eastAsia" w:ascii="宋体" w:hAnsi="宋体" w:eastAsia="宋体" w:cs="宋体"/>
          <w:b/>
          <w:bCs/>
          <w:color w:val="auto"/>
          <w:sz w:val="32"/>
          <w:szCs w:val="32"/>
          <w:highlight w:val="none"/>
          <w:shd w:val="clear" w:color="auto" w:fill="FFFFFF"/>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7.不接受联合体投标，按照格式填写承诺书。(材料应清晰可辨并进行电子签章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4C3B9F"/>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E562A73"/>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2777</Words>
  <Characters>2953</Characters>
  <Lines>0</Lines>
  <Paragraphs>0</Paragraphs>
  <TotalTime>0</TotalTime>
  <ScaleCrop>false</ScaleCrop>
  <LinksUpToDate>false</LinksUpToDate>
  <CharactersWithSpaces>3655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Administrator</cp:lastModifiedBy>
  <dcterms:modified xsi:type="dcterms:W3CDTF">2026-07-06T10:15:54Z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06DBEF4BDEEF44159FB9A42EC8ACA8F0_12</vt:lpwstr>
  </property>
  <property fmtid="{D5CDD505-2E9C-101B-9397-08002B2CF9AE}" pid="4" name="KSOTemplateDocerSaveRecord">
    <vt:lpwstr>eyJoZGlkIjoiMzE1Y2QzMzM4ZDExZTc0ZDFlZGU0M2NhY2Q3MTM2MjQiLCJ1c2VySWQiOiIzMTY5MDkwMzYifQ==</vt:lpwstr>
  </property>
</Properties>
</file>