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 w:cs="宋体"/>
          <w:sz w:val="28"/>
          <w:szCs w:val="28"/>
        </w:rPr>
        <w:t>文件第3章-“3.2服务内容及服务要求”的要求将全部服务内容及服务要求填写此表，并按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 w:cs="宋体"/>
          <w:sz w:val="28"/>
          <w:szCs w:val="28"/>
        </w:rPr>
        <w:t>文件要求提供相应的证明材料。</w:t>
      </w:r>
      <w:bookmarkStart w:id="0" w:name="_GoBack"/>
      <w:bookmarkEnd w:id="0"/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B146A2"/>
    <w:rsid w:val="00E7628C"/>
    <w:rsid w:val="00EF3E4A"/>
    <w:rsid w:val="00F00173"/>
    <w:rsid w:val="00F918A5"/>
    <w:rsid w:val="00FA2053"/>
    <w:rsid w:val="14987073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uiPriority w:val="0"/>
    <w:pPr>
      <w:jc w:val="left"/>
    </w:pPr>
  </w:style>
  <w:style w:type="paragraph" w:styleId="4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uiPriority w:val="99"/>
    <w:rPr>
      <w:sz w:val="21"/>
      <w:szCs w:val="21"/>
    </w:rPr>
  </w:style>
  <w:style w:type="character" w:customStyle="1" w:styleId="11">
    <w:name w:val="批注文字 Char"/>
    <w:basedOn w:val="9"/>
    <w:link w:val="3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Char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4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161</Characters>
  <Lines>1</Lines>
  <Paragraphs>1</Paragraphs>
  <TotalTime>2</TotalTime>
  <ScaleCrop>false</ScaleCrop>
  <LinksUpToDate>false</LinksUpToDate>
  <CharactersWithSpaces>163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华春咨询</cp:lastModifiedBy>
  <dcterms:modified xsi:type="dcterms:W3CDTF">2026-05-15T09:23:08Z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eyJoZGlkIjoiYjllNzM3NjNiYzZmNjBjY2U2MGM0ZDk2MTBlMjdmZDQiLCJ1c2VySWQiOiIzNDA2Mzc0MjQifQ==</vt:lpwstr>
  </property>
  <property fmtid="{D5CDD505-2E9C-101B-9397-08002B2CF9AE}" pid="4" name="ICV">
    <vt:lpwstr>739C3A3D70CF4127AAC488F6C4E88D59_12</vt:lpwstr>
  </property>
</Properties>
</file>