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32096">
      <w:pPr>
        <w:pStyle w:val="2"/>
        <w:bidi w:val="0"/>
        <w:rPr>
          <w:rFonts w:hint="eastAsia" w:ascii="宋体" w:hAnsi="宋体" w:eastAsia="宋体" w:cs="宋体"/>
          <w:color w:val="auto"/>
          <w:highlight w:val="none"/>
        </w:rPr>
      </w:pPr>
      <w:r>
        <w:rPr>
          <w:rFonts w:hint="eastAsia" w:ascii="宋体" w:hAnsi="宋体" w:eastAsia="宋体" w:cs="宋体"/>
          <w:b/>
          <w:color w:val="auto"/>
          <w:sz w:val="36"/>
          <w:szCs w:val="36"/>
          <w:highlight w:val="none"/>
          <w:lang w:val="en-US" w:eastAsia="zh-CN"/>
        </w:rPr>
        <w:t>一</w:t>
      </w:r>
      <w:r>
        <w:rPr>
          <w:rFonts w:hint="eastAsia" w:ascii="宋体" w:hAnsi="宋体" w:eastAsia="宋体" w:cs="宋体"/>
          <w:b/>
          <w:color w:val="auto"/>
          <w:sz w:val="36"/>
          <w:szCs w:val="36"/>
          <w:highlight w:val="none"/>
        </w:rPr>
        <w:t>、陕西省政府采购供应商拒绝政府采购领域商业贿赂承诺书</w:t>
      </w:r>
    </w:p>
    <w:p w14:paraId="6AD1E52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1F3C5AC0">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32D27E5F">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49C219FD">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3、不向政府采购代理机构和采购人提供虚假资质文件或采用虚假应标方式参与政府采购市场竞争并谋取中标、成交。</w:t>
      </w:r>
    </w:p>
    <w:p w14:paraId="1A2627D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6CFDD95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5、不采取不正当手段诋毁、排挤其他供应商。</w:t>
      </w:r>
    </w:p>
    <w:p w14:paraId="2DF32F34">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B6F78E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7、不与采购人、采购代理机构政府采购评审专家或其它供应商恶意串通，进行质疑和投诉，维护政府采购市场秩序。</w:t>
      </w:r>
    </w:p>
    <w:p w14:paraId="49C65C1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8、尊重和接受政府采购监督管理部门的监督和政府采购代理机构招标采购要求，承担因违约行为给采购人造成的损失。</w:t>
      </w:r>
    </w:p>
    <w:p w14:paraId="057AAFD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142A795C">
      <w:pPr>
        <w:pStyle w:val="9"/>
        <w:ind w:firstLine="560"/>
        <w:rPr>
          <w:rFonts w:hint="eastAsia" w:ascii="宋体" w:hAnsi="宋体" w:eastAsia="宋体" w:cs="宋体"/>
          <w:color w:val="auto"/>
          <w:highlight w:val="none"/>
        </w:rPr>
      </w:pPr>
    </w:p>
    <w:p w14:paraId="12818A43">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BA1A792">
      <w:pPr>
        <w:spacing w:line="360" w:lineRule="auto"/>
        <w:rPr>
          <w:rFonts w:hint="eastAsia" w:ascii="宋体" w:hAnsi="宋体" w:eastAsia="宋体" w:cs="宋体"/>
          <w:color w:val="auto"/>
          <w:spacing w:val="4"/>
          <w:sz w:val="24"/>
          <w:highlight w:val="none"/>
        </w:rPr>
      </w:pPr>
    </w:p>
    <w:p w14:paraId="1EFAB03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kern w:val="0"/>
          <w:sz w:val="24"/>
          <w:highlight w:val="none"/>
        </w:rPr>
        <w:t>：</w:t>
      </w:r>
    </w:p>
    <w:p w14:paraId="3210BBD3">
      <w:pPr>
        <w:pStyle w:val="2"/>
        <w:bidi w:val="0"/>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、资格证明文件</w:t>
      </w:r>
    </w:p>
    <w:p w14:paraId="3E84DCE4">
      <w:pPr>
        <w:pStyle w:val="3"/>
        <w:bidi w:val="0"/>
        <w:rPr>
          <w:rFonts w:hint="eastAsia" w:ascii="宋体" w:hAnsi="宋体" w:eastAsia="宋体" w:cs="宋体"/>
          <w:szCs w:val="44"/>
          <w:lang w:val="en-US" w:eastAsia="zh-CN"/>
        </w:rPr>
      </w:pPr>
      <w:r>
        <w:rPr>
          <w:rFonts w:hint="eastAsia" w:ascii="宋体" w:hAnsi="宋体" w:eastAsia="宋体" w:cs="宋体"/>
          <w:lang w:eastAsia="zh-CN"/>
        </w:rPr>
        <w:t>（</w:t>
      </w:r>
      <w:r>
        <w:rPr>
          <w:rFonts w:hint="eastAsia" w:ascii="宋体" w:hAnsi="宋体" w:eastAsia="宋体" w:cs="宋体"/>
          <w:lang w:val="en-US" w:eastAsia="zh-CN"/>
        </w:rPr>
        <w:t>1）基本资格条件承诺函</w:t>
      </w:r>
    </w:p>
    <w:p w14:paraId="71DE5F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致</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（采购代理机构名称）：</w:t>
      </w:r>
    </w:p>
    <w:p w14:paraId="7773BB19">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(供应商名称)郑重承诺：</w:t>
      </w:r>
    </w:p>
    <w:p w14:paraId="388051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63A3F8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2.我方未列入在信用中国网站(www. creditchina.gov.cn)“失信被执行人”、“重大税收违法案件当事人名单”中，也未列入中国政府采购网(www.ccgp.gov.cn)“政府采购严重违法失信行为记录名单”中。</w:t>
      </w:r>
    </w:p>
    <w:p w14:paraId="506DCBC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3.我方在采购项目评审(评标)环节结束后，随时接受采购人、采购代理机构的检查验证，配合提供相关证明材料，证明符合《中华人民共和国政府采购法》规定的供应商基本资格条件。</w:t>
      </w:r>
    </w:p>
    <w:p w14:paraId="5D32BE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32"/>
          <w:szCs w:val="32"/>
          <w:lang w:val="en-US" w:eastAsia="zh-CN"/>
        </w:rPr>
      </w:pPr>
      <w:r>
        <w:rPr>
          <w:rFonts w:hint="eastAsia" w:ascii="宋体" w:hAnsi="宋体" w:eastAsia="宋体" w:cs="宋体"/>
          <w:sz w:val="28"/>
          <w:szCs w:val="28"/>
          <w:lang w:val="en-US" w:eastAsia="zh-CN"/>
        </w:rPr>
        <w:t>我方对以上承诺负全部法律责任。</w:t>
      </w:r>
    </w:p>
    <w:p w14:paraId="6CB45203">
      <w:pPr>
        <w:bidi w:val="0"/>
        <w:ind w:firstLine="560" w:firstLineChars="200"/>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特此承诺。</w:t>
      </w:r>
    </w:p>
    <w:p w14:paraId="145FF894">
      <w:pPr>
        <w:bidi w:val="0"/>
        <w:ind w:firstLine="560" w:firstLineChars="200"/>
        <w:outlineLvl w:val="9"/>
        <w:rPr>
          <w:rFonts w:hint="eastAsia" w:ascii="宋体" w:hAnsi="宋体" w:eastAsia="宋体" w:cs="宋体"/>
          <w:sz w:val="28"/>
          <w:szCs w:val="28"/>
          <w:lang w:val="en-US" w:eastAsia="zh-CN"/>
        </w:rPr>
      </w:pPr>
    </w:p>
    <w:p w14:paraId="7F336ED9">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7560529B">
      <w:pPr>
        <w:bidi w:val="0"/>
        <w:ind w:firstLine="496" w:firstLineChars="200"/>
        <w:jc w:val="right"/>
        <w:outlineLvl w:val="9"/>
        <w:rPr>
          <w:rFonts w:hint="eastAsia" w:ascii="宋体" w:hAnsi="宋体" w:eastAsia="宋体" w:cs="宋体"/>
          <w:sz w:val="28"/>
          <w:szCs w:val="28"/>
          <w:lang w:val="en-US" w:eastAsia="zh-CN"/>
        </w:rPr>
      </w:pPr>
      <w:r>
        <w:rPr>
          <w:rFonts w:hint="eastAsia" w:ascii="宋体" w:hAnsi="宋体" w:eastAsia="宋体" w:cs="宋体"/>
          <w:color w:val="auto"/>
          <w:spacing w:val="4"/>
          <w:sz w:val="24"/>
          <w:szCs w:val="24"/>
          <w:highlight w:val="none"/>
        </w:rPr>
        <w:t>日     期：       年     月     日</w:t>
      </w:r>
    </w:p>
    <w:p w14:paraId="60C4C2B0">
      <w:pPr>
        <w:rPr>
          <w:rFonts w:hint="eastAsia" w:ascii="宋体" w:hAnsi="宋体" w:eastAsia="宋体" w:cs="宋体"/>
          <w:lang w:val="en-US" w:eastAsia="zh-CN"/>
        </w:rPr>
      </w:pPr>
      <w:r>
        <w:rPr>
          <w:rFonts w:hint="eastAsia" w:ascii="宋体" w:hAnsi="宋体" w:eastAsia="宋体" w:cs="宋体"/>
          <w:lang w:val="en-US" w:eastAsia="zh-CN"/>
        </w:rPr>
        <w:br w:type="page"/>
      </w:r>
    </w:p>
    <w:p w14:paraId="37D8894D">
      <w:pPr>
        <w:pStyle w:val="3"/>
        <w:bidi w:val="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rPr>
        <w:t>法定代表人（单位负责人）证明书</w:t>
      </w:r>
    </w:p>
    <w:p w14:paraId="55A9B47D">
      <w:pPr>
        <w:spacing w:line="440" w:lineRule="exact"/>
        <w:ind w:left="420"/>
        <w:jc w:val="center"/>
        <w:rPr>
          <w:rFonts w:hint="eastAsia" w:ascii="宋体" w:hAnsi="宋体" w:eastAsia="宋体" w:cs="宋体"/>
          <w:b/>
          <w:color w:val="auto"/>
          <w:spacing w:val="4"/>
          <w:sz w:val="36"/>
          <w:szCs w:val="36"/>
          <w:highlight w:val="none"/>
          <w:lang w:val="en-US" w:eastAsia="zh-CN"/>
        </w:rPr>
      </w:pP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适用于法定代表人直接参与投标</w:t>
      </w:r>
      <w:r>
        <w:rPr>
          <w:rFonts w:hint="eastAsia" w:ascii="宋体" w:hAnsi="宋体" w:eastAsia="宋体" w:cs="宋体"/>
          <w:color w:val="auto"/>
          <w:spacing w:val="4"/>
          <w:sz w:val="24"/>
          <w:highlight w:val="none"/>
        </w:rPr>
        <w:t>的情形</w:t>
      </w:r>
      <w:r>
        <w:rPr>
          <w:rFonts w:hint="eastAsia" w:ascii="宋体" w:hAnsi="宋体" w:eastAsia="宋体" w:cs="宋体"/>
          <w:color w:val="auto"/>
          <w:spacing w:val="4"/>
          <w:sz w:val="24"/>
          <w:highlight w:val="none"/>
          <w:lang w:val="en-US" w:eastAsia="zh-CN"/>
        </w:rPr>
        <w:t>）</w:t>
      </w:r>
    </w:p>
    <w:p w14:paraId="20C8F982">
      <w:pPr>
        <w:spacing w:line="440" w:lineRule="exact"/>
        <w:rPr>
          <w:rFonts w:hint="eastAsia" w:ascii="宋体" w:hAnsi="宋体" w:eastAsia="宋体" w:cs="宋体"/>
          <w:color w:val="auto"/>
          <w:sz w:val="24"/>
          <w:szCs w:val="24"/>
          <w:highlight w:val="none"/>
        </w:rPr>
      </w:pPr>
    </w:p>
    <w:p w14:paraId="28541AA9">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37179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39E378">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0D69BC04">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B579AB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6AC789B5">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3034ED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w:t>
      </w:r>
    </w:p>
    <w:p w14:paraId="21F5F44F">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B19806B">
      <w:pPr>
        <w:pStyle w:val="6"/>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p w14:paraId="23B1F965">
      <w:pPr>
        <w:spacing w:line="440" w:lineRule="exact"/>
        <w:ind w:firstLine="480" w:firstLineChars="200"/>
        <w:rPr>
          <w:rFonts w:hint="eastAsia" w:ascii="宋体" w:hAnsi="宋体" w:eastAsia="宋体" w:cs="宋体"/>
          <w:color w:val="auto"/>
          <w:sz w:val="24"/>
          <w:szCs w:val="24"/>
          <w:highlight w:val="none"/>
        </w:rPr>
      </w:pPr>
    </w:p>
    <w:p w14:paraId="5F128465">
      <w:pPr>
        <w:pStyle w:val="8"/>
        <w:rPr>
          <w:rFonts w:hint="eastAsia" w:ascii="宋体" w:hAnsi="宋体" w:eastAsia="宋体" w:cs="宋体"/>
          <w:color w:val="auto"/>
          <w:sz w:val="24"/>
          <w:szCs w:val="24"/>
          <w:highlight w:val="none"/>
        </w:rPr>
      </w:pPr>
    </w:p>
    <w:p w14:paraId="38229F27">
      <w:pPr>
        <w:rPr>
          <w:rFonts w:hint="eastAsia" w:ascii="宋体" w:hAnsi="宋体" w:eastAsia="宋体" w:cs="宋体"/>
          <w:color w:val="auto"/>
          <w:sz w:val="24"/>
          <w:szCs w:val="24"/>
          <w:highlight w:val="none"/>
        </w:rPr>
      </w:pPr>
    </w:p>
    <w:p w14:paraId="44E75DF1">
      <w:pPr>
        <w:rPr>
          <w:rFonts w:hint="eastAsia" w:ascii="宋体" w:hAnsi="宋体" w:eastAsia="宋体" w:cs="宋体"/>
          <w:color w:val="auto"/>
          <w:sz w:val="24"/>
          <w:szCs w:val="24"/>
          <w:highlight w:val="none"/>
        </w:rPr>
      </w:pPr>
    </w:p>
    <w:p w14:paraId="6E316C4F">
      <w:pPr>
        <w:rPr>
          <w:rFonts w:hint="eastAsia" w:ascii="宋体" w:hAnsi="宋体" w:eastAsia="宋体" w:cs="宋体"/>
          <w:color w:val="auto"/>
          <w:sz w:val="24"/>
          <w:szCs w:val="24"/>
          <w:highlight w:val="none"/>
        </w:rPr>
      </w:pPr>
    </w:p>
    <w:p w14:paraId="79464F10">
      <w:pPr>
        <w:rPr>
          <w:rFonts w:hint="eastAsia" w:ascii="宋体" w:hAnsi="宋体" w:eastAsia="宋体" w:cs="宋体"/>
          <w:color w:val="auto"/>
          <w:sz w:val="24"/>
          <w:szCs w:val="24"/>
          <w:highlight w:val="none"/>
        </w:rPr>
      </w:pPr>
    </w:p>
    <w:p w14:paraId="28886538">
      <w:pPr>
        <w:pStyle w:val="8"/>
        <w:rPr>
          <w:rFonts w:hint="eastAsia" w:ascii="宋体" w:hAnsi="宋体" w:eastAsia="宋体" w:cs="宋体"/>
          <w:color w:val="auto"/>
          <w:highlight w:val="none"/>
        </w:rPr>
      </w:pPr>
    </w:p>
    <w:p w14:paraId="3BA388E7">
      <w:pPr>
        <w:spacing w:line="440" w:lineRule="exact"/>
        <w:rPr>
          <w:rFonts w:hint="eastAsia" w:ascii="宋体" w:hAnsi="宋体" w:eastAsia="宋体" w:cs="宋体"/>
          <w:color w:val="auto"/>
          <w:sz w:val="24"/>
          <w:szCs w:val="24"/>
          <w:highlight w:val="none"/>
        </w:rPr>
      </w:pPr>
    </w:p>
    <w:p w14:paraId="4D37A494">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CF2F6F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366C3AD">
      <w:pPr>
        <w:pStyle w:val="3"/>
        <w:bidi w:val="0"/>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lang w:eastAsia="zh-CN"/>
        </w:rPr>
        <w:t>（</w:t>
      </w:r>
      <w:r>
        <w:rPr>
          <w:rFonts w:hint="eastAsia" w:ascii="宋体" w:hAnsi="宋体" w:eastAsia="宋体" w:cs="宋体"/>
          <w:b/>
          <w:color w:val="auto"/>
          <w:spacing w:val="4"/>
          <w:sz w:val="36"/>
          <w:szCs w:val="36"/>
          <w:highlight w:val="none"/>
          <w:lang w:val="en-US" w:eastAsia="zh-CN"/>
        </w:rPr>
        <w:t>3）</w:t>
      </w:r>
      <w:r>
        <w:rPr>
          <w:rFonts w:hint="eastAsia" w:ascii="宋体" w:hAnsi="宋体" w:eastAsia="宋体" w:cs="宋体"/>
          <w:b/>
          <w:color w:val="auto"/>
          <w:spacing w:val="4"/>
          <w:sz w:val="36"/>
          <w:szCs w:val="36"/>
          <w:highlight w:val="none"/>
        </w:rPr>
        <w:t>法定代表人（单位负责人）授权书</w:t>
      </w:r>
    </w:p>
    <w:p w14:paraId="30F52AC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390CB680">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AA5D0DA">
      <w:pPr>
        <w:spacing w:line="440" w:lineRule="exact"/>
        <w:jc w:val="left"/>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致：</w:t>
      </w:r>
      <w:r>
        <w:rPr>
          <w:rFonts w:hint="eastAsia" w:ascii="宋体" w:hAnsi="宋体" w:cs="宋体"/>
          <w:color w:val="auto"/>
          <w:spacing w:val="4"/>
          <w:sz w:val="24"/>
          <w:szCs w:val="30"/>
          <w:highlight w:val="none"/>
          <w:lang w:eastAsia="zh-CN"/>
        </w:rPr>
        <w:t>国煜国际招标有限公司</w:t>
      </w:r>
    </w:p>
    <w:p w14:paraId="25B83ED9">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71EB9193">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3DF8001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1D31E163">
      <w:pPr>
        <w:spacing w:line="440" w:lineRule="exact"/>
        <w:ind w:firstLine="496" w:firstLineChars="200"/>
        <w:jc w:val="left"/>
        <w:rPr>
          <w:rFonts w:hint="eastAsia" w:ascii="宋体" w:hAnsi="宋体" w:eastAsia="宋体" w:cs="宋体"/>
          <w:color w:val="auto"/>
          <w:spacing w:val="4"/>
          <w:sz w:val="24"/>
          <w:szCs w:val="30"/>
          <w:highlight w:val="none"/>
        </w:rPr>
      </w:pPr>
    </w:p>
    <w:p w14:paraId="1D387FDB">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10"/>
        <w:tblW w:w="0" w:type="auto"/>
        <w:tblInd w:w="633" w:type="dxa"/>
        <w:tblLayout w:type="autofit"/>
        <w:tblCellMar>
          <w:top w:w="0" w:type="dxa"/>
          <w:left w:w="108" w:type="dxa"/>
          <w:bottom w:w="0" w:type="dxa"/>
          <w:right w:w="108" w:type="dxa"/>
        </w:tblCellMar>
      </w:tblPr>
      <w:tblGrid>
        <w:gridCol w:w="4045"/>
        <w:gridCol w:w="3844"/>
      </w:tblGrid>
      <w:tr w14:paraId="100AE65F">
        <w:trPr>
          <w:trHeight w:val="600" w:hRule="atLeast"/>
        </w:trPr>
        <w:tc>
          <w:tcPr>
            <w:tcW w:w="4045" w:type="dxa"/>
            <w:noWrap w:val="0"/>
            <w:vAlign w:val="top"/>
          </w:tcPr>
          <w:p w14:paraId="60988731">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r>
              <w:rPr>
                <w:rFonts w:hint="eastAsia" w:ascii="宋体" w:hAnsi="宋体" w:eastAsia="宋体" w:cs="宋体"/>
                <w:color w:val="auto"/>
                <w:spacing w:val="4"/>
                <w:sz w:val="24"/>
                <w:highlight w:val="none"/>
                <w:lang w:val="en-US" w:eastAsia="zh-CN"/>
              </w:rPr>
              <w:t>或盖章</w:t>
            </w:r>
            <w:r>
              <w:rPr>
                <w:rFonts w:hint="eastAsia" w:ascii="宋体" w:hAnsi="宋体" w:eastAsia="宋体" w:cs="宋体"/>
                <w:color w:val="auto"/>
                <w:spacing w:val="4"/>
                <w:sz w:val="24"/>
                <w:highlight w:val="none"/>
              </w:rPr>
              <w:t>：</w:t>
            </w:r>
          </w:p>
        </w:tc>
        <w:tc>
          <w:tcPr>
            <w:tcW w:w="3844" w:type="dxa"/>
            <w:noWrap w:val="0"/>
            <w:vAlign w:val="top"/>
          </w:tcPr>
          <w:p w14:paraId="735DC813">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7F01D581">
        <w:tblPrEx>
          <w:tblCellMar>
            <w:top w:w="0" w:type="dxa"/>
            <w:left w:w="108" w:type="dxa"/>
            <w:bottom w:w="0" w:type="dxa"/>
            <w:right w:w="108" w:type="dxa"/>
          </w:tblCellMar>
        </w:tblPrEx>
        <w:trPr>
          <w:trHeight w:val="600" w:hRule="atLeast"/>
        </w:trPr>
        <w:tc>
          <w:tcPr>
            <w:tcW w:w="4045" w:type="dxa"/>
            <w:noWrap w:val="0"/>
            <w:vAlign w:val="top"/>
          </w:tcPr>
          <w:p w14:paraId="788F276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7F94BBA9">
            <w:pPr>
              <w:spacing w:line="440" w:lineRule="exact"/>
              <w:jc w:val="left"/>
              <w:rPr>
                <w:rFonts w:hint="eastAsia" w:ascii="宋体" w:hAnsi="宋体" w:eastAsia="宋体" w:cs="宋体"/>
                <w:color w:val="auto"/>
                <w:spacing w:val="4"/>
                <w:sz w:val="24"/>
                <w:highlight w:val="none"/>
              </w:rPr>
            </w:pPr>
          </w:p>
        </w:tc>
      </w:tr>
      <w:tr w14:paraId="0FA8A600">
        <w:tblPrEx>
          <w:tblCellMar>
            <w:top w:w="0" w:type="dxa"/>
            <w:left w:w="108" w:type="dxa"/>
            <w:bottom w:w="0" w:type="dxa"/>
            <w:right w:w="108" w:type="dxa"/>
          </w:tblCellMar>
        </w:tblPrEx>
        <w:trPr>
          <w:trHeight w:val="600" w:hRule="atLeast"/>
        </w:trPr>
        <w:tc>
          <w:tcPr>
            <w:tcW w:w="4045" w:type="dxa"/>
            <w:noWrap w:val="0"/>
            <w:vAlign w:val="top"/>
          </w:tcPr>
          <w:p w14:paraId="3F888A2D">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765F08AA">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67DF6A63">
        <w:tblPrEx>
          <w:tblCellMar>
            <w:top w:w="0" w:type="dxa"/>
            <w:left w:w="108" w:type="dxa"/>
            <w:bottom w:w="0" w:type="dxa"/>
            <w:right w:w="108" w:type="dxa"/>
          </w:tblCellMar>
        </w:tblPrEx>
        <w:trPr>
          <w:trHeight w:val="600" w:hRule="atLeast"/>
        </w:trPr>
        <w:tc>
          <w:tcPr>
            <w:tcW w:w="4045" w:type="dxa"/>
            <w:noWrap w:val="0"/>
            <w:vAlign w:val="top"/>
          </w:tcPr>
          <w:p w14:paraId="65BF119B">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3DE5572A">
            <w:pPr>
              <w:spacing w:line="440" w:lineRule="exact"/>
              <w:jc w:val="left"/>
              <w:rPr>
                <w:rFonts w:hint="eastAsia" w:ascii="宋体" w:hAnsi="宋体" w:eastAsia="宋体" w:cs="宋体"/>
                <w:color w:val="auto"/>
                <w:spacing w:val="4"/>
                <w:sz w:val="24"/>
                <w:highlight w:val="none"/>
              </w:rPr>
            </w:pPr>
          </w:p>
        </w:tc>
      </w:tr>
    </w:tbl>
    <w:p w14:paraId="73C56C93">
      <w:pPr>
        <w:spacing w:line="440" w:lineRule="exact"/>
        <w:ind w:firstLine="496" w:firstLineChars="200"/>
        <w:jc w:val="left"/>
        <w:rPr>
          <w:rFonts w:hint="eastAsia" w:ascii="宋体" w:hAnsi="宋体" w:eastAsia="宋体" w:cs="宋体"/>
          <w:color w:val="auto"/>
          <w:spacing w:val="4"/>
          <w:sz w:val="24"/>
          <w:highlight w:val="none"/>
        </w:rPr>
      </w:pPr>
    </w:p>
    <w:p w14:paraId="43291C4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00E6B61">
      <w:pPr>
        <w:spacing w:line="440" w:lineRule="exact"/>
        <w:ind w:firstLine="372" w:firstLineChars="150"/>
        <w:rPr>
          <w:rFonts w:hint="eastAsia" w:ascii="宋体" w:hAnsi="宋体" w:eastAsia="宋体" w:cs="宋体"/>
          <w:color w:val="auto"/>
          <w:spacing w:val="4"/>
          <w:sz w:val="24"/>
          <w:highlight w:val="none"/>
        </w:rPr>
      </w:pPr>
    </w:p>
    <w:p w14:paraId="3EC17E03">
      <w:pPr>
        <w:spacing w:line="440" w:lineRule="exact"/>
        <w:ind w:firstLine="510"/>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w:t>
      </w:r>
      <w:bookmarkStart w:id="0" w:name="_GoBack"/>
      <w:bookmarkEnd w:id="0"/>
    </w:p>
    <w:p w14:paraId="798D5588">
      <w:pPr>
        <w:spacing w:line="440" w:lineRule="exact"/>
        <w:rPr>
          <w:rFonts w:hint="eastAsia" w:ascii="宋体" w:hAnsi="宋体" w:eastAsia="宋体" w:cs="宋体"/>
          <w:color w:val="auto"/>
          <w:spacing w:val="4"/>
          <w:sz w:val="24"/>
          <w:szCs w:val="30"/>
          <w:highlight w:val="none"/>
        </w:rPr>
      </w:pPr>
    </w:p>
    <w:p w14:paraId="5F6DA2C9">
      <w:pPr>
        <w:spacing w:before="312" w:beforeLines="100" w:after="156" w:afterLines="50" w:line="48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 xml:space="preserve">    注：身份证（必须印正反两面的完整信息）信息不全的授权书无效。</w:t>
      </w:r>
    </w:p>
    <w:p w14:paraId="2F608311">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br w:type="page"/>
      </w:r>
    </w:p>
    <w:p w14:paraId="39E4F216">
      <w:pPr>
        <w:pStyle w:val="2"/>
        <w:bidi w:val="0"/>
        <w:rPr>
          <w:rFonts w:hint="eastAsia" w:ascii="宋体" w:hAnsi="宋体" w:eastAsia="宋体" w:cs="宋体"/>
          <w:lang w:eastAsia="zh-CN"/>
        </w:rPr>
      </w:pPr>
      <w:r>
        <w:rPr>
          <w:rFonts w:hint="eastAsia" w:ascii="宋体" w:hAnsi="宋体" w:eastAsia="宋体" w:cs="宋体"/>
          <w:lang w:val="en-US" w:eastAsia="zh-CN"/>
        </w:rPr>
        <w:t>三、</w:t>
      </w:r>
      <w:r>
        <w:rPr>
          <w:rFonts w:hint="eastAsia" w:ascii="宋体" w:hAnsi="宋体" w:eastAsia="宋体" w:cs="宋体"/>
        </w:rPr>
        <w:t>诚信</w:t>
      </w:r>
      <w:r>
        <w:rPr>
          <w:rFonts w:hint="eastAsia" w:ascii="宋体" w:hAnsi="宋体" w:eastAsia="宋体" w:cs="宋体"/>
          <w:lang w:eastAsia="zh-CN"/>
        </w:rPr>
        <w:t>承诺</w:t>
      </w:r>
    </w:p>
    <w:p w14:paraId="6463592C">
      <w:pPr>
        <w:spacing w:line="360" w:lineRule="auto"/>
        <w:rPr>
          <w:rFonts w:hint="eastAsia" w:ascii="宋体" w:hAnsi="宋体" w:eastAsia="宋体" w:cs="宋体"/>
          <w:color w:val="auto"/>
          <w:spacing w:val="4"/>
          <w:sz w:val="24"/>
          <w:szCs w:val="24"/>
          <w:highlight w:val="none"/>
          <w:u w:val="single"/>
        </w:rPr>
      </w:pPr>
    </w:p>
    <w:p w14:paraId="29A2A29C">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（采购人名称）、（采购代理机构名称）</w:t>
      </w:r>
    </w:p>
    <w:p w14:paraId="32597561">
      <w:pP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郑重承诺：</w:t>
      </w:r>
    </w:p>
    <w:p w14:paraId="14C17229">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DD766C4">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2.我方未列入在信用中国网站(www.creditchina.gov.cn)“失信被执行人”、“重大税收违法案件当事人名单”中，也未列入中国政府采购网(www.ccgp.gov.cn)“政府采购严重违法失信行为记录名单”中。</w:t>
      </w:r>
    </w:p>
    <w:p w14:paraId="3C9FBDF6">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基本资格条件。</w:t>
      </w:r>
    </w:p>
    <w:p w14:paraId="61A1C7ED">
      <w:pPr>
        <w:pStyle w:val="6"/>
        <w:ind w:firstLine="496" w:firstLineChars="200"/>
        <w:rPr>
          <w:rFonts w:hint="eastAsia" w:ascii="宋体" w:hAnsi="宋体" w:eastAsia="宋体" w:cs="宋体"/>
          <w:lang w:val="en-US" w:eastAsia="zh-CN"/>
        </w:rPr>
      </w:pPr>
      <w:r>
        <w:rPr>
          <w:rFonts w:hint="eastAsia" w:ascii="宋体" w:hAnsi="宋体" w:eastAsia="宋体" w:cs="宋体"/>
          <w:color w:val="auto"/>
          <w:spacing w:val="4"/>
          <w:sz w:val="24"/>
          <w:szCs w:val="24"/>
          <w:highlight w:val="none"/>
          <w:lang w:val="en-US" w:eastAsia="zh-CN"/>
        </w:rPr>
        <w:t>4.我方为非联合体参与本项目投标。</w:t>
      </w:r>
    </w:p>
    <w:p w14:paraId="174C3821">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我方对以上承诺负全部法律责任。</w:t>
      </w:r>
    </w:p>
    <w:p w14:paraId="26B3AB23">
      <w:pPr>
        <w:spacing w:line="48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特此承诺。</w:t>
      </w:r>
    </w:p>
    <w:p w14:paraId="734FB49F">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581BCAAA">
      <w:pPr>
        <w:spacing w:before="312" w:beforeLines="100" w:after="156" w:afterLines="50" w:line="24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EC71723">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2604B"/>
    <w:rsid w:val="056E153F"/>
    <w:rsid w:val="0C261E94"/>
    <w:rsid w:val="0D000E43"/>
    <w:rsid w:val="15C3681A"/>
    <w:rsid w:val="2AEA06D4"/>
    <w:rsid w:val="2B753708"/>
    <w:rsid w:val="2BEC1156"/>
    <w:rsid w:val="2E103160"/>
    <w:rsid w:val="30456F8A"/>
    <w:rsid w:val="30C2604B"/>
    <w:rsid w:val="34AD6075"/>
    <w:rsid w:val="3BA70B88"/>
    <w:rsid w:val="3BDF3B42"/>
    <w:rsid w:val="416603E5"/>
    <w:rsid w:val="48337AEB"/>
    <w:rsid w:val="62EC498E"/>
    <w:rsid w:val="632715A0"/>
    <w:rsid w:val="64D81563"/>
    <w:rsid w:val="66402A48"/>
    <w:rsid w:val="6D350F65"/>
    <w:rsid w:val="7155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eastAsia="仿宋"/>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仿宋"/>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99"/>
    <w:pPr>
      <w:ind w:firstLine="552"/>
    </w:pPr>
    <w:rPr>
      <w:rFonts w:ascii="宋体"/>
      <w:sz w:val="28"/>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9">
    <w:name w:val="Body Text First Indent 2"/>
    <w:basedOn w:val="7"/>
    <w:next w:val="1"/>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1596</Words>
  <Characters>1680</Characters>
  <Lines>0</Lines>
  <Paragraphs>0</Paragraphs>
  <TotalTime>8</TotalTime>
  <ScaleCrop>false</ScaleCrop>
  <LinksUpToDate>false</LinksUpToDate>
  <CharactersWithSpaces>2204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2025-08-13T10:46:00Z</dcterms:created>
  <dc:creator>豆、浆</dc:creator>
  <cp:lastModifiedBy>毛毛麻麻^_^跨境代购</cp:lastModifiedBy>
  <dcterms:modified xsi:type="dcterms:W3CDTF">2026-05-26T11:37:06Z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DEF64F67AC154D8596DB94323A5E01A4_11</vt:lpwstr>
  </property>
  <property fmtid="{D5CDD505-2E9C-101B-9397-08002B2CF9AE}" pid="4" name="KSOTemplateDocerSaveRecord">
    <vt:lpwstr>eyJoZGlkIjoiMWI3Yzk4OWYyMTZmODM3NzE4M2VkZTVlNjRmNjA5M2YiLCJ1c2VySWQiOiI0MzA1Mjg1NTQifQ==</vt:lpwstr>
  </property>
</Properties>
</file>