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9A1CC35">
      <w:pPr>
        <w:pStyle w:val="5"/>
      </w:pPr>
      <w:r>
        <w:rPr>
          <w:rFonts w:ascii="仿宋_GB2312" w:hAnsi="仿宋_GB2312" w:eastAsia="仿宋_GB2312" w:cs="仿宋_GB2312"/>
        </w:rPr>
        <w:t>采购包</w:t>
      </w:r>
      <w:r>
        <w:rPr>
          <w:rFonts w:hint="eastAsia" w:ascii="仿宋_GB2312" w:hAnsi="仿宋_GB2312" w:eastAsia="仿宋_GB2312" w:cs="仿宋_GB2312"/>
          <w:lang w:val="en-US" w:eastAsia="zh-CN"/>
        </w:rPr>
        <w:t>2</w:t>
      </w:r>
      <w:r>
        <w:rPr>
          <w:rFonts w:ascii="仿宋_GB2312" w:hAnsi="仿宋_GB2312" w:eastAsia="仿宋_GB2312" w:cs="仿宋_GB2312"/>
        </w:rPr>
        <w:t>：</w:t>
      </w:r>
    </w:p>
    <w:p w14:paraId="64CD69D0">
      <w:pPr>
        <w:pStyle w:val="2"/>
      </w:pPr>
      <w:r>
        <w:rPr>
          <w:rFonts w:ascii="仿宋_GB2312" w:hAnsi="仿宋_GB2312" w:eastAsia="仿宋_GB2312" w:cs="仿宋_GB2312"/>
        </w:rPr>
        <w:t>标的名称：</w:t>
      </w:r>
      <w:r>
        <w:rPr>
          <w:rFonts w:hint="eastAsia" w:ascii="仿宋_GB2312" w:hAnsi="仿宋_GB2312" w:eastAsia="仿宋_GB2312" w:cs="仿宋_GB2312"/>
          <w:lang w:val="en-US" w:eastAsia="zh-CN"/>
        </w:rPr>
        <w:t>2026年</w:t>
      </w:r>
      <w:r>
        <w:rPr>
          <w:rFonts w:hint="default" w:ascii="仿宋_GB2312" w:hAnsi="仿宋_GB2312" w:eastAsia="仿宋_GB2312" w:cs="仿宋_GB2312"/>
          <w:lang w:eastAsia="zh-CN"/>
        </w:rPr>
        <w:t>莲湖校区新生公寓翻新工程</w:t>
      </w:r>
    </w:p>
    <w:p w14:paraId="08E14A96">
      <w:pPr>
        <w:pStyle w:val="5"/>
      </w:pPr>
    </w:p>
    <w:tbl>
      <w:tblPr>
        <w:tblStyle w:val="3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43"/>
        <w:gridCol w:w="1162"/>
        <w:gridCol w:w="5702"/>
      </w:tblGrid>
      <w:tr w14:paraId="649C727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43" w:type="dxa"/>
          </w:tcPr>
          <w:p w14:paraId="3B3CF0E8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 xml:space="preserve"> 序号</w:t>
            </w:r>
          </w:p>
        </w:tc>
        <w:tc>
          <w:tcPr>
            <w:tcW w:w="1162" w:type="dxa"/>
          </w:tcPr>
          <w:p w14:paraId="4E40B8F0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 xml:space="preserve"> 参数性质</w:t>
            </w:r>
          </w:p>
        </w:tc>
        <w:tc>
          <w:tcPr>
            <w:tcW w:w="5702" w:type="dxa"/>
          </w:tcPr>
          <w:p w14:paraId="217D844E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5634AF1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4" w:hRule="atLeast"/>
        </w:trPr>
        <w:tc>
          <w:tcPr>
            <w:tcW w:w="1443" w:type="dxa"/>
          </w:tcPr>
          <w:p w14:paraId="65F84D7D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162" w:type="dxa"/>
          </w:tcPr>
          <w:p w14:paraId="241CCCCF"/>
        </w:tc>
        <w:tc>
          <w:tcPr>
            <w:tcW w:w="5702" w:type="dxa"/>
          </w:tcPr>
          <w:p w14:paraId="3FFC1E96">
            <w:pPr>
              <w:pStyle w:val="5"/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工程内容包含：</w:t>
            </w:r>
            <w:r>
              <w:rPr>
                <w:rFonts w:hint="default" w:ascii="仿宋_GB2312" w:hAnsi="仿宋_GB2312" w:eastAsia="仿宋_GB2312" w:cs="仿宋_GB2312"/>
                <w:lang w:val="en-US" w:eastAsia="zh-CN"/>
              </w:rPr>
              <w:t>翻新莲湖校区1#公寓32间、3#公寓91间，合计123间新生宿舍；实施全屋墙顶翻新、锈蚀阳台栏杆整体更换、宿舍木门翻新、屋面整体防水维修，根治屋面渗漏及栏杆锈蚀坠落隐患。</w:t>
            </w:r>
          </w:p>
        </w:tc>
      </w:tr>
      <w:tr w14:paraId="0F38B72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43" w:type="dxa"/>
          </w:tcPr>
          <w:p w14:paraId="7348A258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2</w:t>
            </w:r>
          </w:p>
        </w:tc>
        <w:tc>
          <w:tcPr>
            <w:tcW w:w="1162" w:type="dxa"/>
          </w:tcPr>
          <w:p w14:paraId="45B43F11"/>
        </w:tc>
        <w:tc>
          <w:tcPr>
            <w:tcW w:w="5702" w:type="dxa"/>
          </w:tcPr>
          <w:p w14:paraId="69B4AD99">
            <w:pPr>
              <w:pStyle w:val="5"/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工程主要内容与预估量详见工程量清单</w:t>
            </w:r>
          </w:p>
        </w:tc>
      </w:tr>
    </w:tbl>
    <w:p w14:paraId="0738AF43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0336B80"/>
    <w:rsid w:val="20336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  <w:style w:type="paragraph" w:customStyle="1" w:styleId="5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2026-07-31T09:03:00Z</dcterms:created>
  <dc:creator>国创招标</dc:creator>
  <cp:lastModifiedBy>国创招标</cp:lastModifiedBy>
  <dcterms:modified xsi:type="dcterms:W3CDTF">2026-07-31T09:04:16Z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1F16B37D2EC1458C803B66923B80B5C2_11</vt:lpwstr>
  </property>
  <property fmtid="{D5CDD505-2E9C-101B-9397-08002B2CF9AE}" pid="4" name="KSOTemplateDocerSaveRecord">
    <vt:lpwstr>eyJoZGlkIjoiN2Q1ZTU0ZDdkN2MxZjY1NWFiOTI3MTM4NjgwY2VkOWYiLCJ1c2VySWQiOiIxMTQ2NDU0OTA0In0=</vt:lpwstr>
  </property>
</Properties>
</file>