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FDC801">
      <w:pPr>
        <w:jc w:val="center"/>
        <w:outlineLvl w:val="2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供应商类似项目业</w:t>
      </w:r>
      <w:bookmarkStart w:id="0" w:name="_GoBack"/>
      <w:bookmarkEnd w:id="0"/>
      <w:r>
        <w:rPr>
          <w:rFonts w:hint="eastAsia" w:ascii="宋体" w:hAnsi="宋体"/>
          <w:sz w:val="30"/>
          <w:szCs w:val="30"/>
        </w:rPr>
        <w:t>绩一览表</w:t>
      </w:r>
    </w:p>
    <w:tbl>
      <w:tblPr>
        <w:tblStyle w:val="5"/>
        <w:tblW w:w="84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86"/>
        <w:gridCol w:w="1072"/>
        <w:gridCol w:w="1118"/>
        <w:gridCol w:w="1109"/>
        <w:gridCol w:w="1068"/>
        <w:gridCol w:w="1567"/>
        <w:gridCol w:w="1189"/>
        <w:gridCol w:w="649"/>
      </w:tblGrid>
      <w:tr w14:paraId="565A0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2" w:hRule="atLeast"/>
        </w:trPr>
        <w:tc>
          <w:tcPr>
            <w:tcW w:w="686" w:type="dxa"/>
            <w:tcBorders>
              <w:top w:val="single" w:color="auto" w:sz="4" w:space="0"/>
            </w:tcBorders>
            <w:noWrap w:val="0"/>
            <w:vAlign w:val="center"/>
          </w:tcPr>
          <w:p w14:paraId="7D3DE3AF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年份</w:t>
            </w:r>
          </w:p>
        </w:tc>
        <w:tc>
          <w:tcPr>
            <w:tcW w:w="1072" w:type="dxa"/>
            <w:noWrap w:val="0"/>
            <w:vAlign w:val="center"/>
          </w:tcPr>
          <w:p w14:paraId="48FC3E38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用户名称</w:t>
            </w:r>
          </w:p>
        </w:tc>
        <w:tc>
          <w:tcPr>
            <w:tcW w:w="1118" w:type="dxa"/>
            <w:noWrap w:val="0"/>
            <w:vAlign w:val="center"/>
          </w:tcPr>
          <w:p w14:paraId="1B9E53CE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项目名称</w:t>
            </w:r>
          </w:p>
        </w:tc>
        <w:tc>
          <w:tcPr>
            <w:tcW w:w="1109" w:type="dxa"/>
            <w:noWrap w:val="0"/>
            <w:vAlign w:val="center"/>
          </w:tcPr>
          <w:p w14:paraId="3C813C62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完成时间</w:t>
            </w:r>
          </w:p>
        </w:tc>
        <w:tc>
          <w:tcPr>
            <w:tcW w:w="1068" w:type="dxa"/>
            <w:noWrap w:val="0"/>
            <w:vAlign w:val="center"/>
          </w:tcPr>
          <w:p w14:paraId="52EEC640">
            <w:pPr>
              <w:spacing w:line="400" w:lineRule="exact"/>
              <w:ind w:firstLine="105" w:firstLineChars="5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合同金额</w:t>
            </w:r>
          </w:p>
        </w:tc>
        <w:tc>
          <w:tcPr>
            <w:tcW w:w="1567" w:type="dxa"/>
            <w:tcBorders>
              <w:right w:val="single" w:color="auto" w:sz="4" w:space="0"/>
            </w:tcBorders>
            <w:noWrap w:val="0"/>
            <w:vAlign w:val="center"/>
          </w:tcPr>
          <w:p w14:paraId="77EC78AD">
            <w:pPr>
              <w:spacing w:line="400" w:lineRule="exact"/>
              <w:ind w:left="204" w:hanging="203" w:hangingChars="97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完成项目质量</w:t>
            </w:r>
          </w:p>
        </w:tc>
        <w:tc>
          <w:tcPr>
            <w:tcW w:w="1189" w:type="dxa"/>
            <w:tcBorders>
              <w:left w:val="single" w:color="auto" w:sz="4" w:space="0"/>
            </w:tcBorders>
            <w:noWrap w:val="0"/>
            <w:vAlign w:val="center"/>
          </w:tcPr>
          <w:p w14:paraId="0E9DDBB1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项目经理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noWrap w:val="0"/>
            <w:vAlign w:val="center"/>
          </w:tcPr>
          <w:p w14:paraId="3DE0650D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备注</w:t>
            </w:r>
          </w:p>
        </w:tc>
      </w:tr>
      <w:tr w14:paraId="1CF61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686" w:type="dxa"/>
            <w:noWrap w:val="0"/>
            <w:vAlign w:val="center"/>
          </w:tcPr>
          <w:p w14:paraId="31586B35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65CF175C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18" w:type="dxa"/>
            <w:noWrap w:val="0"/>
            <w:vAlign w:val="center"/>
          </w:tcPr>
          <w:p w14:paraId="770FBB98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09" w:type="dxa"/>
            <w:noWrap w:val="0"/>
            <w:vAlign w:val="center"/>
          </w:tcPr>
          <w:p w14:paraId="5FCEE599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42E32EC7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67" w:type="dxa"/>
            <w:tcBorders>
              <w:right w:val="single" w:color="auto" w:sz="4" w:space="0"/>
            </w:tcBorders>
            <w:noWrap w:val="0"/>
            <w:vAlign w:val="center"/>
          </w:tcPr>
          <w:p w14:paraId="6B6163C9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89" w:type="dxa"/>
            <w:tcBorders>
              <w:left w:val="single" w:color="auto" w:sz="4" w:space="0"/>
            </w:tcBorders>
            <w:noWrap w:val="0"/>
            <w:vAlign w:val="center"/>
          </w:tcPr>
          <w:p w14:paraId="0F76E423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49" w:type="dxa"/>
            <w:tcBorders>
              <w:left w:val="single" w:color="auto" w:sz="4" w:space="0"/>
            </w:tcBorders>
            <w:noWrap w:val="0"/>
            <w:vAlign w:val="center"/>
          </w:tcPr>
          <w:p w14:paraId="7CA7ACAC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47A20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686" w:type="dxa"/>
            <w:noWrap w:val="0"/>
            <w:vAlign w:val="center"/>
          </w:tcPr>
          <w:p w14:paraId="2F1C8259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52B3FFA6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18" w:type="dxa"/>
            <w:noWrap w:val="0"/>
            <w:vAlign w:val="center"/>
          </w:tcPr>
          <w:p w14:paraId="101033A1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09" w:type="dxa"/>
            <w:noWrap w:val="0"/>
            <w:vAlign w:val="center"/>
          </w:tcPr>
          <w:p w14:paraId="2466C000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5743C077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67" w:type="dxa"/>
            <w:tcBorders>
              <w:right w:val="single" w:color="auto" w:sz="4" w:space="0"/>
            </w:tcBorders>
            <w:noWrap w:val="0"/>
            <w:vAlign w:val="center"/>
          </w:tcPr>
          <w:p w14:paraId="27A857AD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89" w:type="dxa"/>
            <w:tcBorders>
              <w:left w:val="single" w:color="auto" w:sz="4" w:space="0"/>
            </w:tcBorders>
            <w:noWrap w:val="0"/>
            <w:vAlign w:val="center"/>
          </w:tcPr>
          <w:p w14:paraId="0C311AF3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49" w:type="dxa"/>
            <w:tcBorders>
              <w:left w:val="single" w:color="auto" w:sz="4" w:space="0"/>
            </w:tcBorders>
            <w:noWrap w:val="0"/>
            <w:vAlign w:val="center"/>
          </w:tcPr>
          <w:p w14:paraId="3F3B26B1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34C2C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668" w:hRule="atLeast"/>
        </w:trPr>
        <w:tc>
          <w:tcPr>
            <w:tcW w:w="686" w:type="dxa"/>
            <w:noWrap w:val="0"/>
            <w:vAlign w:val="center"/>
          </w:tcPr>
          <w:p w14:paraId="2D67D0F2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6B937AA5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18" w:type="dxa"/>
            <w:noWrap w:val="0"/>
            <w:vAlign w:val="center"/>
          </w:tcPr>
          <w:p w14:paraId="28A73E1C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09" w:type="dxa"/>
            <w:noWrap w:val="0"/>
            <w:vAlign w:val="center"/>
          </w:tcPr>
          <w:p w14:paraId="640F66AE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3031A5B5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67" w:type="dxa"/>
            <w:tcBorders>
              <w:right w:val="single" w:color="auto" w:sz="4" w:space="0"/>
            </w:tcBorders>
            <w:noWrap w:val="0"/>
            <w:vAlign w:val="center"/>
          </w:tcPr>
          <w:p w14:paraId="66E99AA9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89" w:type="dxa"/>
            <w:tcBorders>
              <w:left w:val="single" w:color="auto" w:sz="4" w:space="0"/>
            </w:tcBorders>
            <w:noWrap w:val="0"/>
            <w:vAlign w:val="center"/>
          </w:tcPr>
          <w:p w14:paraId="73CA2B66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49" w:type="dxa"/>
            <w:tcBorders>
              <w:left w:val="single" w:color="auto" w:sz="4" w:space="0"/>
            </w:tcBorders>
            <w:noWrap w:val="0"/>
            <w:vAlign w:val="center"/>
          </w:tcPr>
          <w:p w14:paraId="307CBFF9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356C7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686" w:type="dxa"/>
            <w:noWrap w:val="0"/>
            <w:vAlign w:val="center"/>
          </w:tcPr>
          <w:p w14:paraId="5BAC5F6A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72" w:type="dxa"/>
            <w:tcBorders>
              <w:right w:val="single" w:color="auto" w:sz="4" w:space="0"/>
            </w:tcBorders>
            <w:noWrap w:val="0"/>
            <w:vAlign w:val="center"/>
          </w:tcPr>
          <w:p w14:paraId="4B668B56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18" w:type="dxa"/>
            <w:tcBorders>
              <w:left w:val="single" w:color="auto" w:sz="4" w:space="0"/>
            </w:tcBorders>
            <w:noWrap w:val="0"/>
            <w:vAlign w:val="center"/>
          </w:tcPr>
          <w:p w14:paraId="533ED2B5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09" w:type="dxa"/>
            <w:noWrap w:val="0"/>
            <w:vAlign w:val="center"/>
          </w:tcPr>
          <w:p w14:paraId="1BCBF6F3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1BC084FB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67" w:type="dxa"/>
            <w:tcBorders>
              <w:right w:val="single" w:color="auto" w:sz="4" w:space="0"/>
            </w:tcBorders>
            <w:noWrap w:val="0"/>
            <w:vAlign w:val="center"/>
          </w:tcPr>
          <w:p w14:paraId="0527AEEE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89" w:type="dxa"/>
            <w:tcBorders>
              <w:left w:val="single" w:color="auto" w:sz="4" w:space="0"/>
            </w:tcBorders>
            <w:noWrap w:val="0"/>
            <w:vAlign w:val="center"/>
          </w:tcPr>
          <w:p w14:paraId="29CFAA3B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49" w:type="dxa"/>
            <w:tcBorders>
              <w:left w:val="single" w:color="auto" w:sz="4" w:space="0"/>
            </w:tcBorders>
            <w:noWrap w:val="0"/>
            <w:vAlign w:val="center"/>
          </w:tcPr>
          <w:p w14:paraId="633CA703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5FE75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686" w:type="dxa"/>
            <w:tcBorders>
              <w:right w:val="single" w:color="auto" w:sz="4" w:space="0"/>
            </w:tcBorders>
            <w:noWrap w:val="0"/>
            <w:vAlign w:val="center"/>
          </w:tcPr>
          <w:p w14:paraId="1DE3B958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B62E2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1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DE1D4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278F3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6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B1DFB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6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04DE25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89" w:type="dxa"/>
            <w:tcBorders>
              <w:left w:val="single" w:color="auto" w:sz="4" w:space="0"/>
            </w:tcBorders>
            <w:noWrap w:val="0"/>
            <w:vAlign w:val="center"/>
          </w:tcPr>
          <w:p w14:paraId="333C5EC2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49" w:type="dxa"/>
            <w:tcBorders>
              <w:left w:val="single" w:color="auto" w:sz="4" w:space="0"/>
            </w:tcBorders>
            <w:noWrap w:val="0"/>
            <w:vAlign w:val="center"/>
          </w:tcPr>
          <w:p w14:paraId="4CA98C72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</w:tr>
      <w:tr w14:paraId="41B99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686" w:type="dxa"/>
            <w:noWrap w:val="0"/>
            <w:vAlign w:val="center"/>
          </w:tcPr>
          <w:p w14:paraId="7895F36B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0C0E21B3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18" w:type="dxa"/>
            <w:noWrap w:val="0"/>
            <w:vAlign w:val="center"/>
          </w:tcPr>
          <w:p w14:paraId="24D0D5A4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09" w:type="dxa"/>
            <w:noWrap w:val="0"/>
            <w:vAlign w:val="center"/>
          </w:tcPr>
          <w:p w14:paraId="1E3F966E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68" w:type="dxa"/>
            <w:tcBorders>
              <w:right w:val="single" w:color="auto" w:sz="4" w:space="0"/>
            </w:tcBorders>
            <w:noWrap w:val="0"/>
            <w:vAlign w:val="center"/>
          </w:tcPr>
          <w:p w14:paraId="09119F05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6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6E5F6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89" w:type="dxa"/>
            <w:tcBorders>
              <w:left w:val="single" w:color="auto" w:sz="4" w:space="0"/>
            </w:tcBorders>
            <w:noWrap w:val="0"/>
            <w:vAlign w:val="center"/>
          </w:tcPr>
          <w:p w14:paraId="4582BB51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49" w:type="dxa"/>
            <w:tcBorders>
              <w:left w:val="single" w:color="auto" w:sz="4" w:space="0"/>
            </w:tcBorders>
            <w:noWrap w:val="0"/>
            <w:vAlign w:val="center"/>
          </w:tcPr>
          <w:p w14:paraId="46569CC4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</w:tr>
      <w:tr w14:paraId="2F4EA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79" w:hRule="atLeast"/>
        </w:trPr>
        <w:tc>
          <w:tcPr>
            <w:tcW w:w="686" w:type="dxa"/>
            <w:noWrap w:val="0"/>
            <w:vAlign w:val="center"/>
          </w:tcPr>
          <w:p w14:paraId="1D9EF0AB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5DB51DFC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18" w:type="dxa"/>
            <w:noWrap w:val="0"/>
            <w:vAlign w:val="center"/>
          </w:tcPr>
          <w:p w14:paraId="51E4B25E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09" w:type="dxa"/>
            <w:noWrap w:val="0"/>
            <w:vAlign w:val="center"/>
          </w:tcPr>
          <w:p w14:paraId="4FEC6903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68" w:type="dxa"/>
            <w:tcBorders>
              <w:right w:val="single" w:color="auto" w:sz="4" w:space="0"/>
            </w:tcBorders>
            <w:noWrap w:val="0"/>
            <w:vAlign w:val="center"/>
          </w:tcPr>
          <w:p w14:paraId="583BCC3C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6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430D37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89" w:type="dxa"/>
            <w:tcBorders>
              <w:left w:val="single" w:color="auto" w:sz="4" w:space="0"/>
            </w:tcBorders>
            <w:noWrap w:val="0"/>
            <w:vAlign w:val="center"/>
          </w:tcPr>
          <w:p w14:paraId="7C6581ED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49" w:type="dxa"/>
            <w:tcBorders>
              <w:left w:val="single" w:color="auto" w:sz="4" w:space="0"/>
            </w:tcBorders>
            <w:noWrap w:val="0"/>
            <w:vAlign w:val="center"/>
          </w:tcPr>
          <w:p w14:paraId="55045434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 w14:paraId="04108E53">
      <w:pPr>
        <w:rPr>
          <w:rFonts w:ascii="宋体" w:hAnsi="宋体"/>
        </w:rPr>
      </w:pPr>
    </w:p>
    <w:p w14:paraId="3312A937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注：供应商（仅限于供应商自己实施的）以上业绩需提供业绩合同复印件加盖公章。</w:t>
      </w:r>
    </w:p>
    <w:p w14:paraId="14C8F987">
      <w:pPr>
        <w:spacing w:line="360" w:lineRule="auto"/>
        <w:ind w:left="360"/>
        <w:jc w:val="center"/>
        <w:rPr>
          <w:rFonts w:ascii="宋体" w:hAnsi="宋体"/>
          <w:sz w:val="24"/>
          <w:szCs w:val="24"/>
        </w:rPr>
      </w:pPr>
    </w:p>
    <w:p w14:paraId="2C5D7A23">
      <w:pPr>
        <w:adjustRightInd w:val="0"/>
        <w:spacing w:line="360" w:lineRule="auto"/>
        <w:ind w:firstLine="420" w:firstLineChars="175"/>
        <w:jc w:val="left"/>
        <w:rPr>
          <w:rFonts w:ascii="宋体" w:hAnsi="宋体"/>
          <w:bCs/>
          <w:sz w:val="24"/>
          <w:szCs w:val="24"/>
          <w:u w:val="single"/>
        </w:rPr>
      </w:pPr>
      <w:r>
        <w:rPr>
          <w:rFonts w:hint="eastAsia" w:ascii="宋体" w:hAnsi="宋体"/>
          <w:bCs/>
          <w:sz w:val="24"/>
          <w:szCs w:val="24"/>
        </w:rPr>
        <w:t>供应商名称：</w:t>
      </w:r>
      <w:r>
        <w:rPr>
          <w:rFonts w:hint="eastAsia" w:ascii="宋体" w:hAnsi="宋体"/>
          <w:bCs/>
          <w:sz w:val="24"/>
          <w:szCs w:val="24"/>
          <w:u w:val="single"/>
        </w:rPr>
        <w:t>（全称及公章）</w:t>
      </w:r>
    </w:p>
    <w:p w14:paraId="0F926BD7">
      <w:pPr>
        <w:adjustRightInd w:val="0"/>
        <w:spacing w:line="360" w:lineRule="auto"/>
        <w:ind w:firstLine="420" w:firstLineChars="175"/>
        <w:jc w:val="left"/>
        <w:rPr>
          <w:rFonts w:ascii="宋体" w:hAnsi="宋体"/>
          <w:bCs/>
          <w:sz w:val="24"/>
          <w:szCs w:val="24"/>
          <w:u w:val="single"/>
        </w:rPr>
      </w:pPr>
      <w:r>
        <w:rPr>
          <w:rFonts w:hint="eastAsia" w:ascii="宋体" w:hAnsi="宋体"/>
          <w:bCs/>
          <w:sz w:val="24"/>
          <w:szCs w:val="24"/>
        </w:rPr>
        <w:t>法定代表人或委托代理人（签字或盖章）：</w:t>
      </w:r>
    </w:p>
    <w:p w14:paraId="631E61A5">
      <w:r>
        <w:rPr>
          <w:rFonts w:hint="eastAsia" w:ascii="宋体" w:hAnsi="宋体"/>
          <w:bCs/>
          <w:sz w:val="24"/>
          <w:szCs w:val="24"/>
        </w:rPr>
        <w:t>日期: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4132C2"/>
    <w:multiLevelType w:val="multilevel"/>
    <w:tmpl w:val="6D4132C2"/>
    <w:lvl w:ilvl="0" w:tentative="0">
      <w:start w:val="1"/>
      <w:numFmt w:val="none"/>
      <w:suff w:val="nothing"/>
      <w:lvlText w:val=""/>
      <w:lvlJc w:val="center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44"/>
        <w:position w:val="0"/>
        <w:sz w:val="32"/>
        <w:vertAlign w:val="baseline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32"/>
        <w:position w:val="0"/>
        <w:sz w:val="32"/>
        <w:vertAlign w:val="baseline"/>
      </w:rPr>
    </w:lvl>
    <w:lvl w:ilvl="2" w:tentative="0">
      <w:start w:val="1"/>
      <w:numFmt w:val="none"/>
      <w:suff w:val="nothing"/>
      <w:lvlText w:val=""/>
      <w:lvlJc w:val="left"/>
      <w:pPr>
        <w:ind w:left="0" w:firstLine="289"/>
      </w:pPr>
      <w:rPr>
        <w:rFonts w:hint="default" w:ascii="Calibri Light" w:hAnsi="Calibri Light" w:eastAsia="宋体"/>
        <w:b/>
        <w:i w:val="0"/>
        <w:caps w:val="0"/>
        <w:strike w:val="0"/>
        <w:dstrike w:val="0"/>
        <w:snapToGrid/>
        <w:vanish w:val="0"/>
        <w:spacing w:val="0"/>
        <w:w w:val="100"/>
        <w:kern w:val="30"/>
        <w:position w:val="0"/>
        <w:sz w:val="30"/>
        <w:vertAlign w:val="baseline"/>
      </w:rPr>
    </w:lvl>
    <w:lvl w:ilvl="3" w:tentative="0">
      <w:start w:val="1"/>
      <w:numFmt w:val="decimal"/>
      <w:pStyle w:val="2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0E20F2"/>
    <w:rsid w:val="470E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ind w:firstLine="420"/>
    </w:pPr>
    <w:rPr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2026-06-17T06:56:00Z</dcterms:created>
  <dc:creator>Arian</dc:creator>
  <cp:lastModifiedBy>Arian</cp:lastModifiedBy>
  <dcterms:modified xsi:type="dcterms:W3CDTF">2026-06-17T06:59:28Z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A935FC8A3FCA4E45BD71C35EA3885B9D_11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