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版本号：ZX2026-05-1520260526001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深地智能采矿仿真实验平台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ZX2026-05-15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深地智能采矿仿真实验平台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深地智能采矿仿真实验平台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本项目为深地智能采矿仿真实验平台，1批。具体内容详见招标文件第三章。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采购包1（深地智能采矿仿真实验平台）：属于专门面向中小企业采购。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采购包1保证金金额：70,515.00元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本项目为深地智能采矿仿真实验平台，1批。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深地智能采矿仿真实验平台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标的名称：深地智能采矿仿真实验平台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460"/>
              <w:gridCol w:w="334"/>
              <w:gridCol w:w="450"/>
            </w:tblGrid>
            <w:tr>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序号</w:t>
                  </w:r>
                </w:p>
              </w:tc>
              <w:tc>
                <w:tcPr>
                  <w:tcW w:type="dxa" w:w="14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设备名称</w:t>
                  </w:r>
                </w:p>
              </w:tc>
              <w:tc>
                <w:tcPr>
                  <w:tcW w:type="dxa" w:w="3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备注</w:t>
                  </w:r>
                </w:p>
              </w:tc>
            </w:tr>
            <w:tr>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深地多场耦合力学行为与矿热共采模装置</w:t>
                  </w:r>
                </w:p>
              </w:tc>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核心产品</w:t>
                  </w:r>
                </w:p>
              </w:tc>
            </w:tr>
            <w:tr>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全息透明化智能监测单元</w:t>
                  </w:r>
                </w:p>
              </w:tc>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室内轻量化模拟巷道多集群感知协同系统</w:t>
                  </w:r>
                </w:p>
              </w:tc>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深地多场耦合力学行为与矿热共采模装置（核心产品）技术参数要求</w:t>
            </w:r>
          </w:p>
          <w:p>
            <w:pPr>
              <w:pStyle w:val="null3"/>
              <w:jc w:val="both"/>
            </w:pPr>
            <w:r>
              <w:rPr>
                <w:rFonts w:ascii="仿宋_GB2312" w:hAnsi="仿宋_GB2312" w:cs="仿宋_GB2312" w:eastAsia="仿宋_GB2312"/>
                <w:sz w:val="21"/>
                <w:b/>
              </w:rPr>
              <w:t>一、轴向平台要求</w:t>
            </w:r>
          </w:p>
          <w:p>
            <w:pPr>
              <w:pStyle w:val="null3"/>
              <w:jc w:val="both"/>
            </w:pPr>
            <w:r>
              <w:rPr>
                <w:rFonts w:ascii="仿宋_GB2312" w:hAnsi="仿宋_GB2312" w:cs="仿宋_GB2312" w:eastAsia="仿宋_GB2312"/>
                <w:sz w:val="21"/>
              </w:rPr>
              <w:t>1、最大试验力≥2000kN；整体铸造门式框架结构，框架刚度≥10GN/m；</w:t>
            </w:r>
          </w:p>
          <w:p>
            <w:pPr>
              <w:pStyle w:val="null3"/>
              <w:jc w:val="both"/>
            </w:pPr>
            <w:r>
              <w:rPr>
                <w:rFonts w:ascii="仿宋_GB2312" w:hAnsi="仿宋_GB2312" w:cs="仿宋_GB2312" w:eastAsia="仿宋_GB2312"/>
                <w:sz w:val="21"/>
              </w:rPr>
              <w:t>▲2、试验力示值精度：±1%；</w:t>
            </w:r>
            <w:r>
              <w:rPr>
                <w:rFonts w:ascii="仿宋_GB2312" w:hAnsi="仿宋_GB2312" w:cs="仿宋_GB2312" w:eastAsia="仿宋_GB2312"/>
                <w:sz w:val="21"/>
                <w:b/>
              </w:rPr>
              <w:t>（提供试验力精度的第三方检测报告复印件或功能截图）</w:t>
            </w:r>
          </w:p>
          <w:p>
            <w:pPr>
              <w:pStyle w:val="null3"/>
              <w:jc w:val="both"/>
            </w:pPr>
            <w:r>
              <w:rPr>
                <w:rFonts w:ascii="仿宋_GB2312" w:hAnsi="仿宋_GB2312" w:cs="仿宋_GB2312" w:eastAsia="仿宋_GB2312"/>
                <w:sz w:val="21"/>
              </w:rPr>
              <w:t>3、试验力加载速度：0.1kN/s～20kN/s</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4、加载油缸位移行程：≥100mm；位移分辨率</w:t>
            </w:r>
            <w:r>
              <w:rPr>
                <w:rFonts w:ascii="仿宋_GB2312" w:hAnsi="仿宋_GB2312" w:cs="仿宋_GB2312" w:eastAsia="仿宋_GB2312"/>
                <w:sz w:val="21"/>
              </w:rPr>
              <w:t>≤</w:t>
            </w:r>
            <w:r>
              <w:rPr>
                <w:rFonts w:ascii="仿宋_GB2312" w:hAnsi="仿宋_GB2312" w:cs="仿宋_GB2312" w:eastAsia="仿宋_GB2312"/>
                <w:sz w:val="21"/>
              </w:rPr>
              <w:t>0.001mm；位移速度0.1mm/min～50mm/min</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▲5、轴压加载控制平台，</w:t>
            </w:r>
            <w:r>
              <w:rPr>
                <w:rFonts w:ascii="仿宋_GB2312" w:hAnsi="仿宋_GB2312" w:cs="仿宋_GB2312" w:eastAsia="仿宋_GB2312"/>
                <w:sz w:val="21"/>
              </w:rPr>
              <w:t>≥</w:t>
            </w:r>
            <w:r>
              <w:rPr>
                <w:rFonts w:ascii="仿宋_GB2312" w:hAnsi="仿宋_GB2312" w:cs="仿宋_GB2312" w:eastAsia="仿宋_GB2312"/>
                <w:sz w:val="21"/>
              </w:rPr>
              <w:t>64位中央处理器，</w:t>
            </w:r>
            <w:r>
              <w:rPr>
                <w:rFonts w:ascii="仿宋_GB2312" w:hAnsi="仿宋_GB2312" w:cs="仿宋_GB2312" w:eastAsia="仿宋_GB2312"/>
                <w:sz w:val="21"/>
              </w:rPr>
              <w:t>主频</w:t>
            </w:r>
            <w:r>
              <w:rPr>
                <w:rFonts w:ascii="仿宋_GB2312" w:hAnsi="仿宋_GB2312" w:cs="仿宋_GB2312" w:eastAsia="仿宋_GB2312"/>
                <w:sz w:val="21"/>
              </w:rPr>
              <w:t>≥2.5kHz，数据处理</w:t>
            </w:r>
            <w:r>
              <w:rPr>
                <w:rFonts w:ascii="仿宋_GB2312" w:hAnsi="仿宋_GB2312" w:cs="仿宋_GB2312" w:eastAsia="仿宋_GB2312"/>
                <w:sz w:val="21"/>
              </w:rPr>
              <w:t>≥</w:t>
            </w:r>
            <w:r>
              <w:rPr>
                <w:rFonts w:ascii="仿宋_GB2312" w:hAnsi="仿宋_GB2312" w:cs="仿宋_GB2312" w:eastAsia="仿宋_GB2312"/>
                <w:sz w:val="21"/>
              </w:rPr>
              <w:t>32位。具备模拟数字转换功能，AD分辨率</w:t>
            </w:r>
            <w:r>
              <w:rPr>
                <w:rFonts w:ascii="仿宋_GB2312" w:hAnsi="仿宋_GB2312" w:cs="仿宋_GB2312" w:eastAsia="仿宋_GB2312"/>
                <w:sz w:val="21"/>
              </w:rPr>
              <w:t>≥</w:t>
            </w:r>
            <w:r>
              <w:rPr>
                <w:rFonts w:ascii="仿宋_GB2312" w:hAnsi="仿宋_GB2312" w:cs="仿宋_GB2312" w:eastAsia="仿宋_GB2312"/>
                <w:sz w:val="21"/>
              </w:rPr>
              <w:t>24位。</w:t>
            </w:r>
            <w:r>
              <w:rPr>
                <w:rFonts w:ascii="仿宋_GB2312" w:hAnsi="仿宋_GB2312" w:cs="仿宋_GB2312" w:eastAsia="仿宋_GB2312"/>
                <w:sz w:val="21"/>
                <w:b/>
              </w:rPr>
              <w:t>（提供相关证明材料：第三方检测报告或产品彩页或功能截图或制造商官网截图）</w:t>
            </w:r>
          </w:p>
          <w:p>
            <w:pPr>
              <w:pStyle w:val="null3"/>
              <w:jc w:val="both"/>
            </w:pPr>
            <w:r>
              <w:rPr>
                <w:rFonts w:ascii="仿宋_GB2312" w:hAnsi="仿宋_GB2312" w:cs="仿宋_GB2312" w:eastAsia="仿宋_GB2312"/>
                <w:sz w:val="21"/>
              </w:rPr>
              <w:t>6、扰动平台：最大扰动冲击荷载≥200kN；频率</w:t>
            </w:r>
            <w:r>
              <w:rPr>
                <w:rFonts w:ascii="仿宋_GB2312" w:hAnsi="仿宋_GB2312" w:cs="仿宋_GB2312" w:eastAsia="仿宋_GB2312"/>
                <w:sz w:val="21"/>
              </w:rPr>
              <w:t>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20Hz</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二、围压平台</w:t>
            </w:r>
          </w:p>
          <w:p>
            <w:pPr>
              <w:pStyle w:val="null3"/>
              <w:jc w:val="both"/>
            </w:pPr>
            <w:r>
              <w:rPr>
                <w:rFonts w:ascii="仿宋_GB2312" w:hAnsi="仿宋_GB2312" w:cs="仿宋_GB2312" w:eastAsia="仿宋_GB2312"/>
                <w:sz w:val="21"/>
              </w:rPr>
              <w:t>1、最大围压压力≥140MPa；测量精度±1%FS；</w:t>
            </w:r>
            <w:r>
              <w:rPr>
                <w:rFonts w:ascii="仿宋_GB2312" w:hAnsi="仿宋_GB2312" w:cs="仿宋_GB2312" w:eastAsia="仿宋_GB2312"/>
                <w:sz w:val="21"/>
              </w:rPr>
              <w:t>腔室单缸注入容积</w:t>
            </w:r>
            <w:r>
              <w:rPr>
                <w:rFonts w:ascii="仿宋_GB2312" w:hAnsi="仿宋_GB2312" w:cs="仿宋_GB2312" w:eastAsia="仿宋_GB2312"/>
                <w:sz w:val="21"/>
              </w:rPr>
              <w:t>≥600ml；</w:t>
            </w:r>
            <w:r>
              <w:rPr>
                <w:rFonts w:ascii="仿宋_GB2312" w:hAnsi="仿宋_GB2312" w:cs="仿宋_GB2312" w:eastAsia="仿宋_GB2312"/>
                <w:sz w:val="21"/>
                <w:b/>
              </w:rPr>
              <w:t>（提供相关证明材料：第三方检测报告或产品彩页或功能截图或官网截图证明材料）</w:t>
            </w:r>
          </w:p>
          <w:p>
            <w:pPr>
              <w:pStyle w:val="null3"/>
              <w:jc w:val="both"/>
            </w:pPr>
            <w:r>
              <w:rPr>
                <w:rFonts w:ascii="仿宋_GB2312" w:hAnsi="仿宋_GB2312" w:cs="仿宋_GB2312" w:eastAsia="仿宋_GB2312"/>
                <w:sz w:val="21"/>
              </w:rPr>
              <w:t>2、围压压力分辨率</w:t>
            </w:r>
            <w:r>
              <w:rPr>
                <w:rFonts w:ascii="仿宋_GB2312" w:hAnsi="仿宋_GB2312" w:cs="仿宋_GB2312" w:eastAsia="仿宋_GB2312"/>
                <w:sz w:val="21"/>
              </w:rPr>
              <w:t>≥</w:t>
            </w:r>
            <w:r>
              <w:rPr>
                <w:rFonts w:ascii="仿宋_GB2312" w:hAnsi="仿宋_GB2312" w:cs="仿宋_GB2312" w:eastAsia="仿宋_GB2312"/>
                <w:sz w:val="21"/>
              </w:rPr>
              <w:t>0.001MPa；</w:t>
            </w:r>
          </w:p>
          <w:p>
            <w:pPr>
              <w:pStyle w:val="null3"/>
              <w:jc w:val="both"/>
            </w:pPr>
            <w:r>
              <w:rPr>
                <w:rFonts w:ascii="仿宋_GB2312" w:hAnsi="仿宋_GB2312" w:cs="仿宋_GB2312" w:eastAsia="仿宋_GB2312"/>
                <w:sz w:val="21"/>
              </w:rPr>
              <w:t>3、加载速率：0.01MPa/s～1MPa/s；</w:t>
            </w:r>
          </w:p>
          <w:p>
            <w:pPr>
              <w:pStyle w:val="null3"/>
              <w:jc w:val="both"/>
            </w:pPr>
            <w:r>
              <w:rPr>
                <w:rFonts w:ascii="仿宋_GB2312" w:hAnsi="仿宋_GB2312" w:cs="仿宋_GB2312" w:eastAsia="仿宋_GB2312"/>
                <w:sz w:val="21"/>
              </w:rPr>
              <w:t>▲4、整体锻造自平衡结构压力室；</w:t>
            </w:r>
            <w:r>
              <w:rPr>
                <w:rFonts w:ascii="仿宋_GB2312" w:hAnsi="仿宋_GB2312" w:cs="仿宋_GB2312" w:eastAsia="仿宋_GB2312"/>
                <w:sz w:val="21"/>
                <w:b/>
              </w:rPr>
              <w:t>（提供相关证明材料：第三方检测报告或产品功能截图或制造商官网截图以及自平衡结构原理图）</w:t>
            </w:r>
          </w:p>
          <w:p>
            <w:pPr>
              <w:pStyle w:val="null3"/>
              <w:jc w:val="both"/>
            </w:pPr>
            <w:r>
              <w:rPr>
                <w:rFonts w:ascii="仿宋_GB2312" w:hAnsi="仿宋_GB2312" w:cs="仿宋_GB2312" w:eastAsia="仿宋_GB2312"/>
                <w:sz w:val="21"/>
              </w:rPr>
              <w:t>5、试验温度：-30℃</w:t>
            </w:r>
            <w:r>
              <w:rPr>
                <w:rFonts w:ascii="仿宋_GB2312" w:hAnsi="仿宋_GB2312" w:cs="仿宋_GB2312" w:eastAsia="仿宋_GB2312"/>
                <w:sz w:val="21"/>
              </w:rPr>
              <w:t>~</w:t>
            </w:r>
            <w:r>
              <w:rPr>
                <w:rFonts w:ascii="仿宋_GB2312" w:hAnsi="仿宋_GB2312" w:cs="仿宋_GB2312" w:eastAsia="仿宋_GB2312"/>
                <w:sz w:val="21"/>
              </w:rPr>
              <w:t>150℃；温度分辨率</w:t>
            </w:r>
            <w:r>
              <w:rPr>
                <w:rFonts w:ascii="仿宋_GB2312" w:hAnsi="仿宋_GB2312" w:cs="仿宋_GB2312" w:eastAsia="仿宋_GB2312"/>
                <w:sz w:val="21"/>
              </w:rPr>
              <w:t>≤</w:t>
            </w:r>
            <w:r>
              <w:rPr>
                <w:rFonts w:ascii="仿宋_GB2312" w:hAnsi="仿宋_GB2312" w:cs="仿宋_GB2312" w:eastAsia="仿宋_GB2312"/>
                <w:sz w:val="21"/>
              </w:rPr>
              <w:t>0.1℃；控温精度±2%；</w:t>
            </w:r>
          </w:p>
          <w:p>
            <w:pPr>
              <w:pStyle w:val="null3"/>
              <w:jc w:val="both"/>
            </w:pPr>
            <w:r>
              <w:rPr>
                <w:rFonts w:ascii="仿宋_GB2312" w:hAnsi="仿宋_GB2312" w:cs="仿宋_GB2312" w:eastAsia="仿宋_GB2312"/>
                <w:sz w:val="21"/>
              </w:rPr>
              <w:t>▲6、声发射测试通道数量：≥8通道，耐高温高压同轴承压密封接头可拆卸，PEEK材料,采用单芯镀金铜轴结构</w:t>
            </w:r>
            <w:r>
              <w:rPr>
                <w:rFonts w:ascii="仿宋_GB2312" w:hAnsi="仿宋_GB2312" w:cs="仿宋_GB2312" w:eastAsia="仿宋_GB2312"/>
                <w:sz w:val="21"/>
              </w:rPr>
              <w:t>；</w:t>
            </w:r>
            <w:r>
              <w:rPr>
                <w:rFonts w:ascii="仿宋_GB2312" w:hAnsi="仿宋_GB2312" w:cs="仿宋_GB2312" w:eastAsia="仿宋_GB2312"/>
                <w:sz w:val="21"/>
                <w:b/>
              </w:rPr>
              <w:t>（提供相关证明材料：第三方检测报告或产品功能截图或制造商官网截图以及提供实物图片及技术文件）</w:t>
            </w:r>
          </w:p>
          <w:p>
            <w:pPr>
              <w:pStyle w:val="null3"/>
              <w:jc w:val="both"/>
            </w:pPr>
            <w:r>
              <w:rPr>
                <w:rFonts w:ascii="仿宋_GB2312" w:hAnsi="仿宋_GB2312" w:cs="仿宋_GB2312" w:eastAsia="仿宋_GB2312"/>
                <w:sz w:val="21"/>
                <w:b/>
              </w:rPr>
              <w:t>三、孔隙水渗流平台</w:t>
            </w:r>
          </w:p>
          <w:p>
            <w:pPr>
              <w:pStyle w:val="null3"/>
              <w:jc w:val="both"/>
            </w:pPr>
            <w:r>
              <w:rPr>
                <w:rFonts w:ascii="仿宋_GB2312" w:hAnsi="仿宋_GB2312" w:cs="仿宋_GB2312" w:eastAsia="仿宋_GB2312"/>
                <w:sz w:val="21"/>
              </w:rPr>
              <w:t>1、最大渗流水压：≥30MPa；测量精度：±1% FS；</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2、孔压压力分辨率</w:t>
            </w:r>
            <w:r>
              <w:rPr>
                <w:rFonts w:ascii="仿宋_GB2312" w:hAnsi="仿宋_GB2312" w:cs="仿宋_GB2312" w:eastAsia="仿宋_GB2312"/>
                <w:sz w:val="21"/>
              </w:rPr>
              <w:t>≤</w:t>
            </w:r>
            <w:r>
              <w:rPr>
                <w:rFonts w:ascii="仿宋_GB2312" w:hAnsi="仿宋_GB2312" w:cs="仿宋_GB2312" w:eastAsia="仿宋_GB2312"/>
                <w:sz w:val="21"/>
              </w:rPr>
              <w:t>0.001MPa；</w:t>
            </w:r>
          </w:p>
          <w:p>
            <w:pPr>
              <w:pStyle w:val="null3"/>
              <w:jc w:val="both"/>
            </w:pPr>
            <w:r>
              <w:rPr>
                <w:rFonts w:ascii="仿宋_GB2312" w:hAnsi="仿宋_GB2312" w:cs="仿宋_GB2312" w:eastAsia="仿宋_GB2312"/>
                <w:sz w:val="21"/>
                <w:b/>
              </w:rPr>
              <w:t>四、流变平台</w:t>
            </w:r>
          </w:p>
          <w:p>
            <w:pPr>
              <w:pStyle w:val="null3"/>
              <w:jc w:val="both"/>
            </w:pPr>
            <w:r>
              <w:rPr>
                <w:rFonts w:ascii="仿宋_GB2312" w:hAnsi="仿宋_GB2312" w:cs="仿宋_GB2312" w:eastAsia="仿宋_GB2312"/>
                <w:sz w:val="21"/>
              </w:rPr>
              <w:t>▲1、采用静音伺服油源加载，</w:t>
            </w:r>
            <w:r>
              <w:rPr>
                <w:rFonts w:ascii="仿宋_GB2312" w:hAnsi="仿宋_GB2312" w:cs="仿宋_GB2312" w:eastAsia="仿宋_GB2312"/>
                <w:sz w:val="21"/>
              </w:rPr>
              <w:t>噪音</w:t>
            </w:r>
            <w:r>
              <w:rPr>
                <w:rFonts w:ascii="仿宋_GB2312" w:hAnsi="仿宋_GB2312" w:cs="仿宋_GB2312" w:eastAsia="仿宋_GB2312"/>
                <w:sz w:val="21"/>
              </w:rPr>
              <w:t>≤60db</w:t>
            </w:r>
            <w:r>
              <w:rPr>
                <w:rFonts w:ascii="仿宋_GB2312" w:hAnsi="仿宋_GB2312" w:cs="仿宋_GB2312" w:eastAsia="仿宋_GB2312"/>
                <w:sz w:val="21"/>
              </w:rPr>
              <w:t>，</w:t>
            </w:r>
            <w:r>
              <w:rPr>
                <w:rFonts w:ascii="仿宋_GB2312" w:hAnsi="仿宋_GB2312" w:cs="仿宋_GB2312" w:eastAsia="仿宋_GB2312"/>
                <w:sz w:val="21"/>
              </w:rPr>
              <w:t>连续工作时间</w:t>
            </w:r>
            <w:r>
              <w:rPr>
                <w:rFonts w:ascii="仿宋_GB2312" w:hAnsi="仿宋_GB2312" w:cs="仿宋_GB2312" w:eastAsia="仿宋_GB2312"/>
                <w:sz w:val="21"/>
              </w:rPr>
              <w:t>≥2000小时；静音伺服油源包含伺服电机和高精度长时柱塞泵；流变系统可单独使用不与其他系统共用控制系统</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提供相关证明材料：第三方检测报告或产品功能截图或制造商官网截图或</w:t>
            </w:r>
            <w:r>
              <w:rPr>
                <w:rFonts w:ascii="仿宋_GB2312" w:hAnsi="仿宋_GB2312" w:cs="仿宋_GB2312" w:eastAsia="仿宋_GB2312"/>
                <w:sz w:val="21"/>
                <w:b/>
              </w:rPr>
              <w:t>流变系统用控制器使用大于</w:t>
            </w:r>
            <w:r>
              <w:rPr>
                <w:rFonts w:ascii="仿宋_GB2312" w:hAnsi="仿宋_GB2312" w:cs="仿宋_GB2312" w:eastAsia="仿宋_GB2312"/>
                <w:sz w:val="21"/>
                <w:b/>
              </w:rPr>
              <w:t>2000小时的第三方证明文件以及流变系统实物照片）</w:t>
            </w:r>
          </w:p>
          <w:p>
            <w:pPr>
              <w:pStyle w:val="null3"/>
              <w:jc w:val="both"/>
            </w:pPr>
            <w:r>
              <w:rPr>
                <w:rFonts w:ascii="仿宋_GB2312" w:hAnsi="仿宋_GB2312" w:cs="仿宋_GB2312" w:eastAsia="仿宋_GB2312"/>
                <w:sz w:val="21"/>
              </w:rPr>
              <w:t>2、加载平台数据存储连续可靠，加载</w:t>
            </w:r>
            <w:r>
              <w:rPr>
                <w:rFonts w:ascii="仿宋_GB2312" w:hAnsi="仿宋_GB2312" w:cs="仿宋_GB2312" w:eastAsia="仿宋_GB2312"/>
                <w:sz w:val="21"/>
              </w:rPr>
              <w:t>力的</w:t>
            </w:r>
            <w:r>
              <w:rPr>
                <w:rFonts w:ascii="仿宋_GB2312" w:hAnsi="仿宋_GB2312" w:cs="仿宋_GB2312" w:eastAsia="仿宋_GB2312"/>
                <w:sz w:val="21"/>
              </w:rPr>
              <w:t>控制波动度</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▲3、流变控制器采用全数字控制器，采集控制、数据处理由在同一主板上、型号一致的两个独立的CPU，每个CPU支持32位浮点运算；</w:t>
            </w:r>
            <w:r>
              <w:rPr>
                <w:rFonts w:ascii="仿宋_GB2312" w:hAnsi="仿宋_GB2312" w:cs="仿宋_GB2312" w:eastAsia="仿宋_GB2312"/>
                <w:sz w:val="21"/>
                <w:b/>
              </w:rPr>
              <w:t>（须提供控制器同一主板上的两个CPU型号及照片）</w:t>
            </w:r>
          </w:p>
          <w:p>
            <w:pPr>
              <w:pStyle w:val="null3"/>
              <w:jc w:val="both"/>
            </w:pPr>
            <w:r>
              <w:rPr>
                <w:rFonts w:ascii="仿宋_GB2312" w:hAnsi="仿宋_GB2312" w:cs="仿宋_GB2312" w:eastAsia="仿宋_GB2312"/>
                <w:sz w:val="21"/>
              </w:rPr>
              <w:t>▲4、流变控制平台</w:t>
            </w:r>
            <w:r>
              <w:rPr>
                <w:rFonts w:ascii="仿宋_GB2312" w:hAnsi="仿宋_GB2312" w:cs="仿宋_GB2312" w:eastAsia="仿宋_GB2312"/>
                <w:sz w:val="21"/>
              </w:rPr>
              <w:t>带</w:t>
            </w:r>
            <w:r>
              <w:rPr>
                <w:rFonts w:ascii="仿宋_GB2312" w:hAnsi="仿宋_GB2312" w:cs="仿宋_GB2312" w:eastAsia="仿宋_GB2312"/>
                <w:sz w:val="21"/>
              </w:rPr>
              <w:t>7寸液晶触摸屏进行操作及显示，</w:t>
            </w:r>
            <w:r>
              <w:rPr>
                <w:rFonts w:ascii="仿宋_GB2312" w:hAnsi="仿宋_GB2312" w:cs="仿宋_GB2312" w:eastAsia="仿宋_GB2312"/>
                <w:sz w:val="21"/>
              </w:rPr>
              <w:t>通过触摸屏上的人机界面</w:t>
            </w:r>
            <w:r>
              <w:rPr>
                <w:rFonts w:ascii="仿宋_GB2312" w:hAnsi="仿宋_GB2312" w:cs="仿宋_GB2312" w:eastAsia="仿宋_GB2312"/>
                <w:sz w:val="21"/>
              </w:rPr>
              <w:t>独立完成试验的编程、自动控制及试验数据存储；</w:t>
            </w:r>
            <w:r>
              <w:rPr>
                <w:rFonts w:ascii="仿宋_GB2312" w:hAnsi="仿宋_GB2312" w:cs="仿宋_GB2312" w:eastAsia="仿宋_GB2312"/>
                <w:sz w:val="21"/>
                <w:b/>
              </w:rPr>
              <w:t>（提供相关证明材料：第三方检测报告或产品彩页或功能截图或官网截图证明材料）</w:t>
            </w:r>
          </w:p>
          <w:p>
            <w:pPr>
              <w:pStyle w:val="null3"/>
              <w:jc w:val="both"/>
            </w:pPr>
            <w:r>
              <w:rPr>
                <w:rFonts w:ascii="仿宋_GB2312" w:hAnsi="仿宋_GB2312" w:cs="仿宋_GB2312" w:eastAsia="仿宋_GB2312"/>
                <w:sz w:val="21"/>
              </w:rPr>
              <w:t>▲5、流变控制器具有位移、变形及负荷三闭环控制，通过自适应PID控制算法，自动调整控制参数，针对不同材料的试样无需调整PID参数，保证目标值控制的稳定性；</w:t>
            </w:r>
            <w:r>
              <w:rPr>
                <w:rFonts w:ascii="仿宋_GB2312" w:hAnsi="仿宋_GB2312" w:cs="仿宋_GB2312" w:eastAsia="仿宋_GB2312"/>
                <w:sz w:val="21"/>
                <w:b/>
              </w:rPr>
              <w:t>（须提供控制器操作界面图片证明具有PID自适应功能）</w:t>
            </w:r>
          </w:p>
          <w:p>
            <w:pPr>
              <w:pStyle w:val="null3"/>
              <w:jc w:val="both"/>
            </w:pPr>
            <w:r>
              <w:rPr>
                <w:rFonts w:ascii="仿宋_GB2312" w:hAnsi="仿宋_GB2312" w:cs="仿宋_GB2312" w:eastAsia="仿宋_GB2312"/>
                <w:sz w:val="21"/>
              </w:rPr>
              <w:t>▲6、流变控制器可完成试验程序的自由编辑操作，可分段加载，不少于10段加载路径；控制器具有曲线显示功能；主控制工业计算机故障时，试验不受主控制工控机的影响，可脱离上位工业计算机进行自动控制及试验数据的存储工作，独立完成所有试验功能；</w:t>
            </w:r>
            <w:r>
              <w:rPr>
                <w:rFonts w:ascii="仿宋_GB2312" w:hAnsi="仿宋_GB2312" w:cs="仿宋_GB2312" w:eastAsia="仿宋_GB2312"/>
                <w:sz w:val="21"/>
                <w:b/>
              </w:rPr>
              <w:t>（须提供控制器操作界面图片以证明多段加载和曲线显示功能）</w:t>
            </w:r>
          </w:p>
          <w:p>
            <w:pPr>
              <w:pStyle w:val="null3"/>
              <w:jc w:val="both"/>
            </w:pPr>
            <w:r>
              <w:rPr>
                <w:rFonts w:ascii="仿宋_GB2312" w:hAnsi="仿宋_GB2312" w:cs="仿宋_GB2312" w:eastAsia="仿宋_GB2312"/>
                <w:sz w:val="21"/>
              </w:rPr>
              <w:t>▲7、流变控制器具有断电后再上电自动恢复功能，断网断电数据自动保存，上电后试验自动还原并继续试验，不人工拼接；</w:t>
            </w:r>
            <w:r>
              <w:rPr>
                <w:rFonts w:ascii="仿宋_GB2312" w:hAnsi="仿宋_GB2312" w:cs="仿宋_GB2312" w:eastAsia="仿宋_GB2312"/>
                <w:sz w:val="21"/>
                <w:b/>
              </w:rPr>
              <w:t>（须提供控制器断电自恢复功能操作界面图片或第三方检测报告）</w:t>
            </w:r>
          </w:p>
          <w:p>
            <w:pPr>
              <w:pStyle w:val="null3"/>
              <w:jc w:val="both"/>
            </w:pPr>
            <w:r>
              <w:rPr>
                <w:rFonts w:ascii="仿宋_GB2312" w:hAnsi="仿宋_GB2312" w:cs="仿宋_GB2312" w:eastAsia="仿宋_GB2312"/>
                <w:sz w:val="21"/>
              </w:rPr>
              <w:t>8、体现流变系统使用的控制器内部结构、两个同型号CPU、触摸屏操作、流变系统整体外观</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b/>
              </w:rPr>
              <w:t>五、变形测量平台</w:t>
            </w:r>
          </w:p>
          <w:p>
            <w:pPr>
              <w:pStyle w:val="null3"/>
              <w:jc w:val="both"/>
            </w:pPr>
            <w:r>
              <w:rPr>
                <w:rFonts w:ascii="仿宋_GB2312" w:hAnsi="仿宋_GB2312" w:cs="仿宋_GB2312" w:eastAsia="仿宋_GB2312"/>
                <w:sz w:val="21"/>
              </w:rPr>
              <w:t>1、自适应变形测量单元，用于在压力室内高温高压的环境下，由二只LVDT传感器测量三轴试样的轴向和环向应变</w:t>
            </w:r>
            <w:r>
              <w:rPr>
                <w:rFonts w:ascii="仿宋_GB2312" w:hAnsi="仿宋_GB2312" w:cs="仿宋_GB2312" w:eastAsia="仿宋_GB2312"/>
                <w:sz w:val="21"/>
              </w:rPr>
              <w:t>；</w:t>
            </w:r>
            <w:r>
              <w:rPr>
                <w:rFonts w:ascii="仿宋_GB2312" w:hAnsi="仿宋_GB2312" w:cs="仿宋_GB2312" w:eastAsia="仿宋_GB2312"/>
                <w:sz w:val="21"/>
              </w:rPr>
              <w:t>（不接受应变片式传感器）</w:t>
            </w:r>
          </w:p>
          <w:p>
            <w:pPr>
              <w:pStyle w:val="null3"/>
              <w:jc w:val="both"/>
            </w:pPr>
            <w:r>
              <w:rPr>
                <w:rFonts w:ascii="仿宋_GB2312" w:hAnsi="仿宋_GB2312" w:cs="仿宋_GB2312" w:eastAsia="仿宋_GB2312"/>
                <w:sz w:val="21"/>
              </w:rPr>
              <w:t>2、轴向变形测量范围：</w:t>
            </w:r>
            <w:r>
              <w:rPr>
                <w:rFonts w:ascii="仿宋_GB2312" w:hAnsi="仿宋_GB2312" w:cs="仿宋_GB2312" w:eastAsia="仿宋_GB2312"/>
                <w:sz w:val="21"/>
              </w:rPr>
              <w:t>≥</w:t>
            </w:r>
            <w:r>
              <w:rPr>
                <w:rFonts w:ascii="仿宋_GB2312" w:hAnsi="仿宋_GB2312" w:cs="仿宋_GB2312" w:eastAsia="仿宋_GB2312"/>
                <w:sz w:val="21"/>
              </w:rPr>
              <w:t>0-5mm；耐高温</w:t>
            </w:r>
            <w:r>
              <w:rPr>
                <w:rFonts w:ascii="仿宋_GB2312" w:hAnsi="仿宋_GB2312" w:cs="仿宋_GB2312" w:eastAsia="仿宋_GB2312"/>
                <w:sz w:val="21"/>
              </w:rPr>
              <w:t>≥</w:t>
            </w:r>
            <w:r>
              <w:rPr>
                <w:rFonts w:ascii="仿宋_GB2312" w:hAnsi="仿宋_GB2312" w:cs="仿宋_GB2312" w:eastAsia="仿宋_GB2312"/>
                <w:sz w:val="21"/>
              </w:rPr>
              <w:t>150℃，耐压</w:t>
            </w:r>
            <w:r>
              <w:rPr>
                <w:rFonts w:ascii="仿宋_GB2312" w:hAnsi="仿宋_GB2312" w:cs="仿宋_GB2312" w:eastAsia="仿宋_GB2312"/>
                <w:sz w:val="21"/>
              </w:rPr>
              <w:t>≥</w:t>
            </w:r>
            <w:r>
              <w:rPr>
                <w:rFonts w:ascii="仿宋_GB2312" w:hAnsi="仿宋_GB2312" w:cs="仿宋_GB2312" w:eastAsia="仿宋_GB2312"/>
                <w:sz w:val="21"/>
              </w:rPr>
              <w:t>100Mpa的LVDT传感器；</w:t>
            </w:r>
          </w:p>
          <w:p>
            <w:pPr>
              <w:pStyle w:val="null3"/>
              <w:jc w:val="both"/>
            </w:pPr>
            <w:r>
              <w:rPr>
                <w:rFonts w:ascii="仿宋_GB2312" w:hAnsi="仿宋_GB2312" w:cs="仿宋_GB2312" w:eastAsia="仿宋_GB2312"/>
                <w:sz w:val="21"/>
              </w:rPr>
              <w:t>3、径向变形测量范围：</w:t>
            </w:r>
            <w:r>
              <w:rPr>
                <w:rFonts w:ascii="仿宋_GB2312" w:hAnsi="仿宋_GB2312" w:cs="仿宋_GB2312" w:eastAsia="仿宋_GB2312"/>
                <w:sz w:val="21"/>
              </w:rPr>
              <w:t>≥</w:t>
            </w:r>
            <w:r>
              <w:rPr>
                <w:rFonts w:ascii="仿宋_GB2312" w:hAnsi="仿宋_GB2312" w:cs="仿宋_GB2312" w:eastAsia="仿宋_GB2312"/>
                <w:sz w:val="21"/>
              </w:rPr>
              <w:t>0-3mm(环向引伸计)；耐高温</w:t>
            </w:r>
            <w:r>
              <w:rPr>
                <w:rFonts w:ascii="仿宋_GB2312" w:hAnsi="仿宋_GB2312" w:cs="仿宋_GB2312" w:eastAsia="仿宋_GB2312"/>
                <w:sz w:val="21"/>
              </w:rPr>
              <w:t>≥</w:t>
            </w:r>
            <w:r>
              <w:rPr>
                <w:rFonts w:ascii="仿宋_GB2312" w:hAnsi="仿宋_GB2312" w:cs="仿宋_GB2312" w:eastAsia="仿宋_GB2312"/>
                <w:sz w:val="21"/>
              </w:rPr>
              <w:t>150℃，耐压</w:t>
            </w:r>
            <w:r>
              <w:rPr>
                <w:rFonts w:ascii="仿宋_GB2312" w:hAnsi="仿宋_GB2312" w:cs="仿宋_GB2312" w:eastAsia="仿宋_GB2312"/>
                <w:sz w:val="21"/>
              </w:rPr>
              <w:t>≥</w:t>
            </w:r>
            <w:r>
              <w:rPr>
                <w:rFonts w:ascii="仿宋_GB2312" w:hAnsi="仿宋_GB2312" w:cs="仿宋_GB2312" w:eastAsia="仿宋_GB2312"/>
                <w:sz w:val="21"/>
              </w:rPr>
              <w:t>100Mpa的LVDT传感器；</w:t>
            </w:r>
          </w:p>
          <w:p>
            <w:pPr>
              <w:pStyle w:val="null3"/>
              <w:jc w:val="both"/>
            </w:pPr>
            <w:r>
              <w:rPr>
                <w:rFonts w:ascii="仿宋_GB2312" w:hAnsi="仿宋_GB2312" w:cs="仿宋_GB2312" w:eastAsia="仿宋_GB2312"/>
                <w:sz w:val="21"/>
              </w:rPr>
              <w:t>4、轴向变形/径向变形测量精度：±0.5% FS;变形分辨率</w:t>
            </w:r>
            <w:r>
              <w:rPr>
                <w:rFonts w:ascii="仿宋_GB2312" w:hAnsi="仿宋_GB2312" w:cs="仿宋_GB2312" w:eastAsia="仿宋_GB2312"/>
                <w:sz w:val="21"/>
              </w:rPr>
              <w:t>≤</w:t>
            </w:r>
            <w:r>
              <w:rPr>
                <w:rFonts w:ascii="仿宋_GB2312" w:hAnsi="仿宋_GB2312" w:cs="仿宋_GB2312" w:eastAsia="仿宋_GB2312"/>
                <w:sz w:val="21"/>
              </w:rPr>
              <w:t>0.0001mm；</w:t>
            </w:r>
          </w:p>
          <w:p>
            <w:pPr>
              <w:pStyle w:val="null3"/>
              <w:jc w:val="both"/>
            </w:pPr>
            <w:r>
              <w:rPr>
                <w:rFonts w:ascii="仿宋_GB2312" w:hAnsi="仿宋_GB2312" w:cs="仿宋_GB2312" w:eastAsia="仿宋_GB2312"/>
                <w:sz w:val="21"/>
              </w:rPr>
              <w:t>5、适用标准试样尺寸：Φ50mm（±0.01mm）×100mm（±0.01mm）；</w:t>
            </w:r>
          </w:p>
          <w:p>
            <w:pPr>
              <w:pStyle w:val="null3"/>
              <w:jc w:val="both"/>
            </w:pPr>
            <w:r>
              <w:rPr>
                <w:rFonts w:ascii="仿宋_GB2312" w:hAnsi="仿宋_GB2312" w:cs="仿宋_GB2312" w:eastAsia="仿宋_GB2312"/>
                <w:sz w:val="21"/>
              </w:rPr>
              <w:t>6、岩样自适应保护装置，具有轴向引伸计自适应调平功能，具有防止试样断裂损坏引伸计功能；针对岩样变形装置</w:t>
            </w:r>
            <w:r>
              <w:rPr>
                <w:rFonts w:ascii="仿宋_GB2312" w:hAnsi="仿宋_GB2312" w:cs="仿宋_GB2312" w:eastAsia="仿宋_GB2312"/>
                <w:sz w:val="21"/>
              </w:rPr>
              <w:t>，</w:t>
            </w:r>
            <w:r>
              <w:rPr>
                <w:rFonts w:ascii="仿宋_GB2312" w:hAnsi="仿宋_GB2312" w:cs="仿宋_GB2312" w:eastAsia="仿宋_GB2312"/>
                <w:sz w:val="21"/>
              </w:rPr>
              <w:t>体现结构、安装过程</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b/>
              </w:rPr>
              <w:t>六、功能模块平台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试验功能模块具有</w:t>
            </w:r>
            <w:r>
              <w:rPr>
                <w:rFonts w:ascii="仿宋_GB2312" w:hAnsi="仿宋_GB2312" w:cs="仿宋_GB2312" w:eastAsia="仿宋_GB2312"/>
                <w:sz w:val="21"/>
              </w:rPr>
              <w:t>“高低温”及“动态”的岩土类三轴计算机软件无知识产权纠纷证明文件；试验功能模块具有测量抗压强度、弹性模型、泊松比等功能</w:t>
            </w:r>
            <w:r>
              <w:rPr>
                <w:rFonts w:ascii="仿宋_GB2312" w:hAnsi="仿宋_GB2312" w:cs="仿宋_GB2312" w:eastAsia="仿宋_GB2312"/>
                <w:sz w:val="21"/>
              </w:rPr>
              <w:t>；</w:t>
            </w:r>
          </w:p>
          <w:p>
            <w:pPr>
              <w:pStyle w:val="null3"/>
            </w:pPr>
            <w:r>
              <w:rPr>
                <w:rFonts w:ascii="仿宋_GB2312" w:hAnsi="仿宋_GB2312" w:cs="仿宋_GB2312" w:eastAsia="仿宋_GB2312"/>
                <w:sz w:val="21"/>
                <w:b/>
              </w:rPr>
              <w:t>▲七、提供岩石高温高压三轴模块实验的试验测试方案和方法流程</w:t>
            </w:r>
            <w:r>
              <w:rPr>
                <w:rFonts w:ascii="仿宋_GB2312" w:hAnsi="仿宋_GB2312" w:cs="仿宋_GB2312" w:eastAsia="仿宋_GB2312"/>
                <w:sz w:val="21"/>
                <w:b/>
              </w:rPr>
              <w:t>不得缺少下列实验内容：</w:t>
            </w:r>
            <w:r>
              <w:rPr>
                <w:rFonts w:ascii="仿宋_GB2312" w:hAnsi="仿宋_GB2312" w:cs="仿宋_GB2312" w:eastAsia="仿宋_GB2312"/>
                <w:sz w:val="21"/>
              </w:rPr>
              <w:t>岩样制备与选取、安装轴向变形测量夹具、安装径向变形测量夹具、安放带自动调平装置的上压头、系统调试与参数设置、计算机软件操作、数据处理、注意事项与安全规范。</w:t>
            </w:r>
            <w:r>
              <w:rPr>
                <w:rFonts w:ascii="仿宋_GB2312" w:hAnsi="仿宋_GB2312" w:cs="仿宋_GB2312" w:eastAsia="仿宋_GB2312"/>
                <w:sz w:val="21"/>
                <w:b/>
              </w:rPr>
              <w:t>（提供相关证明材料：第三方检测报告或产品功能截图或制造商官网截图）</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b/>
              </w:rPr>
              <w:t>全息透明化智能监测单元技术参数要求</w:t>
            </w:r>
          </w:p>
          <w:p>
            <w:pPr>
              <w:pStyle w:val="null3"/>
              <w:jc w:val="both"/>
            </w:pPr>
            <w:r>
              <w:rPr>
                <w:rFonts w:ascii="仿宋_GB2312" w:hAnsi="仿宋_GB2312" w:cs="仿宋_GB2312" w:eastAsia="仿宋_GB2312"/>
                <w:sz w:val="21"/>
                <w:b/>
              </w:rPr>
              <w:t>一、高速相机（</w:t>
            </w:r>
            <w:r>
              <w:rPr>
                <w:rFonts w:ascii="仿宋_GB2312" w:hAnsi="仿宋_GB2312" w:cs="仿宋_GB2312" w:eastAsia="仿宋_GB2312"/>
                <w:sz w:val="21"/>
                <w:b/>
              </w:rPr>
              <w:t>2台）</w:t>
            </w:r>
          </w:p>
          <w:p>
            <w:pPr>
              <w:pStyle w:val="null3"/>
              <w:jc w:val="both"/>
            </w:pPr>
            <w:r>
              <w:rPr>
                <w:rFonts w:ascii="仿宋_GB2312" w:hAnsi="仿宋_GB2312" w:cs="仿宋_GB2312" w:eastAsia="仿宋_GB2312"/>
                <w:sz w:val="21"/>
              </w:rPr>
              <w:t>1、相机分辨率</w:t>
            </w:r>
            <w:r>
              <w:rPr>
                <w:rFonts w:ascii="仿宋_GB2312" w:hAnsi="仿宋_GB2312" w:cs="仿宋_GB2312" w:eastAsia="仿宋_GB2312"/>
                <w:sz w:val="21"/>
              </w:rPr>
              <w:t>≥</w:t>
            </w:r>
            <w:r>
              <w:rPr>
                <w:rFonts w:ascii="仿宋_GB2312" w:hAnsi="仿宋_GB2312" w:cs="仿宋_GB2312" w:eastAsia="仿宋_GB2312"/>
                <w:sz w:val="21"/>
              </w:rPr>
              <w:t>1280×1024，在满画幅下帧率≥5000fps，最高帧率≥400000fps；最短曝光时间≤100ns且可以按照</w:t>
            </w:r>
            <w:r>
              <w:rPr>
                <w:rFonts w:ascii="仿宋_GB2312" w:hAnsi="仿宋_GB2312" w:cs="仿宋_GB2312" w:eastAsia="仿宋_GB2312"/>
                <w:sz w:val="21"/>
              </w:rPr>
              <w:t>≤</w:t>
            </w:r>
            <w:r>
              <w:rPr>
                <w:rFonts w:ascii="仿宋_GB2312" w:hAnsi="仿宋_GB2312" w:cs="仿宋_GB2312" w:eastAsia="仿宋_GB2312"/>
                <w:sz w:val="21"/>
              </w:rPr>
              <w:t>10ns步进可调；像元尺寸≤15μm；机身外壳材料为机加工航空铝，能抗冲击达到30Grms@11ms</w:t>
            </w:r>
            <w:r>
              <w:rPr>
                <w:rFonts w:ascii="仿宋_GB2312" w:hAnsi="仿宋_GB2312" w:cs="仿宋_GB2312" w:eastAsia="仿宋_GB2312"/>
                <w:sz w:val="21"/>
              </w:rPr>
              <w:t>；</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2、相机一体式机身自带高速RAM存储，内存容量≥90GB，机身自带USB接口，支持外接移动硬盘，支持边录边导，导出数据；设备机身自带外置独立电源滑动开关，机身尾部包含</w:t>
            </w:r>
            <w:r>
              <w:rPr>
                <w:rFonts w:ascii="仿宋_GB2312" w:hAnsi="仿宋_GB2312" w:cs="仿宋_GB2312" w:eastAsia="仿宋_GB2312"/>
                <w:sz w:val="21"/>
              </w:rPr>
              <w:t>≥</w:t>
            </w:r>
            <w:r>
              <w:rPr>
                <w:rFonts w:ascii="仿宋_GB2312" w:hAnsi="仿宋_GB2312" w:cs="仿宋_GB2312" w:eastAsia="仿宋_GB2312"/>
                <w:sz w:val="21"/>
              </w:rPr>
              <w:t>2个一体式电源接口；镜头卡口为EF口</w:t>
            </w:r>
            <w:r>
              <w:rPr>
                <w:rFonts w:ascii="仿宋_GB2312" w:hAnsi="仿宋_GB2312" w:cs="仿宋_GB2312" w:eastAsia="仿宋_GB2312"/>
                <w:sz w:val="21"/>
              </w:rPr>
              <w:t>及</w:t>
            </w:r>
            <w:r>
              <w:rPr>
                <w:rFonts w:ascii="仿宋_GB2312" w:hAnsi="仿宋_GB2312" w:cs="仿宋_GB2312" w:eastAsia="仿宋_GB2312"/>
                <w:sz w:val="21"/>
              </w:rPr>
              <w:t>F口（支持EF口电动镜头，可电动对焦、电动光圈），F口为螺钉固定法兰盘，均带有锁紧环,机身尾部带有菜单选择实体旋钮、回放实体按钮，支持相机脱机使用，最少支持通过playback，trigger和menu旋钮脱机控制调节相机基本参数（包括：分辨率、帧率、曝光时间、同步方式、保存长度、切换语言、图像暗场校正、视频录制、视频回放、删除等），支持脱机功能可以锁定，防止误触</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3、配备高速采集控制系统，采集软件具备中英文切换；具备模拟相机功能，相机内存具备自定义分区；采集软件具备电动镜头调焦，对焦、光圈调整；采集软件具备分区预览；具备保存触发前后帧数设置，也可以直接用进度条进行拖拽调节；具备显示信息设置，最少支持相机名称、相机型号、采集帧率、分辨率、帧数、时间戳、帧编号、相机状态、相机温度、风扇、B码、外同步信号、缩放比例、旋转、X,Y，RGB/灰度值，注释；具备测量功能，包括两点间距、多点间距、角度、标注、半径、直径、圆面积、圆心间距、多边形面积；具备相机多客户端控制模式，可以让用户分开操作设备，数据处理和拍摄互不影响，提高工作效率</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4、关键帧定位：即拖即显，缩略图预览，事件帧编辑，快速定位，正反向播放，关键事件打标记；多任务协同：支持录制、导出、回放任务同步操作；集成与兼容：支持集成电动镜头、移动硬盘、B码；内置虚拟相机：软机支持录像、触发、抓拍模式；显示支持实时、回放、本地模式；且抓拍后支持快捷提示悬浮窗，；相机参数配置：支持预设4套采集参数配置；支持SDI输出配置：PAL720p@25fps、PAL720p@50fps、PAL1080p@25fps、PAL1080p@50fps；软件支持画面</w:t>
            </w:r>
            <w:r>
              <w:rPr>
                <w:rFonts w:ascii="仿宋_GB2312" w:hAnsi="仿宋_GB2312" w:cs="仿宋_GB2312" w:eastAsia="仿宋_GB2312"/>
                <w:sz w:val="21"/>
              </w:rPr>
              <w:t>缩放</w:t>
            </w:r>
            <w:r>
              <w:rPr>
                <w:rFonts w:ascii="仿宋_GB2312" w:hAnsi="仿宋_GB2312" w:cs="仿宋_GB2312" w:eastAsia="仿宋_GB2312"/>
                <w:sz w:val="21"/>
              </w:rPr>
              <w:t>、适应屏幕、重置、缩放</w:t>
            </w:r>
            <w:r>
              <w:rPr>
                <w:rFonts w:ascii="仿宋_GB2312" w:hAnsi="仿宋_GB2312" w:cs="仿宋_GB2312" w:eastAsia="仿宋_GB2312"/>
                <w:sz w:val="21"/>
              </w:rPr>
              <w:t>-原始尺寸、旋转、十字光标、水平镜像、垂直镜像、窗口十字线、自动布局、横向布局、竖向布局、全屏显示等快捷键操作；支持显示信息设置</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▲5、应变测量范围和精度：应变测量范围：</w:t>
            </w:r>
            <w:r>
              <w:rPr>
                <w:rFonts w:ascii="仿宋_GB2312" w:hAnsi="仿宋_GB2312" w:cs="仿宋_GB2312" w:eastAsia="仿宋_GB2312"/>
                <w:sz w:val="21"/>
              </w:rPr>
              <w:t>≥</w:t>
            </w:r>
            <w:r>
              <w:rPr>
                <w:rFonts w:ascii="仿宋_GB2312" w:hAnsi="仿宋_GB2312" w:cs="仿宋_GB2312" w:eastAsia="仿宋_GB2312"/>
                <w:sz w:val="21"/>
              </w:rPr>
              <w:t>0.005%～2000%，2D应变测量精度：≤20</w:t>
            </w:r>
            <w:r>
              <w:rPr>
                <w:rFonts w:ascii="仿宋_GB2312" w:hAnsi="仿宋_GB2312" w:cs="仿宋_GB2312" w:eastAsia="仿宋_GB2312"/>
                <w:sz w:val="21"/>
              </w:rPr>
              <w:t>με</w:t>
            </w:r>
            <w:r>
              <w:rPr>
                <w:rFonts w:ascii="仿宋_GB2312" w:hAnsi="仿宋_GB2312" w:cs="仿宋_GB2312" w:eastAsia="仿宋_GB2312"/>
                <w:sz w:val="21"/>
              </w:rPr>
              <w:t>，</w:t>
            </w:r>
            <w:r>
              <w:rPr>
                <w:rFonts w:ascii="仿宋_GB2312" w:hAnsi="仿宋_GB2312" w:cs="仿宋_GB2312" w:eastAsia="仿宋_GB2312"/>
                <w:sz w:val="21"/>
              </w:rPr>
              <w:t>3D应变测量精度：≤50</w:t>
            </w:r>
            <w:r>
              <w:rPr>
                <w:rFonts w:ascii="仿宋_GB2312" w:hAnsi="仿宋_GB2312" w:cs="仿宋_GB2312" w:eastAsia="仿宋_GB2312"/>
                <w:sz w:val="21"/>
              </w:rPr>
              <w:t>με</w:t>
            </w:r>
            <w:r>
              <w:rPr>
                <w:rFonts w:ascii="仿宋_GB2312" w:hAnsi="仿宋_GB2312" w:cs="仿宋_GB2312" w:eastAsia="仿宋_GB2312"/>
                <w:sz w:val="21"/>
              </w:rPr>
              <w:t>，位移测量精度：</w:t>
            </w:r>
            <w:r>
              <w:rPr>
                <w:rFonts w:ascii="仿宋_GB2312" w:hAnsi="仿宋_GB2312" w:cs="仿宋_GB2312" w:eastAsia="仿宋_GB2312"/>
                <w:sz w:val="21"/>
              </w:rPr>
              <w:t>≤0.01像素；系统需支持全场三维坐标重建（x,y,z）及位移场分析（Dx/Dy/Dz/合位移），涵盖拉格朗日应变张量（EXX/EYY/EXY/E1/E2）、工程/对数/欧拉应变、米塞斯/屈雷斯加等效应变、曲率参数（k1/k2/高斯/平均曲率）、面内旋转角、径向参数（距离/角度）及运动学场（速度/加速度/应变率），支持用三次样条和B样条方法计算速度以及加速度。数据可实时可视化并导出</w:t>
            </w:r>
            <w:r>
              <w:rPr>
                <w:rFonts w:ascii="仿宋_GB2312" w:hAnsi="仿宋_GB2312" w:cs="仿宋_GB2312" w:eastAsia="仿宋_GB2312"/>
                <w:sz w:val="21"/>
              </w:rPr>
              <w:t>；</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6、系统具备全局DIC分析功能：具有全局有限元节点迭代算法实现应力集中区与复杂几何边缘的全场位移连续追踪功能。系统具备三维轨迹姿态的动态计算与显示功能：包括基于标记点和散斑点的点位置、点点距离、点线距离、点面距离、线线夹角、线面夹角、面面夹角等动态尺寸测量功能</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7、相机支持REMOTE接口，可以定制RS422或者其他外部设备信号控制，预留开发接口</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风冷，支持手动关闭与开启；</w:t>
            </w:r>
          </w:p>
          <w:p>
            <w:pPr>
              <w:pStyle w:val="null3"/>
              <w:jc w:val="both"/>
            </w:pPr>
            <w:r>
              <w:rPr>
                <w:rFonts w:ascii="仿宋_GB2312" w:hAnsi="仿宋_GB2312" w:cs="仿宋_GB2312" w:eastAsia="仿宋_GB2312"/>
                <w:sz w:val="21"/>
              </w:rPr>
              <w:t>9、相机配WIFI功能，可通过手机、电脑等移动端上的网页浏览器登录进入相机进行采集控制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▲10、具备IRIG-B接口，支持B码授时，具备整秒同步功能，可实现多台相机仅使用B码即可实现时间us级同步，同时支持GJB和MJB全格式协议</w:t>
            </w:r>
            <w:r>
              <w:rPr>
                <w:rFonts w:ascii="仿宋_GB2312" w:hAnsi="仿宋_GB2312" w:cs="仿宋_GB2312" w:eastAsia="仿宋_GB2312"/>
                <w:sz w:val="21"/>
              </w:rPr>
              <w:t>；</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b/>
              </w:rPr>
              <w:t>二、井下异构无人装备与多源感知集群（</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b/>
              </w:rPr>
              <w:t>1、井下无人机具备光纤惯导功能，光纤惯导性能参数优于如下参数</w:t>
            </w:r>
          </w:p>
          <w:p>
            <w:pPr>
              <w:pStyle w:val="null3"/>
              <w:jc w:val="both"/>
            </w:pPr>
            <w:r>
              <w:rPr>
                <w:rFonts w:ascii="仿宋_GB2312" w:hAnsi="仿宋_GB2312" w:cs="仿宋_GB2312" w:eastAsia="仿宋_GB2312"/>
                <w:sz w:val="21"/>
              </w:rPr>
              <w:t>1.1定位精度：</w:t>
            </w:r>
            <w:r>
              <w:rPr>
                <w:rFonts w:ascii="仿宋_GB2312" w:hAnsi="仿宋_GB2312" w:cs="仿宋_GB2312" w:eastAsia="仿宋_GB2312"/>
                <w:sz w:val="21"/>
              </w:rPr>
              <w:t>GaSS有效</w:t>
            </w:r>
            <w:r>
              <w:rPr>
                <w:rFonts w:ascii="仿宋_GB2312" w:hAnsi="仿宋_GB2312" w:cs="仿宋_GB2312" w:eastAsia="仿宋_GB2312"/>
                <w:sz w:val="21"/>
              </w:rPr>
              <w:t>≤</w:t>
            </w:r>
            <w:r>
              <w:rPr>
                <w:rFonts w:ascii="仿宋_GB2312" w:hAnsi="仿宋_GB2312" w:cs="仿宋_GB2312" w:eastAsia="仿宋_GB2312"/>
                <w:sz w:val="21"/>
              </w:rPr>
              <w:t>1.5m；</w:t>
            </w:r>
          </w:p>
          <w:p>
            <w:pPr>
              <w:pStyle w:val="null3"/>
              <w:jc w:val="both"/>
            </w:pPr>
            <w:r>
              <w:rPr>
                <w:rFonts w:ascii="仿宋_GB2312" w:hAnsi="仿宋_GB2312" w:cs="仿宋_GB2312" w:eastAsia="仿宋_GB2312"/>
                <w:sz w:val="21"/>
              </w:rPr>
              <w:t>1.2 纯惯水平定位保持：</w:t>
            </w:r>
            <w:r>
              <w:rPr>
                <w:rFonts w:ascii="仿宋_GB2312" w:hAnsi="仿宋_GB2312" w:cs="仿宋_GB2312" w:eastAsia="仿宋_GB2312"/>
                <w:sz w:val="21"/>
              </w:rPr>
              <w:t>≥500m/10min (CEP)</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2、多模态感知系统</w:t>
            </w:r>
          </w:p>
          <w:p>
            <w:pPr>
              <w:pStyle w:val="null3"/>
              <w:jc w:val="both"/>
            </w:pPr>
            <w:r>
              <w:rPr>
                <w:rFonts w:ascii="仿宋_GB2312" w:hAnsi="仿宋_GB2312" w:cs="仿宋_GB2312" w:eastAsia="仿宋_GB2312"/>
                <w:sz w:val="21"/>
              </w:rPr>
              <w:t>2.1 补盲雷达</w:t>
            </w:r>
          </w:p>
          <w:p>
            <w:pPr>
              <w:pStyle w:val="null3"/>
              <w:jc w:val="both"/>
            </w:pPr>
            <w:r>
              <w:rPr>
                <w:rFonts w:ascii="仿宋_GB2312" w:hAnsi="仿宋_GB2312" w:cs="仿宋_GB2312" w:eastAsia="仿宋_GB2312"/>
                <w:sz w:val="21"/>
              </w:rPr>
              <w:t>视场角</w:t>
            </w:r>
            <w:r>
              <w:rPr>
                <w:rFonts w:ascii="仿宋_GB2312" w:hAnsi="仿宋_GB2312" w:cs="仿宋_GB2312" w:eastAsia="仿宋_GB2312"/>
                <w:sz w:val="21"/>
              </w:rPr>
              <w:t>≥270°×90°，测距精度：±1cm；</w:t>
            </w:r>
          </w:p>
          <w:p>
            <w:pPr>
              <w:pStyle w:val="null3"/>
              <w:jc w:val="both"/>
            </w:pPr>
            <w:r>
              <w:rPr>
                <w:rFonts w:ascii="仿宋_GB2312" w:hAnsi="仿宋_GB2312" w:cs="仿宋_GB2312" w:eastAsia="仿宋_GB2312"/>
                <w:sz w:val="21"/>
              </w:rPr>
              <w:t>2.2 主激光雷达：</w:t>
            </w:r>
          </w:p>
          <w:p>
            <w:pPr>
              <w:pStyle w:val="null3"/>
              <w:jc w:val="both"/>
            </w:pPr>
            <w:r>
              <w:rPr>
                <w:rFonts w:ascii="仿宋_GB2312" w:hAnsi="仿宋_GB2312" w:cs="仿宋_GB2312" w:eastAsia="仿宋_GB2312"/>
                <w:sz w:val="21"/>
              </w:rPr>
              <w:t>探测距离</w:t>
            </w:r>
            <w:r>
              <w:rPr>
                <w:rFonts w:ascii="仿宋_GB2312" w:hAnsi="仿宋_GB2312" w:cs="仿宋_GB2312" w:eastAsia="仿宋_GB2312"/>
                <w:sz w:val="21"/>
              </w:rPr>
              <w:t>≥25m，角度分辨率≤0.05°；激光雷达点频：≥20万点/秒</w:t>
            </w:r>
          </w:p>
          <w:p>
            <w:pPr>
              <w:pStyle w:val="null3"/>
              <w:jc w:val="both"/>
            </w:pPr>
            <w:r>
              <w:rPr>
                <w:rFonts w:ascii="仿宋_GB2312" w:hAnsi="仿宋_GB2312" w:cs="仿宋_GB2312" w:eastAsia="仿宋_GB2312"/>
                <w:sz w:val="21"/>
              </w:rPr>
              <w:t>帧率：</w:t>
            </w:r>
            <w:r>
              <w:rPr>
                <w:rFonts w:ascii="仿宋_GB2312" w:hAnsi="仿宋_GB2312" w:cs="仿宋_GB2312" w:eastAsia="仿宋_GB2312"/>
                <w:sz w:val="21"/>
              </w:rPr>
              <w:t>≥10Hz；水平约360°、垂直 - 10°~50°；</w:t>
            </w:r>
          </w:p>
          <w:p>
            <w:pPr>
              <w:pStyle w:val="null3"/>
              <w:jc w:val="both"/>
            </w:pPr>
            <w:r>
              <w:rPr>
                <w:rFonts w:ascii="仿宋_GB2312" w:hAnsi="仿宋_GB2312" w:cs="仿宋_GB2312" w:eastAsia="仿宋_GB2312"/>
                <w:sz w:val="21"/>
              </w:rPr>
              <w:t>2.3三目相机</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≥4K，帧率≥60fps，支持≤0.001lux低照度;热成像仪分辨率≥640×512，热灵敏度≤0.05℃；双目相机≥85°×55°，深度视场角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3、具备SLAM建图导航能力</w:t>
            </w:r>
          </w:p>
          <w:p>
            <w:pPr>
              <w:pStyle w:val="null3"/>
              <w:jc w:val="both"/>
            </w:pPr>
            <w:r>
              <w:rPr>
                <w:rFonts w:ascii="仿宋_GB2312" w:hAnsi="仿宋_GB2312" w:cs="仿宋_GB2312" w:eastAsia="仿宋_GB2312"/>
                <w:sz w:val="21"/>
              </w:rPr>
              <w:t>3.1根据补盲雷达、主激光雷达和三目相机采集的信息构建环境地图。环境模型精度：≤0.1m；</w:t>
            </w:r>
          </w:p>
          <w:p>
            <w:pPr>
              <w:pStyle w:val="null3"/>
              <w:jc w:val="both"/>
            </w:pPr>
            <w:r>
              <w:rPr>
                <w:rFonts w:ascii="仿宋_GB2312" w:hAnsi="仿宋_GB2312" w:cs="仿宋_GB2312" w:eastAsia="仿宋_GB2312"/>
                <w:sz w:val="21"/>
              </w:rPr>
              <w:t>3.2坑道建图算法，具备和UOM系统数据交互，合规飞行能力；具备唯一身份识别码；在飞行状态下，具备三维实景显示能力； 支持四面避障飞行能力；</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支持自主部署预测模型</w:t>
            </w:r>
            <w:r>
              <w:rPr>
                <w:rFonts w:ascii="仿宋_GB2312" w:hAnsi="仿宋_GB2312" w:cs="仿宋_GB2312" w:eastAsia="仿宋_GB2312"/>
                <w:sz w:val="21"/>
              </w:rPr>
              <w:t>预测应用，且支持图像分类或目标检测等模型预测效果</w:t>
            </w:r>
            <w:r>
              <w:rPr>
                <w:rFonts w:ascii="仿宋_GB2312" w:hAnsi="仿宋_GB2312" w:cs="仿宋_GB2312" w:eastAsia="仿宋_GB2312"/>
                <w:sz w:val="21"/>
              </w:rPr>
              <w:t>web 页面展示；</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5、系统支持用户针对编辑过的.ipynb 格式文件一键还原至初始状态，方便科研人员在实验过程中的回退修改；</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6、云平台提供实验环境管理实验环境、持久卷管理、实例管理；</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云平台支持</w:t>
            </w:r>
            <w:r>
              <w:rPr>
                <w:rFonts w:ascii="仿宋_GB2312" w:hAnsi="仿宋_GB2312" w:cs="仿宋_GB2312" w:eastAsia="仿宋_GB2312"/>
                <w:sz w:val="21"/>
              </w:rPr>
              <w:t>镜像列表，支持将镜像批量推送到服务器集群。</w:t>
            </w:r>
            <w:r>
              <w:rPr>
                <w:rFonts w:ascii="仿宋_GB2312" w:hAnsi="仿宋_GB2312" w:cs="仿宋_GB2312" w:eastAsia="仿宋_GB2312"/>
                <w:sz w:val="21"/>
              </w:rPr>
              <w:t>IP 池列表支持某区间批量新增IP、支持批量删除；</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8、云平台可以支持教学管理、考试管理、在线实验、实验环境管理、课程资源管理等；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云平台</w:t>
            </w:r>
            <w:r>
              <w:rPr>
                <w:rFonts w:ascii="仿宋_GB2312" w:hAnsi="仿宋_GB2312" w:cs="仿宋_GB2312" w:eastAsia="仿宋_GB2312"/>
                <w:sz w:val="21"/>
              </w:rPr>
              <w:t>提供环境库功能，教师可根据需要基于平台提供的基础镜像自定义实训环境，并一键发布共享给其他教师学生；</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10、云平台支持项目发布与管理、数据分析等功能；</w:t>
            </w:r>
          </w:p>
          <w:p>
            <w:pPr>
              <w:pStyle w:val="null3"/>
              <w:jc w:val="both"/>
            </w:pPr>
            <w:r>
              <w:rPr>
                <w:rFonts w:ascii="仿宋_GB2312" w:hAnsi="仿宋_GB2312" w:cs="仿宋_GB2312" w:eastAsia="仿宋_GB2312"/>
                <w:sz w:val="21"/>
              </w:rPr>
              <w:t>▲11、采用真实模型。无人机仿真系统均采用的是真实无人机</w:t>
            </w:r>
            <w:r>
              <w:rPr>
                <w:rFonts w:ascii="仿宋_GB2312" w:hAnsi="仿宋_GB2312" w:cs="仿宋_GB2312" w:eastAsia="仿宋_GB2312"/>
                <w:sz w:val="21"/>
              </w:rPr>
              <w:t>CFD</w:t>
            </w:r>
            <w:r>
              <w:rPr>
                <w:rFonts w:ascii="仿宋_GB2312" w:hAnsi="仿宋_GB2312" w:cs="仿宋_GB2312" w:eastAsia="仿宋_GB2312"/>
                <w:sz w:val="21"/>
              </w:rPr>
              <w:t>计算气动数据及动力模型，动力学模型可以在后续开发过程中进行更新，并提供无人机气动数据库资料，无人机操控台主要包含综合控制席位、飞行控制席位、载荷席位，各席位互相独立也可以结合使用机柜内部包括主机设备、无人机系统地面设备、备份电源系统等设备；</w:t>
            </w:r>
            <w:r>
              <w:rPr>
                <w:rFonts w:ascii="仿宋_GB2312" w:hAnsi="仿宋_GB2312" w:cs="仿宋_GB2312" w:eastAsia="仿宋_GB2312"/>
                <w:sz w:val="21"/>
                <w:b/>
              </w:rPr>
              <w:t>（</w:t>
            </w:r>
            <w:r>
              <w:rPr>
                <w:rFonts w:ascii="仿宋_GB2312" w:hAnsi="仿宋_GB2312" w:cs="仿宋_GB2312" w:eastAsia="仿宋_GB2312"/>
                <w:sz w:val="21"/>
                <w:b/>
              </w:rPr>
              <w:t>提供模型计算方法及证明材料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12、具有无人机操纵面</w:t>
            </w:r>
            <w:r>
              <w:rPr>
                <w:rFonts w:ascii="仿宋_GB2312" w:hAnsi="仿宋_GB2312" w:cs="仿宋_GB2312" w:eastAsia="仿宋_GB2312"/>
                <w:sz w:val="24"/>
              </w:rPr>
              <w:t>对机位置、姿态数据</w:t>
            </w:r>
            <w:r>
              <w:rPr>
                <w:rFonts w:ascii="仿宋_GB2312" w:hAnsi="仿宋_GB2312" w:cs="仿宋_GB2312" w:eastAsia="仿宋_GB2312"/>
                <w:sz w:val="21"/>
              </w:rPr>
              <w:t>动态实时演示功能</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13、仿真控制台软件能够启动及关闭无人机后台仿真模型，同时具备仿真模型修改、控制器调参、无人机状态激励等功能。能显示载荷图像，同时具备对机载光电吊舱载荷的控制功能；</w:t>
            </w:r>
          </w:p>
          <w:p>
            <w:pPr>
              <w:pStyle w:val="null3"/>
              <w:jc w:val="both"/>
            </w:pPr>
            <w:r>
              <w:rPr>
                <w:rFonts w:ascii="仿宋_GB2312" w:hAnsi="仿宋_GB2312" w:cs="仿宋_GB2312" w:eastAsia="仿宋_GB2312"/>
                <w:sz w:val="21"/>
              </w:rPr>
              <w:t>▲14、导航子系统</w:t>
            </w:r>
            <w:r>
              <w:rPr>
                <w:rFonts w:ascii="仿宋_GB2312" w:hAnsi="仿宋_GB2312" w:cs="仿宋_GB2312" w:eastAsia="仿宋_GB2312"/>
                <w:sz w:val="21"/>
              </w:rPr>
              <w:t>能提供无人机</w:t>
            </w:r>
            <w:r>
              <w:rPr>
                <w:rFonts w:ascii="仿宋_GB2312" w:hAnsi="仿宋_GB2312" w:cs="仿宋_GB2312" w:eastAsia="仿宋_GB2312"/>
                <w:sz w:val="21"/>
              </w:rPr>
              <w:t>相对于所选定的参考坐标系的位置、速度、飞行姿态。飞控子系统无人机完成起飞、空中飞行、执行任务、返厂回收等系统；</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w:t>
            </w:r>
            <w:r>
              <w:rPr>
                <w:rFonts w:ascii="仿宋_GB2312" w:hAnsi="仿宋_GB2312" w:cs="仿宋_GB2312" w:eastAsia="仿宋_GB2312"/>
                <w:sz w:val="21"/>
              </w:rPr>
              <w:t>程序控制和遥控控制，可根据地面指令和飞控逻辑自动切换，切换过程中不影响飞行安全，具备惯导，</w:t>
            </w:r>
            <w:r>
              <w:rPr>
                <w:rFonts w:ascii="仿宋_GB2312" w:hAnsi="仿宋_GB2312" w:cs="仿宋_GB2312" w:eastAsia="仿宋_GB2312"/>
                <w:sz w:val="21"/>
              </w:rPr>
              <w:t>GPS、大气数据计算、无线电高度表、磁力计、刹车压力信号、剩余油量和发动机参数等传感数字仿真功能；</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b/>
              </w:rPr>
              <w:t>三、矿井信息安全研发套件（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系统至少由温度/光照传感子系统、声音传感子系统、加密子系统、UHF射频子系统、Wi-Fi通讯子系统、云台子系统、ARM核心子系统、主控子系统、移动实验盒、触摸屏等组成。网关控制设备及传输传感器节点数据，通过温度、光照、声音等传感器获取数据，加密后使用通讯设备传输数据。支持将传感数据通过网关发送到云端；</w:t>
            </w:r>
          </w:p>
          <w:p>
            <w:pPr>
              <w:pStyle w:val="null3"/>
              <w:jc w:val="both"/>
            </w:pPr>
            <w:r>
              <w:rPr>
                <w:rFonts w:ascii="仿宋_GB2312" w:hAnsi="仿宋_GB2312" w:cs="仿宋_GB2312" w:eastAsia="仿宋_GB2312"/>
                <w:sz w:val="21"/>
              </w:rPr>
              <w:t>2、感知层及网络层的信息安全知识，涵盖节点身份认证、密钥协商、加密传输，防泄露、防</w:t>
            </w:r>
            <w:r>
              <w:rPr>
                <w:rFonts w:ascii="仿宋_GB2312" w:hAnsi="仿宋_GB2312" w:cs="仿宋_GB2312" w:eastAsia="仿宋_GB2312"/>
                <w:sz w:val="21"/>
              </w:rPr>
              <w:t>篡改</w:t>
            </w:r>
            <w:r>
              <w:rPr>
                <w:rFonts w:ascii="仿宋_GB2312" w:hAnsi="仿宋_GB2312" w:cs="仿宋_GB2312" w:eastAsia="仿宋_GB2312"/>
                <w:sz w:val="21"/>
              </w:rPr>
              <w:t>、防入侵等；</w:t>
            </w:r>
          </w:p>
          <w:p>
            <w:pPr>
              <w:pStyle w:val="null3"/>
              <w:jc w:val="both"/>
            </w:pPr>
            <w:r>
              <w:rPr>
                <w:rFonts w:ascii="仿宋_GB2312" w:hAnsi="仿宋_GB2312" w:cs="仿宋_GB2312" w:eastAsia="仿宋_GB2312"/>
                <w:sz w:val="21"/>
              </w:rPr>
              <w:t>▲3、课程配套</w:t>
            </w:r>
            <w:r>
              <w:rPr>
                <w:rFonts w:ascii="仿宋_GB2312" w:hAnsi="仿宋_GB2312" w:cs="仿宋_GB2312" w:eastAsia="仿宋_GB2312"/>
                <w:sz w:val="21"/>
              </w:rPr>
              <w:t>≥</w:t>
            </w:r>
            <w:r>
              <w:rPr>
                <w:rFonts w:ascii="仿宋_GB2312" w:hAnsi="仿宋_GB2312" w:cs="仿宋_GB2312" w:eastAsia="仿宋_GB2312"/>
                <w:sz w:val="21"/>
              </w:rPr>
              <w:t>10个慕课视频，视频内容涵盖信息安全理论和实验课程两个方面，视频语音与字幕同步，单个慕课视频时长</w:t>
            </w:r>
            <w:r>
              <w:rPr>
                <w:rFonts w:ascii="仿宋_GB2312" w:hAnsi="仿宋_GB2312" w:cs="仿宋_GB2312" w:eastAsia="仿宋_GB2312"/>
                <w:sz w:val="21"/>
              </w:rPr>
              <w:t>≥</w:t>
            </w:r>
            <w:r>
              <w:rPr>
                <w:rFonts w:ascii="仿宋_GB2312" w:hAnsi="仿宋_GB2312" w:cs="仿宋_GB2312" w:eastAsia="仿宋_GB2312"/>
                <w:sz w:val="21"/>
              </w:rPr>
              <w:t>10分钟；</w:t>
            </w:r>
            <w:r>
              <w:rPr>
                <w:rFonts w:ascii="仿宋_GB2312" w:hAnsi="仿宋_GB2312" w:cs="仿宋_GB2312" w:eastAsia="仿宋_GB2312"/>
                <w:sz w:val="21"/>
                <w:b/>
              </w:rPr>
              <w:t>（须提供视频样片截图和视频文件列表截图）</w:t>
            </w:r>
          </w:p>
          <w:p>
            <w:pPr>
              <w:pStyle w:val="null3"/>
              <w:jc w:val="both"/>
            </w:pPr>
            <w:r>
              <w:rPr>
                <w:rFonts w:ascii="仿宋_GB2312" w:hAnsi="仿宋_GB2312" w:cs="仿宋_GB2312" w:eastAsia="仿宋_GB2312"/>
                <w:sz w:val="21"/>
              </w:rPr>
              <w:t>4、支持模拟量AD输出功能。支持NTC温度特性曲线、光照度-电阻特性曲线动态实时显示，支持温度\光照强度控制电位器调节功能；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提供</w:t>
            </w:r>
            <w:r>
              <w:rPr>
                <w:rFonts w:ascii="仿宋_GB2312" w:hAnsi="仿宋_GB2312" w:cs="仿宋_GB2312" w:eastAsia="仿宋_GB2312"/>
                <w:sz w:val="21"/>
              </w:rPr>
              <w:t>16个</w:t>
            </w:r>
            <w:r>
              <w:rPr>
                <w:rFonts w:ascii="仿宋_GB2312" w:hAnsi="仿宋_GB2312" w:cs="仿宋_GB2312" w:eastAsia="仿宋_GB2312"/>
                <w:sz w:val="21"/>
              </w:rPr>
              <w:t>密钥、证书或数据；</w:t>
            </w:r>
          </w:p>
          <w:p>
            <w:pPr>
              <w:pStyle w:val="null3"/>
              <w:jc w:val="both"/>
            </w:pPr>
            <w:r>
              <w:rPr>
                <w:rFonts w:ascii="仿宋_GB2312" w:hAnsi="仿宋_GB2312" w:cs="仿宋_GB2312" w:eastAsia="仿宋_GB2312"/>
                <w:sz w:val="21"/>
              </w:rPr>
              <w:t>6、硬件支持完整的ECDSA代码签名验证、ECDH、SHA-256哈希 和AES-128。支持对称算法DES/TDES、SM1、SSF33、SMS4，非对称算法RSA、ECC、SM2(CCP)，摘要算法SHA1、SM3(CCP)，带有16bit CRC-CCITT引擎、TRNG、加密协处理器CCP、DMA、3个通用定期器/计数器、1个ETU定时器等外设；需采用高性能32位ARM安全内核SC000，支持Thumb指令集，三级流水线，系统时钟可配置。Flash至少256KB,页面大小至少512 Byte；</w:t>
            </w:r>
          </w:p>
          <w:p>
            <w:pPr>
              <w:pStyle w:val="null3"/>
              <w:jc w:val="both"/>
            </w:pPr>
            <w:r>
              <w:rPr>
                <w:rFonts w:ascii="仿宋_GB2312" w:hAnsi="仿宋_GB2312" w:cs="仿宋_GB2312" w:eastAsia="仿宋_GB2312"/>
                <w:sz w:val="21"/>
              </w:rPr>
              <w:t>7、含有USB全速，ISO/IEC 7816主从接口，SUART接口，SPI主从接口，I2C主接口，PWM接口；</w:t>
            </w:r>
          </w:p>
          <w:p>
            <w:pPr>
              <w:pStyle w:val="null3"/>
              <w:jc w:val="both"/>
            </w:pPr>
            <w:r>
              <w:rPr>
                <w:rFonts w:ascii="仿宋_GB2312" w:hAnsi="仿宋_GB2312" w:cs="仿宋_GB2312" w:eastAsia="仿宋_GB2312"/>
                <w:sz w:val="21"/>
              </w:rPr>
              <w:t>8、安全性需做到环境监测电路，对抗SPA/DPA攻击，看门狗电路，数据双备份，内存加密存储，总线加密传输，随机时序，随机噪声；</w:t>
            </w:r>
          </w:p>
          <w:p>
            <w:pPr>
              <w:pStyle w:val="null3"/>
              <w:jc w:val="both"/>
            </w:pPr>
            <w:r>
              <w:rPr>
                <w:rFonts w:ascii="仿宋_GB2312" w:hAnsi="仿宋_GB2312" w:cs="仿宋_GB2312" w:eastAsia="仿宋_GB2312"/>
                <w:sz w:val="21"/>
              </w:rPr>
              <w:t>9、射频子系统需设计PA功放，功率达</w:t>
            </w:r>
            <w:r>
              <w:rPr>
                <w:rFonts w:ascii="仿宋_GB2312" w:hAnsi="仿宋_GB2312" w:cs="仿宋_GB2312" w:eastAsia="仿宋_GB2312"/>
                <w:sz w:val="21"/>
              </w:rPr>
              <w:t>≥20</w:t>
            </w:r>
            <w:r>
              <w:rPr>
                <w:rFonts w:ascii="仿宋_GB2312" w:hAnsi="仿宋_GB2312" w:cs="仿宋_GB2312" w:eastAsia="仿宋_GB2312"/>
                <w:sz w:val="21"/>
              </w:rPr>
              <w:t>dBm。支持RFID标签UID读取；</w:t>
            </w:r>
          </w:p>
          <w:p>
            <w:pPr>
              <w:pStyle w:val="null3"/>
              <w:jc w:val="both"/>
            </w:pPr>
            <w:r>
              <w:rPr>
                <w:rFonts w:ascii="仿宋_GB2312" w:hAnsi="仿宋_GB2312" w:cs="仿宋_GB2312" w:eastAsia="仿宋_GB2312"/>
                <w:sz w:val="21"/>
              </w:rPr>
              <w:t>10、数据安全传输距离要求达到室内约</w:t>
            </w:r>
            <w:r>
              <w:rPr>
                <w:rFonts w:ascii="仿宋_GB2312" w:hAnsi="仿宋_GB2312" w:cs="仿宋_GB2312" w:eastAsia="仿宋_GB2312"/>
                <w:sz w:val="21"/>
              </w:rPr>
              <w:t>≥</w:t>
            </w:r>
            <w:r>
              <w:rPr>
                <w:rFonts w:ascii="仿宋_GB2312" w:hAnsi="仿宋_GB2312" w:cs="仿宋_GB2312" w:eastAsia="仿宋_GB2312"/>
                <w:sz w:val="21"/>
              </w:rPr>
              <w:t>50米，室外</w:t>
            </w:r>
            <w:r>
              <w:rPr>
                <w:rFonts w:ascii="仿宋_GB2312" w:hAnsi="仿宋_GB2312" w:cs="仿宋_GB2312" w:eastAsia="仿宋_GB2312"/>
                <w:sz w:val="21"/>
              </w:rPr>
              <w:t>≥</w:t>
            </w:r>
            <w:r>
              <w:rPr>
                <w:rFonts w:ascii="仿宋_GB2312" w:hAnsi="仿宋_GB2312" w:cs="仿宋_GB2312" w:eastAsia="仿宋_GB2312"/>
                <w:sz w:val="21"/>
              </w:rPr>
              <w:t>100米；</w:t>
            </w:r>
          </w:p>
          <w:p>
            <w:pPr>
              <w:pStyle w:val="null3"/>
              <w:jc w:val="both"/>
            </w:pPr>
            <w:r>
              <w:rPr>
                <w:rFonts w:ascii="仿宋_GB2312" w:hAnsi="仿宋_GB2312" w:cs="仿宋_GB2312" w:eastAsia="仿宋_GB2312"/>
                <w:sz w:val="21"/>
              </w:rPr>
              <w:t>11、配置云台子系统需达到角度范围：</w:t>
            </w:r>
            <w:r>
              <w:rPr>
                <w:rFonts w:ascii="仿宋_GB2312" w:hAnsi="仿宋_GB2312" w:cs="仿宋_GB2312" w:eastAsia="仿宋_GB2312"/>
                <w:sz w:val="21"/>
              </w:rPr>
              <w:t>≥</w:t>
            </w:r>
            <w:r>
              <w:rPr>
                <w:rFonts w:ascii="仿宋_GB2312" w:hAnsi="仿宋_GB2312" w:cs="仿宋_GB2312" w:eastAsia="仿宋_GB2312"/>
                <w:sz w:val="21"/>
              </w:rPr>
              <w:t>180°，速度</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，堵转扭矩：</w:t>
            </w:r>
            <w:r>
              <w:rPr>
                <w:rFonts w:ascii="仿宋_GB2312" w:hAnsi="仿宋_GB2312" w:cs="仿宋_GB2312" w:eastAsia="仿宋_GB2312"/>
                <w:sz w:val="21"/>
              </w:rPr>
              <w:t>≥</w:t>
            </w:r>
            <w:r>
              <w:rPr>
                <w:rFonts w:ascii="仿宋_GB2312" w:hAnsi="仿宋_GB2312" w:cs="仿宋_GB2312" w:eastAsia="仿宋_GB2312"/>
                <w:sz w:val="21"/>
              </w:rPr>
              <w:t>12kg/cm。支持云台进行双轴控制舵机；</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主控</w:t>
            </w:r>
            <w:r>
              <w:rPr>
                <w:rFonts w:ascii="仿宋_GB2312" w:hAnsi="仿宋_GB2312" w:cs="仿宋_GB2312" w:eastAsia="仿宋_GB2312"/>
                <w:sz w:val="21"/>
              </w:rPr>
              <w:t>子系统的</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4核，频率</w:t>
            </w:r>
            <w:r>
              <w:rPr>
                <w:rFonts w:ascii="仿宋_GB2312" w:hAnsi="仿宋_GB2312" w:cs="仿宋_GB2312" w:eastAsia="仿宋_GB2312"/>
                <w:sz w:val="21"/>
              </w:rPr>
              <w:t>≥</w:t>
            </w:r>
            <w:r>
              <w:rPr>
                <w:rFonts w:ascii="仿宋_GB2312" w:hAnsi="仿宋_GB2312" w:cs="仿宋_GB2312" w:eastAsia="仿宋_GB2312"/>
                <w:sz w:val="21"/>
              </w:rPr>
              <w:t>1.8GHz。运行内存</w:t>
            </w:r>
            <w:r>
              <w:rPr>
                <w:rFonts w:ascii="仿宋_GB2312" w:hAnsi="仿宋_GB2312" w:cs="仿宋_GB2312" w:eastAsia="仿宋_GB2312"/>
                <w:sz w:val="21"/>
              </w:rPr>
              <w:t>≥</w:t>
            </w:r>
            <w:r>
              <w:rPr>
                <w:rFonts w:ascii="仿宋_GB2312" w:hAnsi="仿宋_GB2312" w:cs="仿宋_GB2312" w:eastAsia="仿宋_GB2312"/>
                <w:sz w:val="21"/>
              </w:rPr>
              <w:t>2GB，存储容量</w:t>
            </w:r>
            <w:r>
              <w:rPr>
                <w:rFonts w:ascii="仿宋_GB2312" w:hAnsi="仿宋_GB2312" w:cs="仿宋_GB2312" w:eastAsia="仿宋_GB2312"/>
                <w:sz w:val="21"/>
              </w:rPr>
              <w:t>≥</w:t>
            </w:r>
            <w:r>
              <w:rPr>
                <w:rFonts w:ascii="仿宋_GB2312" w:hAnsi="仿宋_GB2312" w:cs="仿宋_GB2312" w:eastAsia="仿宋_GB2312"/>
                <w:sz w:val="21"/>
              </w:rPr>
              <w:t>6GB。支持蓝牙4.0，以及WIFI、USB2.0、RJ45、RS485、HDMI等常用接口；</w:t>
            </w:r>
          </w:p>
          <w:p>
            <w:pPr>
              <w:pStyle w:val="null3"/>
              <w:jc w:val="both"/>
            </w:pPr>
            <w:r>
              <w:rPr>
                <w:rFonts w:ascii="仿宋_GB2312" w:hAnsi="仿宋_GB2312" w:cs="仿宋_GB2312" w:eastAsia="仿宋_GB2312"/>
                <w:sz w:val="21"/>
              </w:rPr>
              <w:t>13、主控芯片采用</w:t>
            </w:r>
            <w:r>
              <w:rPr>
                <w:rFonts w:ascii="仿宋_GB2312" w:hAnsi="仿宋_GB2312" w:cs="仿宋_GB2312" w:eastAsia="仿宋_GB2312"/>
                <w:sz w:val="21"/>
              </w:rPr>
              <w:t>≥</w:t>
            </w:r>
            <w:r>
              <w:rPr>
                <w:rFonts w:ascii="仿宋_GB2312" w:hAnsi="仿宋_GB2312" w:cs="仿宋_GB2312" w:eastAsia="仿宋_GB2312"/>
                <w:sz w:val="21"/>
              </w:rPr>
              <w:t>32位Cortex-M3处理器，最高</w:t>
            </w:r>
            <w:r>
              <w:rPr>
                <w:rFonts w:ascii="仿宋_GB2312" w:hAnsi="仿宋_GB2312" w:cs="仿宋_GB2312" w:eastAsia="仿宋_GB2312"/>
                <w:sz w:val="21"/>
              </w:rPr>
              <w:t>≥</w:t>
            </w:r>
            <w:r>
              <w:rPr>
                <w:rFonts w:ascii="仿宋_GB2312" w:hAnsi="仿宋_GB2312" w:cs="仿宋_GB2312" w:eastAsia="仿宋_GB2312"/>
                <w:sz w:val="21"/>
              </w:rPr>
              <w:t>72MHz。存储达到512KB Flash，64KB SRAM；cpu控制管脚及功能脚全部引出插针和测试环；传输速率</w:t>
            </w:r>
            <w:r>
              <w:rPr>
                <w:rFonts w:ascii="仿宋_GB2312" w:hAnsi="仿宋_GB2312" w:cs="仿宋_GB2312" w:eastAsia="仿宋_GB2312"/>
                <w:sz w:val="21"/>
              </w:rPr>
              <w:t>≥</w:t>
            </w:r>
            <w:r>
              <w:rPr>
                <w:rFonts w:ascii="仿宋_GB2312" w:hAnsi="仿宋_GB2312" w:cs="仿宋_GB2312" w:eastAsia="仿宋_GB2312"/>
                <w:sz w:val="21"/>
              </w:rPr>
              <w:t>10Mbps；支持串行通信协议；支持ISO 11898-2标准；总线支持</w:t>
            </w:r>
            <w:r>
              <w:rPr>
                <w:rFonts w:ascii="仿宋_GB2312" w:hAnsi="仿宋_GB2312" w:cs="仿宋_GB2312" w:eastAsia="仿宋_GB2312"/>
                <w:sz w:val="21"/>
              </w:rPr>
              <w:t>≥</w:t>
            </w:r>
            <w:r>
              <w:rPr>
                <w:rFonts w:ascii="仿宋_GB2312" w:hAnsi="仿宋_GB2312" w:cs="仿宋_GB2312" w:eastAsia="仿宋_GB2312"/>
                <w:sz w:val="21"/>
              </w:rPr>
              <w:t>120个节点的连接；数据速率</w:t>
            </w:r>
            <w:r>
              <w:rPr>
                <w:rFonts w:ascii="仿宋_GB2312" w:hAnsi="仿宋_GB2312" w:cs="仿宋_GB2312" w:eastAsia="仿宋_GB2312"/>
                <w:sz w:val="21"/>
              </w:rPr>
              <w:t>≥</w:t>
            </w:r>
            <w:r>
              <w:rPr>
                <w:rFonts w:ascii="仿宋_GB2312" w:hAnsi="仿宋_GB2312" w:cs="仿宋_GB2312" w:eastAsia="仿宋_GB2312"/>
                <w:sz w:val="21"/>
              </w:rPr>
              <w:t>1Mbps，具有独立的RS-485通信总线，收发可控，支持</w:t>
            </w:r>
            <w:r>
              <w:rPr>
                <w:rFonts w:ascii="仿宋_GB2312" w:hAnsi="仿宋_GB2312" w:cs="仿宋_GB2312" w:eastAsia="仿宋_GB2312"/>
                <w:sz w:val="21"/>
              </w:rPr>
              <w:t>≥</w:t>
            </w:r>
            <w:r>
              <w:rPr>
                <w:rFonts w:ascii="仿宋_GB2312" w:hAnsi="仿宋_GB2312" w:cs="仿宋_GB2312" w:eastAsia="仿宋_GB2312"/>
                <w:sz w:val="21"/>
              </w:rPr>
              <w:t>32个收发器的总线连接；</w:t>
            </w:r>
          </w:p>
          <w:p>
            <w:pPr>
              <w:pStyle w:val="null3"/>
              <w:jc w:val="both"/>
            </w:pPr>
            <w:r>
              <w:rPr>
                <w:rFonts w:ascii="仿宋_GB2312" w:hAnsi="仿宋_GB2312" w:cs="仿宋_GB2312" w:eastAsia="仿宋_GB2312"/>
                <w:sz w:val="21"/>
              </w:rPr>
              <w:t>14、移动实验盒与子系统的固定方式采用磁性吸合方式；移动实验盒与子系统的通讯采用探针方式；</w:t>
            </w:r>
          </w:p>
          <w:p>
            <w:pPr>
              <w:pStyle w:val="null3"/>
              <w:jc w:val="both"/>
            </w:pPr>
            <w:r>
              <w:rPr>
                <w:rFonts w:ascii="仿宋_GB2312" w:hAnsi="仿宋_GB2312" w:cs="仿宋_GB2312" w:eastAsia="仿宋_GB2312"/>
                <w:sz w:val="21"/>
              </w:rPr>
              <w:t>▲15、配备能实现移动且独立工作的实验盒，须包含UART通讯、485通信通道，</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2路弱电DC电源；内置</w:t>
            </w:r>
            <w:r>
              <w:rPr>
                <w:rFonts w:ascii="仿宋_GB2312" w:hAnsi="仿宋_GB2312" w:cs="仿宋_GB2312" w:eastAsia="仿宋_GB2312"/>
                <w:sz w:val="21"/>
              </w:rPr>
              <w:t>≥</w:t>
            </w:r>
            <w:r>
              <w:rPr>
                <w:rFonts w:ascii="仿宋_GB2312" w:hAnsi="仿宋_GB2312" w:cs="仿宋_GB2312" w:eastAsia="仿宋_GB2312"/>
                <w:sz w:val="21"/>
              </w:rPr>
              <w:t>1000mAh的可充电电池，</w:t>
            </w:r>
            <w:r>
              <w:rPr>
                <w:rFonts w:ascii="仿宋_GB2312" w:hAnsi="仿宋_GB2312" w:cs="仿宋_GB2312" w:eastAsia="仿宋_GB2312"/>
                <w:sz w:val="21"/>
              </w:rPr>
              <w:t>电池物理开关出现故障时，可以通过屏幕开关控制</w:t>
            </w:r>
            <w:r>
              <w:rPr>
                <w:rFonts w:ascii="仿宋_GB2312" w:hAnsi="仿宋_GB2312" w:cs="仿宋_GB2312" w:eastAsia="仿宋_GB2312"/>
                <w:sz w:val="21"/>
              </w:rPr>
              <w:t>，并带有充电管理功能，</w:t>
            </w:r>
            <w:r>
              <w:rPr>
                <w:rFonts w:ascii="仿宋_GB2312" w:hAnsi="仿宋_GB2312" w:cs="仿宋_GB2312" w:eastAsia="仿宋_GB2312"/>
                <w:sz w:val="21"/>
              </w:rPr>
              <w:t>具有电池状态指示灯；</w:t>
            </w:r>
            <w:r>
              <w:rPr>
                <w:rFonts w:ascii="仿宋_GB2312" w:hAnsi="仿宋_GB2312" w:cs="仿宋_GB2312" w:eastAsia="仿宋_GB2312"/>
                <w:sz w:val="21"/>
                <w:b/>
              </w:rPr>
              <w:t>（提供相关证明材料：实物照片并标注或功能截图或第三方检测报告）</w:t>
            </w:r>
          </w:p>
          <w:p>
            <w:pPr>
              <w:pStyle w:val="null3"/>
              <w:jc w:val="both"/>
            </w:pPr>
            <w:r>
              <w:rPr>
                <w:rFonts w:ascii="仿宋_GB2312" w:hAnsi="仿宋_GB2312" w:cs="仿宋_GB2312" w:eastAsia="仿宋_GB2312"/>
                <w:sz w:val="21"/>
              </w:rPr>
              <w:t>16、触摸液晶屏</w:t>
            </w:r>
            <w:r>
              <w:rPr>
                <w:rFonts w:ascii="仿宋_GB2312" w:hAnsi="仿宋_GB2312" w:cs="仿宋_GB2312" w:eastAsia="仿宋_GB2312"/>
                <w:sz w:val="21"/>
              </w:rPr>
              <w:t>≥</w:t>
            </w:r>
            <w:r>
              <w:rPr>
                <w:rFonts w:ascii="仿宋_GB2312" w:hAnsi="仿宋_GB2312" w:cs="仿宋_GB2312" w:eastAsia="仿宋_GB2312"/>
                <w:sz w:val="21"/>
              </w:rPr>
              <w:t>10寸，可视角度</w:t>
            </w:r>
            <w:r>
              <w:rPr>
                <w:rFonts w:ascii="仿宋_GB2312" w:hAnsi="仿宋_GB2312" w:cs="仿宋_GB2312" w:eastAsia="仿宋_GB2312"/>
                <w:sz w:val="21"/>
              </w:rPr>
              <w:t>≥</w:t>
            </w:r>
            <w:r>
              <w:rPr>
                <w:rFonts w:ascii="仿宋_GB2312" w:hAnsi="仿宋_GB2312" w:cs="仿宋_GB2312" w:eastAsia="仿宋_GB2312"/>
                <w:sz w:val="21"/>
              </w:rPr>
              <w:t>178度，支持HDMI  DC TYPE-C 音频，内置高保真喇叭</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17、模拟进行智能监控加解密传输实验</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须配套实验所用耗材包（包含实验用网线、杜邦线、排针、电源线等）及相关实验教程书；</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提供该课程配套的项目代码、连线图、原理图、操作演示视频及配套教学资源；</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20、兼容行业中常见的物联网功能节点，至少支持数字量Modbus、模拟量Modbus及ZigBee无线传输类型的节点管理</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w:t>
            </w:r>
            <w:r>
              <w:rPr>
                <w:rFonts w:ascii="仿宋_GB2312" w:hAnsi="仿宋_GB2312" w:cs="仿宋_GB2312" w:eastAsia="仿宋_GB2312"/>
                <w:sz w:val="21"/>
              </w:rPr>
              <w:t>15种传感器，支持温度、湿度、水温、二氧化碳、光照、风速、大气压力、空气质量、可燃气体、火焰、红外对射传感器等</w:t>
            </w:r>
            <w:r>
              <w:rPr>
                <w:rFonts w:ascii="仿宋_GB2312" w:hAnsi="仿宋_GB2312" w:cs="仿宋_GB2312" w:eastAsia="仿宋_GB2312"/>
                <w:sz w:val="21"/>
              </w:rPr>
              <w:t>；</w:t>
            </w:r>
            <w:r>
              <w:rPr>
                <w:rFonts w:ascii="仿宋_GB2312" w:hAnsi="仿宋_GB2312" w:cs="仿宋_GB2312" w:eastAsia="仿宋_GB2312"/>
                <w:sz w:val="21"/>
                <w:b/>
              </w:rPr>
              <w:t>（提供真实系统功能的视频演示）</w:t>
            </w:r>
          </w:p>
          <w:p>
            <w:pPr>
              <w:pStyle w:val="null3"/>
            </w:pPr>
            <w:r>
              <w:rPr>
                <w:rFonts w:ascii="仿宋_GB2312" w:hAnsi="仿宋_GB2312" w:cs="仿宋_GB2312" w:eastAsia="仿宋_GB2312"/>
                <w:sz w:val="21"/>
              </w:rPr>
              <w:t>22、可在广域网中通过PC、移动智能终端、智能网关等设备登录此云平台。具备项目管理功能，提供定制化的项目中心集中管理。支持SAAS项目的新建并支持授权API的自动生成功能；</w:t>
            </w:r>
            <w:r>
              <w:rPr>
                <w:rFonts w:ascii="仿宋_GB2312" w:hAnsi="仿宋_GB2312" w:cs="仿宋_GB2312" w:eastAsia="仿宋_GB2312"/>
                <w:sz w:val="21"/>
                <w:b/>
              </w:rPr>
              <w:t>（提供操作视频演示）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室内轻量化模拟</w:t>
            </w:r>
            <w:r>
              <w:rPr>
                <w:rFonts w:ascii="仿宋_GB2312" w:hAnsi="仿宋_GB2312" w:cs="仿宋_GB2312" w:eastAsia="仿宋_GB2312"/>
                <w:sz w:val="21"/>
                <w:b/>
              </w:rPr>
              <w:t>巷道</w:t>
            </w:r>
            <w:r>
              <w:rPr>
                <w:rFonts w:ascii="仿宋_GB2312" w:hAnsi="仿宋_GB2312" w:cs="仿宋_GB2312" w:eastAsia="仿宋_GB2312"/>
                <w:sz w:val="21"/>
                <w:b/>
              </w:rPr>
              <w:t>多集群感知协同系统</w:t>
            </w:r>
            <w:r>
              <w:rPr>
                <w:rFonts w:ascii="仿宋_GB2312" w:hAnsi="仿宋_GB2312" w:cs="仿宋_GB2312" w:eastAsia="仿宋_GB2312"/>
                <w:sz w:val="21"/>
                <w:b/>
              </w:rPr>
              <w:t>技术参数要求</w:t>
            </w:r>
          </w:p>
          <w:p>
            <w:pPr>
              <w:pStyle w:val="null3"/>
              <w:jc w:val="both"/>
            </w:pPr>
            <w:r>
              <w:rPr>
                <w:rFonts w:ascii="仿宋_GB2312" w:hAnsi="仿宋_GB2312" w:cs="仿宋_GB2312" w:eastAsia="仿宋_GB2312"/>
                <w:sz w:val="21"/>
                <w:b/>
              </w:rPr>
              <w:t>一、模拟巷道场景要求</w:t>
            </w:r>
          </w:p>
          <w:p>
            <w:pPr>
              <w:pStyle w:val="null3"/>
              <w:jc w:val="both"/>
            </w:pPr>
            <w:r>
              <w:rPr>
                <w:rFonts w:ascii="仿宋_GB2312" w:hAnsi="仿宋_GB2312" w:cs="仿宋_GB2312" w:eastAsia="仿宋_GB2312"/>
                <w:sz w:val="21"/>
              </w:rPr>
              <w:t>1、巷道主体框架结构镀锌方管框架（约长60m×宽2.5m×高2.6m），巷道</w:t>
            </w:r>
            <w:r>
              <w:rPr>
                <w:rFonts w:ascii="仿宋_GB2312" w:hAnsi="仿宋_GB2312" w:cs="仿宋_GB2312" w:eastAsia="仿宋_GB2312"/>
                <w:sz w:val="21"/>
              </w:rPr>
              <w:t>立柱间距</w:t>
            </w:r>
            <w:r>
              <w:rPr>
                <w:rFonts w:ascii="仿宋_GB2312" w:hAnsi="仿宋_GB2312" w:cs="仿宋_GB2312" w:eastAsia="仿宋_GB2312"/>
                <w:sz w:val="21"/>
              </w:rPr>
              <w:t>≤</w:t>
            </w:r>
            <w:r>
              <w:rPr>
                <w:rFonts w:ascii="仿宋_GB2312" w:hAnsi="仿宋_GB2312" w:cs="仿宋_GB2312" w:eastAsia="仿宋_GB2312"/>
                <w:sz w:val="21"/>
              </w:rPr>
              <w:t>1.5米；</w:t>
            </w:r>
          </w:p>
          <w:p>
            <w:pPr>
              <w:pStyle w:val="null3"/>
              <w:jc w:val="both"/>
            </w:pPr>
            <w:r>
              <w:rPr>
                <w:rFonts w:ascii="仿宋_GB2312" w:hAnsi="仿宋_GB2312" w:cs="仿宋_GB2312" w:eastAsia="仿宋_GB2312"/>
                <w:sz w:val="21"/>
              </w:rPr>
              <w:t>2、 巷道主体框架结构高强度锚栓、定位角件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3、巷道主体框架结构框架防腐+防潮+防火处理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4、巷道主体框架结构</w:t>
            </w:r>
            <w:r>
              <w:rPr>
                <w:rFonts w:ascii="仿宋_GB2312" w:hAnsi="仿宋_GB2312" w:cs="仿宋_GB2312" w:eastAsia="仿宋_GB2312"/>
                <w:sz w:val="21"/>
              </w:rPr>
              <w:t>≥Ф</w:t>
            </w:r>
            <w:r>
              <w:rPr>
                <w:rFonts w:ascii="仿宋_GB2312" w:hAnsi="仿宋_GB2312" w:cs="仿宋_GB2312" w:eastAsia="仿宋_GB2312"/>
                <w:sz w:val="21"/>
              </w:rPr>
              <w:t>8mm钢网敷设混凝土，锚点密度</w:t>
            </w:r>
            <w:r>
              <w:rPr>
                <w:rFonts w:ascii="仿宋_GB2312" w:hAnsi="仿宋_GB2312" w:cs="仿宋_GB2312" w:eastAsia="仿宋_GB2312"/>
                <w:sz w:val="21"/>
              </w:rPr>
              <w:t>≤</w:t>
            </w:r>
            <w:r>
              <w:rPr>
                <w:rFonts w:ascii="仿宋_GB2312" w:hAnsi="仿宋_GB2312" w:cs="仿宋_GB2312" w:eastAsia="仿宋_GB2312"/>
                <w:sz w:val="21"/>
              </w:rPr>
              <w:t>600*600mm网格加固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5、巷道主体框架结构面层灰黑色岩壁色泽，疏水材料表面喷涂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6、仿真矿道路面采用水泥仿石路面，15–20°坡度，防水隔膜+金属网+3层疏水喷涂+耐磨层；包含沙石、水坑等复杂路况模拟制作。底部铺设IP67级防水衬垫，排水速度≥10L/min；</w:t>
            </w:r>
          </w:p>
          <w:p>
            <w:pPr>
              <w:pStyle w:val="null3"/>
              <w:jc w:val="both"/>
            </w:pPr>
            <w:r>
              <w:rPr>
                <w:rFonts w:ascii="仿宋_GB2312" w:hAnsi="仿宋_GB2312" w:cs="仿宋_GB2312" w:eastAsia="仿宋_GB2312"/>
                <w:sz w:val="21"/>
              </w:rPr>
              <w:t>7、整体管道模拟巷道实际场景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8、预留孔洞：巷道墙体预留</w:t>
            </w:r>
            <w:r>
              <w:rPr>
                <w:rFonts w:ascii="仿宋_GB2312" w:hAnsi="仿宋_GB2312" w:cs="仿宋_GB2312" w:eastAsia="仿宋_GB2312"/>
                <w:sz w:val="21"/>
              </w:rPr>
              <w:t>≥</w:t>
            </w:r>
            <w:r>
              <w:rPr>
                <w:rFonts w:ascii="仿宋_GB2312" w:hAnsi="仿宋_GB2312" w:cs="仿宋_GB2312" w:eastAsia="仿宋_GB2312"/>
                <w:sz w:val="21"/>
              </w:rPr>
              <w:t>3个圆孔，直径分别为5cm、10cm、20cm，位置均匀分布（间距5m），边缘做防腐处理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9、防护插座：墙体均匀预留</w:t>
            </w:r>
            <w:r>
              <w:rPr>
                <w:rFonts w:ascii="仿宋_GB2312" w:hAnsi="仿宋_GB2312" w:cs="仿宋_GB2312" w:eastAsia="仿宋_GB2312"/>
                <w:sz w:val="21"/>
              </w:rPr>
              <w:t>≥</w:t>
            </w:r>
            <w:r>
              <w:rPr>
                <w:rFonts w:ascii="仿宋_GB2312" w:hAnsi="仿宋_GB2312" w:cs="仿宋_GB2312" w:eastAsia="仿宋_GB2312"/>
                <w:sz w:val="21"/>
              </w:rPr>
              <w:t>10个带防护盖的工业插座，规格220V/16A，防护等级IP65</w:t>
            </w:r>
            <w:r>
              <w:rPr>
                <w:rFonts w:ascii="仿宋_GB2312" w:hAnsi="仿宋_GB2312" w:cs="仿宋_GB2312" w:eastAsia="仿宋_GB2312"/>
                <w:sz w:val="21"/>
              </w:rPr>
              <w:t>及以上</w:t>
            </w:r>
            <w:r>
              <w:rPr>
                <w:rFonts w:ascii="仿宋_GB2312" w:hAnsi="仿宋_GB2312" w:cs="仿宋_GB2312" w:eastAsia="仿宋_GB2312"/>
                <w:sz w:val="21"/>
              </w:rPr>
              <w:t>，间距</w:t>
            </w:r>
            <w:r>
              <w:rPr>
                <w:rFonts w:ascii="仿宋_GB2312" w:hAnsi="仿宋_GB2312" w:cs="仿宋_GB2312" w:eastAsia="仿宋_GB2312"/>
                <w:sz w:val="21"/>
              </w:rPr>
              <w:t>≥2m，预留PLC控制接口布线空间；</w:t>
            </w:r>
          </w:p>
          <w:p>
            <w:pPr>
              <w:pStyle w:val="null3"/>
              <w:jc w:val="both"/>
            </w:pPr>
            <w:r>
              <w:rPr>
                <w:rFonts w:ascii="仿宋_GB2312" w:hAnsi="仿宋_GB2312" w:cs="仿宋_GB2312" w:eastAsia="仿宋_GB2312"/>
                <w:sz w:val="21"/>
              </w:rPr>
              <w:t>10、整体防护：表面喷涂环保防腐涂层，厚度≥0.3mm，耐温-20℃</w:t>
            </w:r>
            <w:r>
              <w:rPr>
                <w:rFonts w:ascii="仿宋_GB2312" w:hAnsi="仿宋_GB2312" w:cs="仿宋_GB2312" w:eastAsia="仿宋_GB2312"/>
                <w:sz w:val="21"/>
              </w:rPr>
              <w:t>~</w:t>
            </w:r>
            <w:r>
              <w:rPr>
                <w:rFonts w:ascii="仿宋_GB2312" w:hAnsi="仿宋_GB2312" w:cs="仿宋_GB2312" w:eastAsia="仿宋_GB2312"/>
                <w:sz w:val="21"/>
              </w:rPr>
              <w:t>60℃，使用寿命≥10年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二、模拟噪音播放系统要求</w:t>
            </w:r>
          </w:p>
          <w:p>
            <w:pPr>
              <w:pStyle w:val="null3"/>
              <w:jc w:val="both"/>
            </w:pPr>
            <w:r>
              <w:rPr>
                <w:rFonts w:ascii="仿宋_GB2312" w:hAnsi="仿宋_GB2312" w:cs="仿宋_GB2312" w:eastAsia="仿宋_GB2312"/>
                <w:sz w:val="21"/>
              </w:rPr>
              <w:t>1、音效要求：根据场景动态生成通风、升温、气流与设备运行音效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2、工业级噪音发生器（1台）</w:t>
            </w:r>
          </w:p>
          <w:p>
            <w:pPr>
              <w:pStyle w:val="null3"/>
              <w:jc w:val="both"/>
            </w:pPr>
            <w:r>
              <w:rPr>
                <w:rFonts w:ascii="仿宋_GB2312" w:hAnsi="仿宋_GB2312" w:cs="仿宋_GB2312" w:eastAsia="仿宋_GB2312"/>
                <w:sz w:val="21"/>
              </w:rPr>
              <w:t>2.1.额定功率≥2×200 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电压增益（</w:t>
            </w:r>
            <w:r>
              <w:rPr>
                <w:rFonts w:ascii="仿宋_GB2312" w:hAnsi="仿宋_GB2312" w:cs="仿宋_GB2312" w:eastAsia="仿宋_GB2312"/>
                <w:sz w:val="21"/>
              </w:rPr>
              <w:t xml:space="preserve">8 </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1 kHz</w:t>
            </w:r>
            <w:r>
              <w:rPr>
                <w:rFonts w:ascii="仿宋_GB2312" w:hAnsi="仿宋_GB2312" w:cs="仿宋_GB2312" w:eastAsia="仿宋_GB2312"/>
                <w:sz w:val="21"/>
              </w:rPr>
              <w:t>）</w:t>
            </w:r>
            <w:r>
              <w:rPr>
                <w:rFonts w:ascii="仿宋_GB2312" w:hAnsi="仿宋_GB2312" w:cs="仿宋_GB2312" w:eastAsia="仿宋_GB2312"/>
                <w:sz w:val="21"/>
              </w:rPr>
              <w:t>≥25dB；</w:t>
            </w:r>
          </w:p>
          <w:p>
            <w:pPr>
              <w:pStyle w:val="null3"/>
              <w:jc w:val="both"/>
            </w:pPr>
            <w:r>
              <w:rPr>
                <w:rFonts w:ascii="仿宋_GB2312" w:hAnsi="仿宋_GB2312" w:cs="仿宋_GB2312" w:eastAsia="仿宋_GB2312"/>
                <w:sz w:val="21"/>
              </w:rPr>
              <w:t>2.3. ≥2个SPEAKON音频输出接口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4"/>
              </w:rPr>
              <w:t>接口：至少</w:t>
            </w:r>
            <w:r>
              <w:rPr>
                <w:rFonts w:ascii="仿宋_GB2312" w:hAnsi="仿宋_GB2312" w:cs="仿宋_GB2312" w:eastAsia="仿宋_GB2312"/>
                <w:sz w:val="21"/>
              </w:rPr>
              <w:t>1路平衡线路输入+1路非平衡线路输入，1路线路输出，Ø 6.4 mm TRS接口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 ≥1个RJ45接口（ETHERNET），</w:t>
            </w:r>
            <w:r>
              <w:rPr>
                <w:rFonts w:ascii="仿宋_GB2312" w:hAnsi="仿宋_GB2312" w:cs="仿宋_GB2312" w:eastAsia="仿宋_GB2312"/>
                <w:sz w:val="21"/>
              </w:rPr>
              <w:t>接口至少</w:t>
            </w:r>
            <w:r>
              <w:rPr>
                <w:rFonts w:ascii="仿宋_GB2312" w:hAnsi="仿宋_GB2312" w:cs="仿宋_GB2312" w:eastAsia="仿宋_GB2312"/>
                <w:sz w:val="21"/>
              </w:rPr>
              <w:t>可连接至网络；</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2.6.内置WebServer，可设置输入输出增益/均衡器/DRC，网络参数设置等；</w:t>
            </w:r>
          </w:p>
          <w:p>
            <w:pPr>
              <w:pStyle w:val="null3"/>
              <w:jc w:val="both"/>
            </w:pPr>
            <w:r>
              <w:rPr>
                <w:rFonts w:ascii="仿宋_GB2312" w:hAnsi="仿宋_GB2312" w:cs="仿宋_GB2312" w:eastAsia="仿宋_GB2312"/>
                <w:sz w:val="21"/>
              </w:rPr>
              <w:t>2.7. ≥1个USB接口用于外部数字音频输入；</w:t>
            </w:r>
          </w:p>
          <w:p>
            <w:pPr>
              <w:pStyle w:val="null3"/>
              <w:jc w:val="both"/>
            </w:pPr>
            <w:r>
              <w:rPr>
                <w:rFonts w:ascii="仿宋_GB2312" w:hAnsi="仿宋_GB2312" w:cs="仿宋_GB2312" w:eastAsia="仿宋_GB2312"/>
                <w:sz w:val="21"/>
              </w:rPr>
              <w:t>2.8.配置RS232串口，可连接至中控系统实现集中控制；</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频率响应（</w:t>
            </w:r>
            <w:r>
              <w:rPr>
                <w:rFonts w:ascii="仿宋_GB2312" w:hAnsi="仿宋_GB2312" w:cs="仿宋_GB2312" w:eastAsia="仿宋_GB2312"/>
                <w:sz w:val="21"/>
              </w:rPr>
              <w:t>10%</w:t>
            </w:r>
            <w:r>
              <w:rPr>
                <w:rFonts w:ascii="仿宋_GB2312" w:hAnsi="仿宋_GB2312" w:cs="仿宋_GB2312" w:eastAsia="仿宋_GB2312"/>
                <w:sz w:val="21"/>
              </w:rPr>
              <w:t>额定输出功率，</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20Hz-20kHz</w:t>
            </w:r>
            <w:r>
              <w:rPr>
                <w:rFonts w:ascii="仿宋_GB2312" w:hAnsi="仿宋_GB2312" w:cs="仿宋_GB2312" w:eastAsia="仿宋_GB2312"/>
                <w:sz w:val="21"/>
              </w:rPr>
              <w:t>）</w:t>
            </w:r>
            <w:r>
              <w:rPr>
                <w:rFonts w:ascii="仿宋_GB2312" w:hAnsi="仿宋_GB2312" w:cs="仿宋_GB2312" w:eastAsia="仿宋_GB2312"/>
                <w:sz w:val="21"/>
              </w:rPr>
              <w:t>±1dB</w:t>
            </w:r>
          </w:p>
          <w:p>
            <w:pPr>
              <w:pStyle w:val="null3"/>
              <w:jc w:val="both"/>
            </w:pPr>
            <w:r>
              <w:rPr>
                <w:rFonts w:ascii="仿宋_GB2312" w:hAnsi="仿宋_GB2312" w:cs="仿宋_GB2312" w:eastAsia="仿宋_GB2312"/>
                <w:sz w:val="21"/>
              </w:rPr>
              <w:t>2.10.</w:t>
            </w:r>
            <w:r>
              <w:rPr>
                <w:rFonts w:ascii="仿宋_GB2312" w:hAnsi="仿宋_GB2312" w:cs="仿宋_GB2312" w:eastAsia="仿宋_GB2312"/>
                <w:sz w:val="21"/>
              </w:rPr>
              <w:t>输入阻抗</w:t>
            </w:r>
            <w:r>
              <w:rPr>
                <w:rFonts w:ascii="仿宋_GB2312" w:hAnsi="仿宋_GB2312" w:cs="仿宋_GB2312" w:eastAsia="仿宋_GB2312"/>
                <w:sz w:val="21"/>
              </w:rPr>
              <w:t>20k</w:t>
            </w:r>
            <w:r>
              <w:rPr>
                <w:rFonts w:ascii="仿宋_GB2312" w:hAnsi="仿宋_GB2312" w:cs="仿宋_GB2312" w:eastAsia="仿宋_GB2312"/>
                <w:sz w:val="21"/>
              </w:rPr>
              <w:t>Ω</w:t>
            </w:r>
            <w:r>
              <w:rPr>
                <w:rFonts w:ascii="仿宋_GB2312" w:hAnsi="仿宋_GB2312" w:cs="仿宋_GB2312" w:eastAsia="仿宋_GB2312"/>
                <w:sz w:val="21"/>
              </w:rPr>
              <w:t>（平衡），</w:t>
            </w:r>
            <w:r>
              <w:rPr>
                <w:rFonts w:ascii="仿宋_GB2312" w:hAnsi="仿宋_GB2312" w:cs="仿宋_GB2312" w:eastAsia="仿宋_GB2312"/>
                <w:sz w:val="21"/>
              </w:rPr>
              <w:t>10k</w:t>
            </w:r>
            <w:r>
              <w:rPr>
                <w:rFonts w:ascii="仿宋_GB2312" w:hAnsi="仿宋_GB2312" w:cs="仿宋_GB2312" w:eastAsia="仿宋_GB2312"/>
                <w:sz w:val="21"/>
              </w:rPr>
              <w:t>Ω</w:t>
            </w:r>
            <w:r>
              <w:rPr>
                <w:rFonts w:ascii="仿宋_GB2312" w:hAnsi="仿宋_GB2312" w:cs="仿宋_GB2312" w:eastAsia="仿宋_GB2312"/>
                <w:sz w:val="21"/>
              </w:rPr>
              <w:t>（非平衡）；</w:t>
            </w:r>
          </w:p>
          <w:p>
            <w:pPr>
              <w:pStyle w:val="null3"/>
              <w:jc w:val="both"/>
            </w:pPr>
            <w:r>
              <w:rPr>
                <w:rFonts w:ascii="仿宋_GB2312" w:hAnsi="仿宋_GB2312" w:cs="仿宋_GB2312" w:eastAsia="仿宋_GB2312"/>
                <w:sz w:val="21"/>
              </w:rPr>
              <w:t>2.11.</w:t>
            </w:r>
            <w:r>
              <w:rPr>
                <w:rFonts w:ascii="仿宋_GB2312" w:hAnsi="仿宋_GB2312" w:cs="仿宋_GB2312" w:eastAsia="仿宋_GB2312"/>
                <w:sz w:val="21"/>
              </w:rPr>
              <w:t>阻尼系数（</w:t>
            </w:r>
            <w:r>
              <w:rPr>
                <w:rFonts w:ascii="仿宋_GB2312" w:hAnsi="仿宋_GB2312" w:cs="仿宋_GB2312" w:eastAsia="仿宋_GB2312"/>
                <w:sz w:val="21"/>
              </w:rPr>
              <w:t>8</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20Hz-100Hz</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2.12.信噪比（A计权，20Hz-20kHz）≥95dB；</w:t>
            </w:r>
          </w:p>
          <w:p>
            <w:pPr>
              <w:pStyle w:val="null3"/>
              <w:jc w:val="both"/>
            </w:pPr>
            <w:r>
              <w:rPr>
                <w:rFonts w:ascii="仿宋_GB2312" w:hAnsi="仿宋_GB2312" w:cs="仿宋_GB2312" w:eastAsia="仿宋_GB2312"/>
                <w:sz w:val="21"/>
              </w:rPr>
              <w:t>2.13.具备保护功能 过热压限、短路保护、输出直流保护等；</w:t>
            </w:r>
          </w:p>
          <w:p>
            <w:pPr>
              <w:pStyle w:val="null3"/>
              <w:jc w:val="both"/>
            </w:pPr>
            <w:r>
              <w:rPr>
                <w:rFonts w:ascii="仿宋_GB2312" w:hAnsi="仿宋_GB2312" w:cs="仿宋_GB2312" w:eastAsia="仿宋_GB2312"/>
                <w:sz w:val="21"/>
              </w:rPr>
              <w:t>3、工业防水音箱（4台）</w:t>
            </w:r>
            <w:r>
              <w:rPr>
                <w:rFonts w:ascii="仿宋_GB2312" w:hAnsi="仿宋_GB2312" w:cs="仿宋_GB2312" w:eastAsia="仿宋_GB2312"/>
                <w:sz w:val="21"/>
              </w:rPr>
              <w:t>单台配置如下</w:t>
            </w:r>
          </w:p>
          <w:p>
            <w:pPr>
              <w:pStyle w:val="null3"/>
              <w:jc w:val="both"/>
            </w:pPr>
            <w:r>
              <w:rPr>
                <w:rFonts w:ascii="仿宋_GB2312" w:hAnsi="仿宋_GB2312" w:cs="仿宋_GB2312" w:eastAsia="仿宋_GB2312"/>
                <w:sz w:val="21"/>
              </w:rPr>
              <w:t>3.1．需内置</w:t>
            </w:r>
            <w:r>
              <w:rPr>
                <w:rFonts w:ascii="仿宋_GB2312" w:hAnsi="仿宋_GB2312" w:cs="仿宋_GB2312" w:eastAsia="仿宋_GB2312"/>
                <w:sz w:val="21"/>
              </w:rPr>
              <w:t>≥</w:t>
            </w:r>
            <w:r>
              <w:rPr>
                <w:rFonts w:ascii="仿宋_GB2312" w:hAnsi="仿宋_GB2312" w:cs="仿宋_GB2312" w:eastAsia="仿宋_GB2312"/>
                <w:sz w:val="21"/>
              </w:rPr>
              <w:t>4个3英寸全频扬声器单元；</w:t>
            </w:r>
          </w:p>
          <w:p>
            <w:pPr>
              <w:pStyle w:val="null3"/>
              <w:jc w:val="both"/>
            </w:pPr>
            <w:r>
              <w:rPr>
                <w:rFonts w:ascii="仿宋_GB2312" w:hAnsi="仿宋_GB2312" w:cs="仿宋_GB2312" w:eastAsia="仿宋_GB2312"/>
                <w:sz w:val="21"/>
              </w:rPr>
              <w:t>3.2.要求技术参数：频率响应：</w:t>
            </w:r>
            <w:r>
              <w:rPr>
                <w:rFonts w:ascii="仿宋_GB2312" w:hAnsi="仿宋_GB2312" w:cs="仿宋_GB2312" w:eastAsia="仿宋_GB2312"/>
                <w:sz w:val="21"/>
              </w:rPr>
              <w:t>≥</w:t>
            </w:r>
            <w:r>
              <w:rPr>
                <w:rFonts w:ascii="仿宋_GB2312" w:hAnsi="仿宋_GB2312" w:cs="仿宋_GB2312" w:eastAsia="仿宋_GB2312"/>
                <w:sz w:val="21"/>
              </w:rPr>
              <w:t>80Hz</w:t>
            </w:r>
            <w:r>
              <w:rPr>
                <w:rFonts w:ascii="仿宋_GB2312" w:hAnsi="仿宋_GB2312" w:cs="仿宋_GB2312" w:eastAsia="仿宋_GB2312"/>
                <w:sz w:val="21"/>
              </w:rPr>
              <w:t>~</w:t>
            </w:r>
            <w:r>
              <w:rPr>
                <w:rFonts w:ascii="仿宋_GB2312" w:hAnsi="仿宋_GB2312" w:cs="仿宋_GB2312" w:eastAsia="仿宋_GB2312"/>
                <w:sz w:val="21"/>
              </w:rPr>
              <w:t>20kHz、覆盖角度：水平方向</w:t>
            </w:r>
            <w:r>
              <w:rPr>
                <w:rFonts w:ascii="仿宋_GB2312" w:hAnsi="仿宋_GB2312" w:cs="仿宋_GB2312" w:eastAsia="仿宋_GB2312"/>
                <w:sz w:val="21"/>
              </w:rPr>
              <w:t>≥</w:t>
            </w:r>
            <w:r>
              <w:rPr>
                <w:rFonts w:ascii="仿宋_GB2312" w:hAnsi="仿宋_GB2312" w:cs="仿宋_GB2312" w:eastAsia="仿宋_GB2312"/>
                <w:sz w:val="21"/>
              </w:rPr>
              <w:t>150°，垂直方向</w:t>
            </w:r>
            <w:r>
              <w:rPr>
                <w:rFonts w:ascii="仿宋_GB2312" w:hAnsi="仿宋_GB2312" w:cs="仿宋_GB2312" w:eastAsia="仿宋_GB2312"/>
                <w:sz w:val="21"/>
              </w:rPr>
              <w:t>≥</w:t>
            </w:r>
            <w:r>
              <w:rPr>
                <w:rFonts w:ascii="仿宋_GB2312" w:hAnsi="仿宋_GB2312" w:cs="仿宋_GB2312" w:eastAsia="仿宋_GB2312"/>
                <w:sz w:val="21"/>
              </w:rPr>
              <w:t>30°，灵敏度≥90dB,声压级≥105dB；</w:t>
            </w:r>
          </w:p>
          <w:p>
            <w:pPr>
              <w:pStyle w:val="null3"/>
              <w:jc w:val="both"/>
            </w:pPr>
            <w:r>
              <w:rPr>
                <w:rFonts w:ascii="仿宋_GB2312" w:hAnsi="仿宋_GB2312" w:cs="仿宋_GB2312" w:eastAsia="仿宋_GB2312"/>
                <w:sz w:val="21"/>
              </w:rPr>
              <w:t>3.3.箱体表面按国际防护等级标准IEC529 IP-55设计，经过防尘防水，防喷溅处理；</w:t>
            </w:r>
          </w:p>
          <w:p>
            <w:pPr>
              <w:pStyle w:val="null3"/>
              <w:jc w:val="both"/>
            </w:pPr>
            <w:r>
              <w:rPr>
                <w:rFonts w:ascii="仿宋_GB2312" w:hAnsi="仿宋_GB2312" w:cs="仿宋_GB2312" w:eastAsia="仿宋_GB2312"/>
                <w:sz w:val="21"/>
              </w:rPr>
              <w:t>3.4.带提示音广播话筒</w:t>
            </w:r>
            <w:r>
              <w:rPr>
                <w:rFonts w:ascii="仿宋_GB2312" w:hAnsi="仿宋_GB2312" w:cs="仿宋_GB2312" w:eastAsia="仿宋_GB2312"/>
                <w:sz w:val="21"/>
              </w:rPr>
              <w:t>≥</w:t>
            </w:r>
            <w:r>
              <w:rPr>
                <w:rFonts w:ascii="仿宋_GB2312" w:hAnsi="仿宋_GB2312" w:cs="仿宋_GB2312" w:eastAsia="仿宋_GB2312"/>
                <w:sz w:val="21"/>
              </w:rPr>
              <w:t xml:space="preserve">1个；  </w:t>
            </w:r>
          </w:p>
          <w:p>
            <w:pPr>
              <w:pStyle w:val="null3"/>
              <w:jc w:val="both"/>
            </w:pPr>
            <w:r>
              <w:rPr>
                <w:rFonts w:ascii="仿宋_GB2312" w:hAnsi="仿宋_GB2312" w:cs="仿宋_GB2312" w:eastAsia="仿宋_GB2312"/>
                <w:sz w:val="21"/>
              </w:rPr>
              <w:t>4、控制方式：支持PLC联动控制与手动控制，可预设多种噪音场景模式，响应时间≤300ms；</w:t>
            </w:r>
          </w:p>
          <w:p>
            <w:pPr>
              <w:pStyle w:val="null3"/>
              <w:jc w:val="both"/>
            </w:pPr>
            <w:r>
              <w:rPr>
                <w:rFonts w:ascii="仿宋_GB2312" w:hAnsi="仿宋_GB2312" w:cs="仿宋_GB2312" w:eastAsia="仿宋_GB2312"/>
                <w:sz w:val="21"/>
              </w:rPr>
              <w:t>5、支持Modbus-RTU协议，可与中控系统、PLC无缝对接；</w:t>
            </w:r>
          </w:p>
          <w:p>
            <w:pPr>
              <w:pStyle w:val="null3"/>
              <w:jc w:val="both"/>
            </w:pPr>
            <w:r>
              <w:rPr>
                <w:rFonts w:ascii="仿宋_GB2312" w:hAnsi="仿宋_GB2312" w:cs="仿宋_GB2312" w:eastAsia="仿宋_GB2312"/>
                <w:sz w:val="21"/>
              </w:rPr>
              <w:t xml:space="preserve">6、特性：可连续工作≥8小时；      </w:t>
            </w:r>
          </w:p>
          <w:p>
            <w:pPr>
              <w:pStyle w:val="null3"/>
              <w:jc w:val="both"/>
            </w:pPr>
            <w:r>
              <w:rPr>
                <w:rFonts w:ascii="仿宋_GB2312" w:hAnsi="仿宋_GB2312" w:cs="仿宋_GB2312" w:eastAsia="仿宋_GB2312"/>
                <w:sz w:val="21"/>
                <w:b/>
              </w:rPr>
              <w:t>三、通风模拟控制模块（快速排风）要求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1、大功率工业变频轴流风机（2台） </w:t>
            </w:r>
            <w:r>
              <w:rPr>
                <w:rFonts w:ascii="仿宋_GB2312" w:hAnsi="仿宋_GB2312" w:cs="仿宋_GB2312" w:eastAsia="仿宋_GB2312"/>
                <w:sz w:val="21"/>
              </w:rPr>
              <w:t>单台参数如下</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1.1功率≥1kW，电压：约380V，变频可调；</w:t>
            </w:r>
          </w:p>
          <w:p>
            <w:pPr>
              <w:pStyle w:val="null3"/>
              <w:jc w:val="both"/>
            </w:pPr>
            <w:r>
              <w:rPr>
                <w:rFonts w:ascii="仿宋_GB2312" w:hAnsi="仿宋_GB2312" w:cs="仿宋_GB2312" w:eastAsia="仿宋_GB2312"/>
                <w:sz w:val="21"/>
              </w:rPr>
              <w:t>1.2风速0–20m/s，频率：约50HZ</w:t>
            </w:r>
            <w:r>
              <w:rPr>
                <w:rFonts w:ascii="仿宋_GB2312" w:hAnsi="仿宋_GB2312" w:cs="仿宋_GB2312" w:eastAsia="仿宋_GB2312"/>
                <w:sz w:val="21"/>
              </w:rPr>
              <w:t>及以上</w:t>
            </w:r>
            <w:r>
              <w:rPr>
                <w:rFonts w:ascii="仿宋_GB2312" w:hAnsi="仿宋_GB2312" w:cs="仿宋_GB2312" w:eastAsia="仿宋_GB2312"/>
                <w:sz w:val="21"/>
              </w:rPr>
              <w:t>，转速：</w:t>
            </w:r>
            <w:r>
              <w:rPr>
                <w:rFonts w:ascii="仿宋_GB2312" w:hAnsi="仿宋_GB2312" w:cs="仿宋_GB2312" w:eastAsia="仿宋_GB2312"/>
                <w:sz w:val="21"/>
              </w:rPr>
              <w:t>≥1450r、排风量≥10000m³/h，防护IP54及以上，过热、过流保护；</w:t>
            </w:r>
          </w:p>
          <w:p>
            <w:pPr>
              <w:pStyle w:val="null3"/>
              <w:jc w:val="both"/>
            </w:pPr>
            <w:r>
              <w:rPr>
                <w:rFonts w:ascii="仿宋_GB2312" w:hAnsi="仿宋_GB2312" w:cs="仿宋_GB2312" w:eastAsia="仿宋_GB2312"/>
                <w:sz w:val="21"/>
              </w:rPr>
              <w:t>1.3 可在</w:t>
            </w:r>
            <w:r>
              <w:rPr>
                <w:rFonts w:ascii="仿宋_GB2312" w:hAnsi="仿宋_GB2312" w:cs="仿宋_GB2312" w:eastAsia="仿宋_GB2312"/>
                <w:sz w:val="21"/>
              </w:rPr>
              <w:t>≤5</w:t>
            </w:r>
            <w:r>
              <w:rPr>
                <w:rFonts w:ascii="仿宋_GB2312" w:hAnsi="仿宋_GB2312" w:cs="仿宋_GB2312" w:eastAsia="仿宋_GB2312"/>
                <w:sz w:val="21"/>
              </w:rPr>
              <w:t>分钟内完成巷道内空气全置换；</w:t>
            </w:r>
          </w:p>
          <w:p>
            <w:pPr>
              <w:pStyle w:val="null3"/>
              <w:jc w:val="both"/>
            </w:pPr>
            <w:r>
              <w:rPr>
                <w:rFonts w:ascii="仿宋_GB2312" w:hAnsi="仿宋_GB2312" w:cs="仿宋_GB2312" w:eastAsia="仿宋_GB2312"/>
                <w:sz w:val="21"/>
              </w:rPr>
              <w:t>1.4. 排风管道：直径≥500mm，耐腐蚀，长度适配60米巷道，接口无漏风；</w:t>
            </w:r>
          </w:p>
          <w:p>
            <w:pPr>
              <w:pStyle w:val="null3"/>
              <w:jc w:val="both"/>
            </w:pPr>
            <w:r>
              <w:rPr>
                <w:rFonts w:ascii="仿宋_GB2312" w:hAnsi="仿宋_GB2312" w:cs="仿宋_GB2312" w:eastAsia="仿宋_GB2312"/>
                <w:sz w:val="21"/>
              </w:rPr>
              <w:t>1.5. 控制方式：PLC联动控制与手动控制结合，支持风速无级调节，可根据烟尘、雾气浓度自动</w:t>
            </w:r>
            <w:r>
              <w:rPr>
                <w:rFonts w:ascii="仿宋_GB2312" w:hAnsi="仿宋_GB2312" w:cs="仿宋_GB2312" w:eastAsia="仿宋_GB2312"/>
                <w:sz w:val="21"/>
              </w:rPr>
              <w:t>控制</w:t>
            </w:r>
            <w:r>
              <w:rPr>
                <w:rFonts w:ascii="仿宋_GB2312" w:hAnsi="仿宋_GB2312" w:cs="仿宋_GB2312" w:eastAsia="仿宋_GB2312"/>
                <w:sz w:val="21"/>
              </w:rPr>
              <w:t>；具有</w:t>
            </w:r>
            <w:r>
              <w:rPr>
                <w:rFonts w:ascii="仿宋_GB2312" w:hAnsi="仿宋_GB2312" w:cs="仿宋_GB2312" w:eastAsia="仿宋_GB2312"/>
                <w:sz w:val="21"/>
              </w:rPr>
              <w:t>联动功能</w:t>
            </w:r>
            <w:r>
              <w:rPr>
                <w:rFonts w:ascii="仿宋_GB2312" w:hAnsi="仿宋_GB2312" w:cs="仿宋_GB2312" w:eastAsia="仿宋_GB2312"/>
                <w:sz w:val="21"/>
              </w:rPr>
              <w:t>，</w:t>
            </w:r>
            <w:r>
              <w:rPr>
                <w:rFonts w:ascii="仿宋_GB2312" w:hAnsi="仿宋_GB2312" w:cs="仿宋_GB2312" w:eastAsia="仿宋_GB2312"/>
                <w:sz w:val="21"/>
              </w:rPr>
              <w:t>可与粉尘、烟雾模拟单元联动，实现烟尘、烟雾快速排出，保障实训安全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1.6.运行噪音≤85dB，配备防雨罩；</w:t>
            </w:r>
          </w:p>
          <w:p>
            <w:pPr>
              <w:pStyle w:val="null3"/>
              <w:jc w:val="both"/>
            </w:pPr>
            <w:r>
              <w:rPr>
                <w:rFonts w:ascii="仿宋_GB2312" w:hAnsi="仿宋_GB2312" w:cs="仿宋_GB2312" w:eastAsia="仿宋_GB2312"/>
                <w:sz w:val="21"/>
              </w:rPr>
              <w:t>1.7.支持软起，变频控制双向可逆控制电机，支持手动、自动模式双向切换，配备机械/电气互锁，带故障记忆：可存储最近10次故障记录，包含故障代码、故障发生时间、故障时的运行参数（频率、电流、电压）；</w:t>
            </w:r>
          </w:p>
          <w:p>
            <w:pPr>
              <w:pStyle w:val="null3"/>
              <w:jc w:val="both"/>
            </w:pPr>
            <w:r>
              <w:rPr>
                <w:rFonts w:ascii="仿宋_GB2312" w:hAnsi="仿宋_GB2312" w:cs="仿宋_GB2312" w:eastAsia="仿宋_GB2312"/>
                <w:sz w:val="21"/>
              </w:rPr>
              <w:t>1.8.调速范围：1:200(SVC)，1:50(VF)；</w:t>
            </w:r>
          </w:p>
          <w:p>
            <w:pPr>
              <w:pStyle w:val="null3"/>
              <w:jc w:val="both"/>
            </w:pPr>
            <w:r>
              <w:rPr>
                <w:rFonts w:ascii="仿宋_GB2312" w:hAnsi="仿宋_GB2312" w:cs="仿宋_GB2312" w:eastAsia="仿宋_GB2312"/>
                <w:sz w:val="21"/>
              </w:rPr>
              <w:t>1.9.稳速精度：±0.5%(SVC)；</w:t>
            </w:r>
          </w:p>
          <w:p>
            <w:pPr>
              <w:pStyle w:val="null3"/>
              <w:jc w:val="both"/>
            </w:pPr>
            <w:r>
              <w:rPr>
                <w:rFonts w:ascii="仿宋_GB2312" w:hAnsi="仿宋_GB2312" w:cs="仿宋_GB2312" w:eastAsia="仿宋_GB2312"/>
                <w:sz w:val="21"/>
              </w:rPr>
              <w:t>1.10.转矩控制精度：±5%(FVC)；</w:t>
            </w:r>
          </w:p>
          <w:p>
            <w:pPr>
              <w:pStyle w:val="null3"/>
              <w:jc w:val="both"/>
            </w:pPr>
            <w:r>
              <w:rPr>
                <w:rFonts w:ascii="仿宋_GB2312" w:hAnsi="仿宋_GB2312" w:cs="仿宋_GB2312" w:eastAsia="仿宋_GB2312"/>
                <w:sz w:val="21"/>
              </w:rPr>
              <w:t>1.11.启动转矩：约0.5Hz/150%(SVC)；</w:t>
            </w:r>
          </w:p>
          <w:p>
            <w:pPr>
              <w:pStyle w:val="null3"/>
              <w:jc w:val="both"/>
            </w:pPr>
            <w:r>
              <w:rPr>
                <w:rFonts w:ascii="仿宋_GB2312" w:hAnsi="仿宋_GB2312" w:cs="仿宋_GB2312" w:eastAsia="仿宋_GB2312"/>
                <w:sz w:val="21"/>
              </w:rPr>
              <w:t>2、顶部换气风机（6套）并与进出风系统</w:t>
            </w:r>
            <w:r>
              <w:rPr>
                <w:rFonts w:ascii="仿宋_GB2312" w:hAnsi="仿宋_GB2312" w:cs="仿宋_GB2312" w:eastAsia="仿宋_GB2312"/>
                <w:sz w:val="21"/>
              </w:rPr>
              <w:t>联合控制</w:t>
            </w:r>
            <w:r>
              <w:rPr>
                <w:rFonts w:ascii="仿宋_GB2312" w:hAnsi="仿宋_GB2312" w:cs="仿宋_GB2312" w:eastAsia="仿宋_GB2312"/>
                <w:sz w:val="21"/>
              </w:rPr>
              <w:t>，保证交付使用；</w:t>
            </w:r>
          </w:p>
          <w:p>
            <w:pPr>
              <w:pStyle w:val="null3"/>
              <w:jc w:val="both"/>
            </w:pPr>
            <w:r>
              <w:rPr>
                <w:rFonts w:ascii="仿宋_GB2312" w:hAnsi="仿宋_GB2312" w:cs="仿宋_GB2312" w:eastAsia="仿宋_GB2312"/>
                <w:sz w:val="21"/>
              </w:rPr>
              <w:t>3、快速排风附件包</w:t>
            </w:r>
          </w:p>
          <w:p>
            <w:pPr>
              <w:pStyle w:val="null3"/>
              <w:jc w:val="both"/>
            </w:pPr>
            <w:r>
              <w:rPr>
                <w:rFonts w:ascii="仿宋_GB2312" w:hAnsi="仿宋_GB2312" w:cs="仿宋_GB2312" w:eastAsia="仿宋_GB2312"/>
                <w:sz w:val="21"/>
              </w:rPr>
              <w:t>3.1.风速传感器；</w:t>
            </w:r>
          </w:p>
          <w:p>
            <w:pPr>
              <w:pStyle w:val="null3"/>
              <w:jc w:val="both"/>
            </w:pPr>
            <w:r>
              <w:rPr>
                <w:rFonts w:ascii="仿宋_GB2312" w:hAnsi="仿宋_GB2312" w:cs="仿宋_GB2312" w:eastAsia="仿宋_GB2312"/>
                <w:sz w:val="21"/>
              </w:rPr>
              <w:t>3.2.烟尘、雾气联动传感器接口，工作电压：3.3V</w:t>
            </w:r>
            <w:r>
              <w:rPr>
                <w:rFonts w:ascii="仿宋_GB2312" w:hAnsi="仿宋_GB2312" w:cs="仿宋_GB2312" w:eastAsia="仿宋_GB2312"/>
                <w:sz w:val="21"/>
              </w:rPr>
              <w:t>~</w:t>
            </w:r>
            <w:r>
              <w:rPr>
                <w:rFonts w:ascii="仿宋_GB2312" w:hAnsi="仿宋_GB2312" w:cs="仿宋_GB2312" w:eastAsia="仿宋_GB2312"/>
                <w:sz w:val="21"/>
              </w:rPr>
              <w:t>5V，接口类型：PH2.0-4P端子线；</w:t>
            </w:r>
          </w:p>
          <w:p>
            <w:pPr>
              <w:pStyle w:val="null3"/>
              <w:jc w:val="both"/>
            </w:pPr>
            <w:r>
              <w:rPr>
                <w:rFonts w:ascii="仿宋_GB2312" w:hAnsi="仿宋_GB2312" w:cs="仿宋_GB2312" w:eastAsia="仿宋_GB2312"/>
                <w:sz w:val="21"/>
              </w:rPr>
              <w:t>3.3.控制箱（含断路器、接触器、热继）；</w:t>
            </w:r>
          </w:p>
          <w:p>
            <w:pPr>
              <w:pStyle w:val="null3"/>
              <w:jc w:val="both"/>
            </w:pPr>
            <w:r>
              <w:rPr>
                <w:rFonts w:ascii="仿宋_GB2312" w:hAnsi="仿宋_GB2312" w:cs="仿宋_GB2312" w:eastAsia="仿宋_GB2312"/>
                <w:sz w:val="21"/>
              </w:rPr>
              <w:t>3.4.管道敷设≥110mmpvc管，</w:t>
            </w:r>
            <w:r>
              <w:rPr>
                <w:rFonts w:ascii="仿宋_GB2312" w:hAnsi="仿宋_GB2312" w:cs="仿宋_GB2312" w:eastAsia="仿宋_GB2312"/>
                <w:sz w:val="21"/>
              </w:rPr>
              <w:t>长度</w:t>
            </w:r>
            <w:r>
              <w:rPr>
                <w:rFonts w:ascii="仿宋_GB2312" w:hAnsi="仿宋_GB2312" w:cs="仿宋_GB2312" w:eastAsia="仿宋_GB2312"/>
                <w:sz w:val="21"/>
              </w:rPr>
              <w:t>≥3m</w:t>
            </w:r>
            <w:r>
              <w:rPr>
                <w:rFonts w:ascii="仿宋_GB2312" w:hAnsi="仿宋_GB2312" w:cs="仿宋_GB2312" w:eastAsia="仿宋_GB2312"/>
                <w:sz w:val="21"/>
              </w:rPr>
              <w:t>，</w:t>
            </w:r>
            <w:r>
              <w:rPr>
                <w:rFonts w:ascii="仿宋_GB2312" w:hAnsi="仿宋_GB2312" w:cs="仿宋_GB2312" w:eastAsia="仿宋_GB2312"/>
                <w:sz w:val="21"/>
              </w:rPr>
              <w:t>符合安装需求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四、光照模拟系统要求</w:t>
            </w:r>
          </w:p>
          <w:p>
            <w:pPr>
              <w:pStyle w:val="null3"/>
              <w:jc w:val="both"/>
            </w:pPr>
            <w:r>
              <w:rPr>
                <w:rFonts w:ascii="仿宋_GB2312" w:hAnsi="仿宋_GB2312" w:cs="仿宋_GB2312" w:eastAsia="仿宋_GB2312"/>
                <w:sz w:val="21"/>
              </w:rPr>
              <w:t>1、工业级防水调光灯约（8盏），</w:t>
            </w:r>
            <w:r>
              <w:rPr>
                <w:rFonts w:ascii="仿宋_GB2312" w:hAnsi="仿宋_GB2312" w:cs="仿宋_GB2312" w:eastAsia="仿宋_GB2312"/>
                <w:sz w:val="21"/>
              </w:rPr>
              <w:t>每盏灯要求如下</w:t>
            </w:r>
          </w:p>
          <w:p>
            <w:pPr>
              <w:pStyle w:val="null3"/>
              <w:jc w:val="both"/>
            </w:pPr>
            <w:r>
              <w:rPr>
                <w:rFonts w:ascii="仿宋_GB2312" w:hAnsi="仿宋_GB2312" w:cs="仿宋_GB2312" w:eastAsia="仿宋_GB2312"/>
                <w:sz w:val="21"/>
              </w:rPr>
              <w:t>1.1功率≥100w；</w:t>
            </w:r>
          </w:p>
          <w:p>
            <w:pPr>
              <w:pStyle w:val="null3"/>
              <w:jc w:val="both"/>
            </w:pPr>
            <w:r>
              <w:rPr>
                <w:rFonts w:ascii="仿宋_GB2312" w:hAnsi="仿宋_GB2312" w:cs="仿宋_GB2312" w:eastAsia="仿宋_GB2312"/>
                <w:sz w:val="21"/>
              </w:rPr>
              <w:t>1.2调光亮度范围：</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10000Lux</w:t>
            </w:r>
            <w:r>
              <w:rPr>
                <w:rFonts w:ascii="仿宋_GB2312" w:hAnsi="仿宋_GB2312" w:cs="仿宋_GB2312" w:eastAsia="仿宋_GB2312"/>
                <w:sz w:val="21"/>
              </w:rPr>
              <w:t>，</w:t>
            </w:r>
            <w:r>
              <w:rPr>
                <w:rFonts w:ascii="仿宋_GB2312" w:hAnsi="仿宋_GB2312" w:cs="仿宋_GB2312" w:eastAsia="仿宋_GB2312"/>
                <w:sz w:val="21"/>
              </w:rPr>
              <w:t>无</w:t>
            </w:r>
            <w:r>
              <w:rPr>
                <w:rFonts w:ascii="仿宋_GB2312" w:hAnsi="仿宋_GB2312" w:cs="仿宋_GB2312" w:eastAsia="仿宋_GB2312"/>
                <w:sz w:val="21"/>
              </w:rPr>
              <w:t>极</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1.3色温：</w:t>
            </w:r>
            <w:r>
              <w:rPr>
                <w:rFonts w:ascii="仿宋_GB2312" w:hAnsi="仿宋_GB2312" w:cs="仿宋_GB2312" w:eastAsia="仿宋_GB2312"/>
                <w:sz w:val="21"/>
              </w:rPr>
              <w:t>≥</w:t>
            </w:r>
            <w:r>
              <w:rPr>
                <w:rFonts w:ascii="仿宋_GB2312" w:hAnsi="仿宋_GB2312" w:cs="仿宋_GB2312" w:eastAsia="仿宋_GB2312"/>
                <w:sz w:val="21"/>
              </w:rPr>
              <w:t>3000-6000，无极可调；</w:t>
            </w:r>
          </w:p>
          <w:p>
            <w:pPr>
              <w:pStyle w:val="null3"/>
              <w:jc w:val="both"/>
            </w:pPr>
            <w:r>
              <w:rPr>
                <w:rFonts w:ascii="仿宋_GB2312" w:hAnsi="仿宋_GB2312" w:cs="仿宋_GB2312" w:eastAsia="仿宋_GB2312"/>
                <w:sz w:val="21"/>
              </w:rPr>
              <w:t>2、光照调节：亮度0-100%连续可调，支持频闪模式（频率1-30Hz内可调），可模拟井下光线紊乱、昏暗等场景；</w:t>
            </w:r>
          </w:p>
          <w:p>
            <w:pPr>
              <w:pStyle w:val="null3"/>
              <w:jc w:val="both"/>
            </w:pPr>
            <w:r>
              <w:rPr>
                <w:rFonts w:ascii="仿宋_GB2312" w:hAnsi="仿宋_GB2312" w:cs="仿宋_GB2312" w:eastAsia="仿宋_GB2312"/>
                <w:sz w:val="21"/>
              </w:rPr>
              <w:t>3、可编程多路光源控制器，工业级可编程控制器，支持多通道独立控制，可预设多种光照场景模式；</w:t>
            </w:r>
          </w:p>
          <w:p>
            <w:pPr>
              <w:pStyle w:val="null3"/>
              <w:jc w:val="both"/>
            </w:pPr>
            <w:r>
              <w:rPr>
                <w:rFonts w:ascii="仿宋_GB2312" w:hAnsi="仿宋_GB2312" w:cs="仿宋_GB2312" w:eastAsia="仿宋_GB2312"/>
                <w:sz w:val="21"/>
              </w:rPr>
              <w:t>4、编程软件可实现PLC联动控制与手动控制结合，响应时间≤200ms，支持光照参数精准调控；</w:t>
            </w:r>
          </w:p>
          <w:p>
            <w:pPr>
              <w:pStyle w:val="null3"/>
              <w:jc w:val="both"/>
            </w:pPr>
            <w:r>
              <w:rPr>
                <w:rFonts w:ascii="仿宋_GB2312" w:hAnsi="仿宋_GB2312" w:cs="仿宋_GB2312" w:eastAsia="仿宋_GB2312"/>
                <w:sz w:val="21"/>
              </w:rPr>
              <w:t>5、防爆防水接头（8套）</w:t>
            </w:r>
          </w:p>
          <w:p>
            <w:pPr>
              <w:pStyle w:val="null3"/>
              <w:jc w:val="both"/>
            </w:pPr>
            <w:r>
              <w:rPr>
                <w:rFonts w:ascii="仿宋_GB2312" w:hAnsi="仿宋_GB2312" w:cs="仿宋_GB2312" w:eastAsia="仿宋_GB2312"/>
                <w:sz w:val="21"/>
              </w:rPr>
              <w:t>套铜镀镍</w:t>
            </w:r>
            <w:r>
              <w:rPr>
                <w:rFonts w:ascii="仿宋_GB2312" w:hAnsi="仿宋_GB2312" w:cs="仿宋_GB2312" w:eastAsia="仿宋_GB2312"/>
                <w:sz w:val="21"/>
              </w:rPr>
              <w:t>M40*15 ≥1.2寸，过线范围19-31mm；</w:t>
            </w:r>
          </w:p>
          <w:p>
            <w:pPr>
              <w:pStyle w:val="null3"/>
              <w:jc w:val="both"/>
            </w:pPr>
            <w:r>
              <w:rPr>
                <w:rFonts w:ascii="仿宋_GB2312" w:hAnsi="仿宋_GB2312" w:cs="仿宋_GB2312" w:eastAsia="仿宋_GB2312"/>
                <w:sz w:val="21"/>
              </w:rPr>
              <w:t>6、光源防护等级IP67及以上，适配井下潮湿、多尘仿真环境；</w:t>
            </w:r>
          </w:p>
          <w:p>
            <w:pPr>
              <w:pStyle w:val="null3"/>
              <w:jc w:val="both"/>
            </w:pPr>
            <w:r>
              <w:rPr>
                <w:rFonts w:ascii="仿宋_GB2312" w:hAnsi="仿宋_GB2312" w:cs="仿宋_GB2312" w:eastAsia="仿宋_GB2312"/>
                <w:sz w:val="21"/>
              </w:rPr>
              <w:t>7、多协议组态调光模块</w:t>
            </w:r>
            <w:r>
              <w:rPr>
                <w:rFonts w:ascii="仿宋_GB2312" w:hAnsi="仿宋_GB2312" w:cs="仿宋_GB2312" w:eastAsia="仿宋_GB2312"/>
                <w:sz w:val="21"/>
              </w:rPr>
              <w:t>≥</w:t>
            </w:r>
            <w:r>
              <w:rPr>
                <w:rFonts w:ascii="仿宋_GB2312" w:hAnsi="仿宋_GB2312" w:cs="仿宋_GB2312" w:eastAsia="仿宋_GB2312"/>
                <w:sz w:val="21"/>
              </w:rPr>
              <w:t>8路；</w:t>
            </w:r>
          </w:p>
          <w:p>
            <w:pPr>
              <w:pStyle w:val="null3"/>
              <w:jc w:val="both"/>
            </w:pPr>
            <w:r>
              <w:rPr>
                <w:rFonts w:ascii="仿宋_GB2312" w:hAnsi="仿宋_GB2312" w:cs="仿宋_GB2312" w:eastAsia="仿宋_GB2312"/>
                <w:sz w:val="21"/>
              </w:rPr>
              <w:t>8、嵌入式安装于巷道顶部，采用吊顶、壁挂固定钣金等方式均匀分布；</w:t>
            </w:r>
          </w:p>
          <w:p>
            <w:pPr>
              <w:pStyle w:val="null3"/>
              <w:jc w:val="both"/>
            </w:pPr>
            <w:r>
              <w:rPr>
                <w:rFonts w:ascii="仿宋_GB2312" w:hAnsi="仿宋_GB2312" w:cs="仿宋_GB2312" w:eastAsia="仿宋_GB2312"/>
                <w:sz w:val="21"/>
                <w:b/>
              </w:rPr>
              <w:t>五、透水系统要求</w:t>
            </w:r>
          </w:p>
          <w:p>
            <w:pPr>
              <w:pStyle w:val="null3"/>
              <w:jc w:val="both"/>
            </w:pPr>
            <w:r>
              <w:rPr>
                <w:rFonts w:ascii="仿宋_GB2312" w:hAnsi="仿宋_GB2312" w:cs="仿宋_GB2312" w:eastAsia="仿宋_GB2312"/>
                <w:sz w:val="21"/>
              </w:rPr>
              <w:t>1、喷头采用黄铜镀镍；</w:t>
            </w:r>
          </w:p>
          <w:p>
            <w:pPr>
              <w:pStyle w:val="null3"/>
              <w:jc w:val="both"/>
            </w:pPr>
            <w:r>
              <w:rPr>
                <w:rFonts w:ascii="仿宋_GB2312" w:hAnsi="仿宋_GB2312" w:cs="仿宋_GB2312" w:eastAsia="仿宋_GB2312"/>
                <w:sz w:val="21"/>
              </w:rPr>
              <w:t>2、喷洒直径：</w:t>
            </w:r>
            <w:r>
              <w:rPr>
                <w:rFonts w:ascii="仿宋_GB2312" w:hAnsi="仿宋_GB2312" w:cs="仿宋_GB2312" w:eastAsia="仿宋_GB2312"/>
                <w:sz w:val="21"/>
              </w:rPr>
              <w:t>≤</w:t>
            </w:r>
            <w:r>
              <w:rPr>
                <w:rFonts w:ascii="仿宋_GB2312" w:hAnsi="仿宋_GB2312" w:cs="仿宋_GB2312" w:eastAsia="仿宋_GB2312"/>
                <w:sz w:val="21"/>
              </w:rPr>
              <w:t>60mm左右；</w:t>
            </w:r>
          </w:p>
          <w:p>
            <w:pPr>
              <w:pStyle w:val="null3"/>
              <w:jc w:val="both"/>
            </w:pPr>
            <w:r>
              <w:rPr>
                <w:rFonts w:ascii="仿宋_GB2312" w:hAnsi="仿宋_GB2312" w:cs="仿宋_GB2312" w:eastAsia="仿宋_GB2312"/>
                <w:sz w:val="21"/>
              </w:rPr>
              <w:t>3、喷孔约0.5毫米左右；</w:t>
            </w:r>
          </w:p>
          <w:p>
            <w:pPr>
              <w:pStyle w:val="null3"/>
              <w:jc w:val="both"/>
            </w:pPr>
            <w:r>
              <w:rPr>
                <w:rFonts w:ascii="仿宋_GB2312" w:hAnsi="仿宋_GB2312" w:cs="仿宋_GB2312" w:eastAsia="仿宋_GB2312"/>
                <w:sz w:val="21"/>
              </w:rPr>
              <w:t>4、工作压力范围：</w:t>
            </w:r>
            <w:r>
              <w:rPr>
                <w:rFonts w:ascii="仿宋_GB2312" w:hAnsi="仿宋_GB2312" w:cs="仿宋_GB2312" w:eastAsia="仿宋_GB2312"/>
                <w:sz w:val="21"/>
              </w:rPr>
              <w:t>≥0.4-1.2M</w:t>
            </w:r>
            <w:r>
              <w:rPr>
                <w:rFonts w:ascii="仿宋_GB2312" w:hAnsi="仿宋_GB2312" w:cs="仿宋_GB2312" w:eastAsia="仿宋_GB2312"/>
                <w:sz w:val="21"/>
              </w:rPr>
              <w:t>p</w:t>
            </w:r>
            <w:r>
              <w:rPr>
                <w:rFonts w:ascii="仿宋_GB2312" w:hAnsi="仿宋_GB2312" w:cs="仿宋_GB2312" w:eastAsia="仿宋_GB2312"/>
                <w:sz w:val="21"/>
              </w:rPr>
              <w:t>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5、电磁阀及加湿喷雾量控制模块（1套）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电磁阀；</w:t>
            </w:r>
          </w:p>
          <w:p>
            <w:pPr>
              <w:pStyle w:val="null3"/>
              <w:jc w:val="both"/>
            </w:pPr>
            <w:r>
              <w:rPr>
                <w:rFonts w:ascii="仿宋_GB2312" w:hAnsi="仿宋_GB2312" w:cs="仿宋_GB2312" w:eastAsia="仿宋_GB2312"/>
                <w:sz w:val="21"/>
              </w:rPr>
              <w:t>5.2．数字量IO模块，通讯接口RS485/CAN/RJ45；</w:t>
            </w:r>
          </w:p>
          <w:p>
            <w:pPr>
              <w:pStyle w:val="null3"/>
              <w:jc w:val="both"/>
            </w:pPr>
            <w:r>
              <w:rPr>
                <w:rFonts w:ascii="仿宋_GB2312" w:hAnsi="仿宋_GB2312" w:cs="仿宋_GB2312" w:eastAsia="仿宋_GB2312"/>
                <w:sz w:val="21"/>
              </w:rPr>
              <w:t>6、管道及连接辅件一批；</w:t>
            </w:r>
          </w:p>
          <w:p>
            <w:pPr>
              <w:pStyle w:val="null3"/>
              <w:jc w:val="both"/>
            </w:pPr>
            <w:r>
              <w:rPr>
                <w:rFonts w:ascii="仿宋_GB2312" w:hAnsi="仿宋_GB2312" w:cs="仿宋_GB2312" w:eastAsia="仿宋_GB2312"/>
                <w:sz w:val="21"/>
              </w:rPr>
              <w:t>7、可匹配常规等效降水量，</w:t>
            </w:r>
            <w:r>
              <w:rPr>
                <w:rFonts w:ascii="仿宋_GB2312" w:hAnsi="仿宋_GB2312" w:cs="仿宋_GB2312" w:eastAsia="仿宋_GB2312"/>
                <w:sz w:val="21"/>
              </w:rPr>
              <w:t>模拟真实矿山巷道的透水量要求；</w:t>
            </w:r>
          </w:p>
          <w:p>
            <w:pPr>
              <w:pStyle w:val="null3"/>
              <w:jc w:val="both"/>
            </w:pPr>
            <w:r>
              <w:rPr>
                <w:rFonts w:ascii="仿宋_GB2312" w:hAnsi="仿宋_GB2312" w:cs="仿宋_GB2312" w:eastAsia="仿宋_GB2312"/>
                <w:sz w:val="21"/>
                <w:b/>
              </w:rPr>
              <w:t>六、加热与温度监测系统要求</w:t>
            </w:r>
          </w:p>
          <w:p>
            <w:pPr>
              <w:pStyle w:val="null3"/>
              <w:jc w:val="both"/>
            </w:pPr>
            <w:r>
              <w:rPr>
                <w:rFonts w:ascii="仿宋_GB2312" w:hAnsi="仿宋_GB2312" w:cs="仿宋_GB2312" w:eastAsia="仿宋_GB2312"/>
                <w:sz w:val="21"/>
              </w:rPr>
              <w:t>1、工业加热幕墙（4台），</w:t>
            </w:r>
            <w:r>
              <w:rPr>
                <w:rFonts w:ascii="仿宋_GB2312" w:hAnsi="仿宋_GB2312" w:cs="仿宋_GB2312" w:eastAsia="仿宋_GB2312"/>
                <w:sz w:val="21"/>
              </w:rPr>
              <w:t>每台参数如下</w:t>
            </w:r>
          </w:p>
          <w:p>
            <w:pPr>
              <w:pStyle w:val="null3"/>
              <w:jc w:val="both"/>
            </w:pPr>
            <w:r>
              <w:rPr>
                <w:rFonts w:ascii="仿宋_GB2312" w:hAnsi="仿宋_GB2312" w:cs="仿宋_GB2312" w:eastAsia="仿宋_GB2312"/>
                <w:sz w:val="21"/>
              </w:rPr>
              <w:t>1.1.功率≥4KW；</w:t>
            </w:r>
          </w:p>
          <w:p>
            <w:pPr>
              <w:pStyle w:val="null3"/>
              <w:jc w:val="both"/>
            </w:pPr>
            <w:r>
              <w:rPr>
                <w:rFonts w:ascii="仿宋_GB2312" w:hAnsi="仿宋_GB2312" w:cs="仿宋_GB2312" w:eastAsia="仿宋_GB2312"/>
                <w:sz w:val="21"/>
              </w:rPr>
              <w:t>1.2.电压220V，调温范围</w:t>
            </w:r>
            <w:r>
              <w:rPr>
                <w:rFonts w:ascii="仿宋_GB2312" w:hAnsi="仿宋_GB2312" w:cs="仿宋_GB2312" w:eastAsia="仿宋_GB2312"/>
                <w:sz w:val="21"/>
              </w:rPr>
              <w:t>≥</w:t>
            </w:r>
            <w:r>
              <w:rPr>
                <w:rFonts w:ascii="仿宋_GB2312" w:hAnsi="仿宋_GB2312" w:cs="仿宋_GB2312" w:eastAsia="仿宋_GB2312"/>
                <w:sz w:val="21"/>
              </w:rPr>
              <w:t>5-75℃，可调，精度±1℃，出风速度：</w:t>
            </w:r>
            <w:r>
              <w:rPr>
                <w:rFonts w:ascii="仿宋_GB2312" w:hAnsi="仿宋_GB2312" w:cs="仿宋_GB2312" w:eastAsia="仿宋_GB2312"/>
                <w:sz w:val="21"/>
              </w:rPr>
              <w:t>≥</w:t>
            </w:r>
            <w:r>
              <w:rPr>
                <w:rFonts w:ascii="仿宋_GB2312" w:hAnsi="仿宋_GB2312" w:cs="仿宋_GB2312" w:eastAsia="仿宋_GB2312"/>
                <w:sz w:val="21"/>
              </w:rPr>
              <w:t>10m/s；</w:t>
            </w:r>
          </w:p>
          <w:p>
            <w:pPr>
              <w:pStyle w:val="null3"/>
              <w:jc w:val="both"/>
            </w:pPr>
            <w:r>
              <w:rPr>
                <w:rFonts w:ascii="仿宋_GB2312" w:hAnsi="仿宋_GB2312" w:cs="仿宋_GB2312" w:eastAsia="仿宋_GB2312"/>
                <w:sz w:val="21"/>
              </w:rPr>
              <w:t>2、局部辐射加热器（4台），</w:t>
            </w:r>
            <w:r>
              <w:rPr>
                <w:rFonts w:ascii="仿宋_GB2312" w:hAnsi="仿宋_GB2312" w:cs="仿宋_GB2312" w:eastAsia="仿宋_GB2312"/>
                <w:sz w:val="21"/>
              </w:rPr>
              <w:t>每台参数如下</w:t>
            </w:r>
          </w:p>
          <w:p>
            <w:pPr>
              <w:pStyle w:val="null3"/>
              <w:jc w:val="both"/>
            </w:pPr>
            <w:r>
              <w:rPr>
                <w:rFonts w:ascii="仿宋_GB2312" w:hAnsi="仿宋_GB2312" w:cs="仿宋_GB2312" w:eastAsia="仿宋_GB2312"/>
                <w:sz w:val="21"/>
              </w:rPr>
              <w:t>2.1功率≥2kW，电压约220V，辐射温度</w:t>
            </w:r>
            <w:r>
              <w:rPr>
                <w:rFonts w:ascii="仿宋_GB2312" w:hAnsi="仿宋_GB2312" w:cs="仿宋_GB2312" w:eastAsia="仿宋_GB2312"/>
                <w:sz w:val="21"/>
              </w:rPr>
              <w:t>≥</w:t>
            </w:r>
            <w:r>
              <w:rPr>
                <w:rFonts w:ascii="仿宋_GB2312" w:hAnsi="仿宋_GB2312" w:cs="仿宋_GB2312" w:eastAsia="仿宋_GB2312"/>
                <w:sz w:val="21"/>
              </w:rPr>
              <w:t>35-60℃，可调；加热范围≥3m²；</w:t>
            </w:r>
          </w:p>
          <w:p>
            <w:pPr>
              <w:pStyle w:val="null3"/>
              <w:jc w:val="both"/>
            </w:pPr>
            <w:r>
              <w:rPr>
                <w:rFonts w:ascii="仿宋_GB2312" w:hAnsi="仿宋_GB2312" w:cs="仿宋_GB2312" w:eastAsia="仿宋_GB2312"/>
                <w:sz w:val="21"/>
              </w:rPr>
              <w:t>2.2温度传感器：</w:t>
            </w:r>
            <w:r>
              <w:rPr>
                <w:rFonts w:ascii="仿宋_GB2312" w:hAnsi="仿宋_GB2312" w:cs="仿宋_GB2312" w:eastAsia="仿宋_GB2312"/>
                <w:sz w:val="21"/>
              </w:rPr>
              <w:t>≥</w:t>
            </w:r>
            <w:r>
              <w:rPr>
                <w:rFonts w:ascii="仿宋_GB2312" w:hAnsi="仿宋_GB2312" w:cs="仿宋_GB2312" w:eastAsia="仿宋_GB2312"/>
                <w:sz w:val="21"/>
              </w:rPr>
              <w:t>8个，量程-50℃</w:t>
            </w:r>
            <w:r>
              <w:rPr>
                <w:rFonts w:ascii="仿宋_GB2312" w:hAnsi="仿宋_GB2312" w:cs="仿宋_GB2312" w:eastAsia="仿宋_GB2312"/>
                <w:sz w:val="21"/>
              </w:rPr>
              <w:t>~</w:t>
            </w:r>
            <w:r>
              <w:rPr>
                <w:rFonts w:ascii="仿宋_GB2312" w:hAnsi="仿宋_GB2312" w:cs="仿宋_GB2312" w:eastAsia="仿宋_GB2312"/>
                <w:sz w:val="21"/>
              </w:rPr>
              <w:t>100℃，精度±0.2℃，4-20mA模拟量输出，防护等级IP68及</w:t>
            </w:r>
            <w:r>
              <w:rPr>
                <w:rFonts w:ascii="仿宋_GB2312" w:hAnsi="仿宋_GB2312" w:cs="仿宋_GB2312" w:eastAsia="仿宋_GB2312"/>
                <w:sz w:val="21"/>
              </w:rPr>
              <w:t>以上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 控制方式：PLC集中控制，支持温度闭环调控；</w:t>
            </w:r>
          </w:p>
          <w:p>
            <w:pPr>
              <w:pStyle w:val="null3"/>
              <w:jc w:val="both"/>
            </w:pPr>
            <w:r>
              <w:rPr>
                <w:rFonts w:ascii="仿宋_GB2312" w:hAnsi="仿宋_GB2312" w:cs="仿宋_GB2312" w:eastAsia="仿宋_GB2312"/>
                <w:sz w:val="21"/>
              </w:rPr>
              <w:t>2.4.安全保护：内置过热、过流保护，故障时自动停机并反馈信号至PLC；</w:t>
            </w:r>
          </w:p>
          <w:p>
            <w:pPr>
              <w:pStyle w:val="null3"/>
              <w:jc w:val="both"/>
            </w:pPr>
            <w:r>
              <w:rPr>
                <w:rFonts w:ascii="仿宋_GB2312" w:hAnsi="仿宋_GB2312" w:cs="仿宋_GB2312" w:eastAsia="仿宋_GB2312"/>
                <w:sz w:val="21"/>
              </w:rPr>
              <w:t>2.5.噪音≤75dB，适配巷道内高温模拟场景；</w:t>
            </w:r>
          </w:p>
          <w:p>
            <w:pPr>
              <w:pStyle w:val="null3"/>
              <w:jc w:val="both"/>
            </w:pPr>
            <w:r>
              <w:rPr>
                <w:rFonts w:ascii="仿宋_GB2312" w:hAnsi="仿宋_GB2312" w:cs="仿宋_GB2312" w:eastAsia="仿宋_GB2312"/>
                <w:sz w:val="21"/>
              </w:rPr>
              <w:t>3、加热设备固定支架、安装件（1套）。</w:t>
            </w:r>
          </w:p>
          <w:p>
            <w:pPr>
              <w:pStyle w:val="null3"/>
              <w:jc w:val="both"/>
            </w:pPr>
            <w:r>
              <w:rPr>
                <w:rFonts w:ascii="仿宋_GB2312" w:hAnsi="仿宋_GB2312" w:cs="仿宋_GB2312" w:eastAsia="仿宋_GB2312"/>
                <w:sz w:val="21"/>
              </w:rPr>
              <w:t>4、加热系统总控箱（含接触器、空开、热继）（1套），需满足场景使用；</w:t>
            </w:r>
          </w:p>
          <w:p>
            <w:pPr>
              <w:pStyle w:val="null3"/>
              <w:jc w:val="both"/>
            </w:pPr>
            <w:r>
              <w:rPr>
                <w:rFonts w:ascii="仿宋_GB2312" w:hAnsi="仿宋_GB2312" w:cs="仿宋_GB2312" w:eastAsia="仿宋_GB2312"/>
                <w:sz w:val="21"/>
              </w:rPr>
              <w:t>5、温度控制模块、温控仪表（1套）</w:t>
            </w:r>
          </w:p>
          <w:p>
            <w:pPr>
              <w:pStyle w:val="null3"/>
              <w:jc w:val="both"/>
            </w:pPr>
            <w:r>
              <w:rPr>
                <w:rFonts w:ascii="仿宋_GB2312" w:hAnsi="仿宋_GB2312" w:cs="仿宋_GB2312" w:eastAsia="仿宋_GB2312"/>
                <w:sz w:val="21"/>
              </w:rPr>
              <w:t>6、系统附件（1套）</w:t>
            </w:r>
          </w:p>
          <w:p>
            <w:pPr>
              <w:pStyle w:val="null3"/>
              <w:jc w:val="both"/>
            </w:pPr>
            <w:r>
              <w:rPr>
                <w:rFonts w:ascii="仿宋_GB2312" w:hAnsi="仿宋_GB2312" w:cs="仿宋_GB2312" w:eastAsia="仿宋_GB2312"/>
                <w:sz w:val="21"/>
              </w:rPr>
              <w:t>6.1.温度传感器约</w:t>
            </w:r>
            <w:r>
              <w:rPr>
                <w:rFonts w:ascii="仿宋_GB2312" w:hAnsi="仿宋_GB2312" w:cs="仿宋_GB2312" w:eastAsia="仿宋_GB2312"/>
                <w:sz w:val="21"/>
              </w:rPr>
              <w:t>≥</w:t>
            </w:r>
            <w:r>
              <w:rPr>
                <w:rFonts w:ascii="仿宋_GB2312" w:hAnsi="仿宋_GB2312" w:cs="仿宋_GB2312" w:eastAsia="仿宋_GB2312"/>
                <w:sz w:val="21"/>
              </w:rPr>
              <w:t>8个；</w:t>
            </w:r>
          </w:p>
          <w:p>
            <w:pPr>
              <w:pStyle w:val="null3"/>
              <w:jc w:val="both"/>
            </w:pPr>
            <w:r>
              <w:rPr>
                <w:rFonts w:ascii="仿宋_GB2312" w:hAnsi="仿宋_GB2312" w:cs="仿宋_GB2312" w:eastAsia="仿宋_GB2312"/>
                <w:sz w:val="21"/>
              </w:rPr>
              <w:t>6.2量程 - 50℃</w:t>
            </w:r>
            <w:r>
              <w:rPr>
                <w:rFonts w:ascii="仿宋_GB2312" w:hAnsi="仿宋_GB2312" w:cs="仿宋_GB2312" w:eastAsia="仿宋_GB2312"/>
                <w:sz w:val="21"/>
              </w:rPr>
              <w:t>~</w:t>
            </w:r>
            <w:r>
              <w:rPr>
                <w:rFonts w:ascii="仿宋_GB2312" w:hAnsi="仿宋_GB2312" w:cs="仿宋_GB2312" w:eastAsia="仿宋_GB2312"/>
                <w:sz w:val="21"/>
              </w:rPr>
              <w:t>100℃，精度±0.2℃；</w:t>
            </w:r>
          </w:p>
          <w:p>
            <w:pPr>
              <w:pStyle w:val="null3"/>
              <w:jc w:val="both"/>
            </w:pPr>
            <w:r>
              <w:rPr>
                <w:rFonts w:ascii="仿宋_GB2312" w:hAnsi="仿宋_GB2312" w:cs="仿宋_GB2312" w:eastAsia="仿宋_GB2312"/>
                <w:sz w:val="21"/>
              </w:rPr>
              <w:t>6.3.传感器安装底座、防护套管8套；</w:t>
            </w:r>
          </w:p>
          <w:p>
            <w:pPr>
              <w:pStyle w:val="null3"/>
              <w:jc w:val="both"/>
            </w:pPr>
            <w:r>
              <w:rPr>
                <w:rFonts w:ascii="仿宋_GB2312" w:hAnsi="仿宋_GB2312" w:cs="仿宋_GB2312" w:eastAsia="仿宋_GB2312"/>
                <w:sz w:val="21"/>
              </w:rPr>
              <w:t>6.4.传感器信号线缆（屏蔽线）；</w:t>
            </w:r>
          </w:p>
          <w:p>
            <w:pPr>
              <w:pStyle w:val="null3"/>
              <w:jc w:val="both"/>
            </w:pPr>
            <w:r>
              <w:rPr>
                <w:rFonts w:ascii="仿宋_GB2312" w:hAnsi="仿宋_GB2312" w:cs="仿宋_GB2312" w:eastAsia="仿宋_GB2312"/>
                <w:sz w:val="21"/>
              </w:rPr>
              <w:t>6.5.温度变送器；</w:t>
            </w:r>
          </w:p>
          <w:p>
            <w:pPr>
              <w:pStyle w:val="null3"/>
              <w:jc w:val="both"/>
            </w:pPr>
            <w:r>
              <w:rPr>
                <w:rFonts w:ascii="仿宋_GB2312" w:hAnsi="仿宋_GB2312" w:cs="仿宋_GB2312" w:eastAsia="仿宋_GB2312"/>
                <w:sz w:val="21"/>
                <w:b/>
              </w:rPr>
              <w:t>七、加湿与湿度监测系统要求</w:t>
            </w:r>
          </w:p>
          <w:p>
            <w:pPr>
              <w:pStyle w:val="null3"/>
              <w:jc w:val="both"/>
            </w:pPr>
            <w:r>
              <w:rPr>
                <w:rFonts w:ascii="仿宋_GB2312" w:hAnsi="仿宋_GB2312" w:cs="仿宋_GB2312" w:eastAsia="仿宋_GB2312"/>
                <w:sz w:val="21"/>
              </w:rPr>
              <w:t>1、工业级超声波雾化器（4台），</w:t>
            </w:r>
            <w:r>
              <w:rPr>
                <w:rFonts w:ascii="仿宋_GB2312" w:hAnsi="仿宋_GB2312" w:cs="仿宋_GB2312" w:eastAsia="仿宋_GB2312"/>
                <w:sz w:val="21"/>
              </w:rPr>
              <w:t>单台要求如下</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1.1加湿量≥90kg/h，出雾口约110mm*4，额定电压220V，额定频率50Hz/60Hz，功率≥4000W，额定电流约50A；</w:t>
            </w:r>
          </w:p>
          <w:p>
            <w:pPr>
              <w:pStyle w:val="null3"/>
              <w:jc w:val="both"/>
            </w:pPr>
            <w:r>
              <w:rPr>
                <w:rFonts w:ascii="仿宋_GB2312" w:hAnsi="仿宋_GB2312" w:cs="仿宋_GB2312" w:eastAsia="仿宋_GB2312"/>
                <w:sz w:val="21"/>
              </w:rPr>
              <w:t>1.2.采用304不锈钢喷雾主管、支管，管径≥Φ20mm，均匀分布于巷道顶部；</w:t>
            </w:r>
          </w:p>
          <w:p>
            <w:pPr>
              <w:pStyle w:val="null3"/>
              <w:jc w:val="both"/>
            </w:pPr>
            <w:r>
              <w:rPr>
                <w:rFonts w:ascii="仿宋_GB2312" w:hAnsi="仿宋_GB2312" w:cs="仿宋_GB2312" w:eastAsia="仿宋_GB2312"/>
                <w:sz w:val="21"/>
              </w:rPr>
              <w:t>1.3. ≥20个雾化喷嘴，可在360°范围内任意旋转；</w:t>
            </w:r>
          </w:p>
          <w:p>
            <w:pPr>
              <w:pStyle w:val="null3"/>
              <w:jc w:val="both"/>
            </w:pPr>
            <w:r>
              <w:rPr>
                <w:rFonts w:ascii="仿宋_GB2312" w:hAnsi="仿宋_GB2312" w:cs="仿宋_GB2312" w:eastAsia="仿宋_GB2312"/>
                <w:sz w:val="21"/>
              </w:rPr>
              <w:t>2、湿度传感器（8个）</w:t>
            </w:r>
          </w:p>
          <w:p>
            <w:pPr>
              <w:pStyle w:val="null3"/>
              <w:jc w:val="both"/>
            </w:pPr>
            <w:r>
              <w:rPr>
                <w:rFonts w:ascii="仿宋_GB2312" w:hAnsi="仿宋_GB2312" w:cs="仿宋_GB2312" w:eastAsia="仿宋_GB2312"/>
                <w:sz w:val="21"/>
              </w:rPr>
              <w:t>2.1量程0-100%RH，精度±2%RH，数字量输出；</w:t>
            </w:r>
          </w:p>
          <w:p>
            <w:pPr>
              <w:pStyle w:val="null3"/>
              <w:jc w:val="both"/>
            </w:pPr>
            <w:r>
              <w:rPr>
                <w:rFonts w:ascii="仿宋_GB2312" w:hAnsi="仿宋_GB2312" w:cs="仿宋_GB2312" w:eastAsia="仿宋_GB2312"/>
                <w:sz w:val="21"/>
              </w:rPr>
              <w:t>2.2防护等级IP67</w:t>
            </w:r>
            <w:r>
              <w:rPr>
                <w:rFonts w:ascii="仿宋_GB2312" w:hAnsi="仿宋_GB2312" w:cs="仿宋_GB2312" w:eastAsia="仿宋_GB2312"/>
                <w:sz w:val="21"/>
              </w:rPr>
              <w:t>及以上</w:t>
            </w:r>
            <w:r>
              <w:rPr>
                <w:rFonts w:ascii="仿宋_GB2312" w:hAnsi="仿宋_GB2312" w:cs="仿宋_GB2312" w:eastAsia="仿宋_GB2312"/>
                <w:sz w:val="21"/>
              </w:rPr>
              <w:t>，响应时间</w:t>
            </w:r>
            <w:r>
              <w:rPr>
                <w:rFonts w:ascii="仿宋_GB2312" w:hAnsi="仿宋_GB2312" w:cs="仿宋_GB2312" w:eastAsia="仿宋_GB2312"/>
                <w:sz w:val="21"/>
              </w:rPr>
              <w:t>≤500ms；</w:t>
            </w:r>
          </w:p>
          <w:p>
            <w:pPr>
              <w:pStyle w:val="null3"/>
              <w:jc w:val="both"/>
            </w:pPr>
            <w:r>
              <w:rPr>
                <w:rFonts w:ascii="仿宋_GB2312" w:hAnsi="仿宋_GB2312" w:cs="仿宋_GB2312" w:eastAsia="仿宋_GB2312"/>
                <w:sz w:val="21"/>
              </w:rPr>
              <w:t>3、防爆型工业湿度传感器（6个）</w:t>
            </w:r>
          </w:p>
          <w:p>
            <w:pPr>
              <w:pStyle w:val="null3"/>
              <w:jc w:val="both"/>
            </w:pPr>
            <w:r>
              <w:rPr>
                <w:rFonts w:ascii="仿宋_GB2312" w:hAnsi="仿宋_GB2312" w:cs="仿宋_GB2312" w:eastAsia="仿宋_GB2312"/>
                <w:sz w:val="21"/>
              </w:rPr>
              <w:t>3.1量程 0–100% RH，精度±2% RH，数字输出；</w:t>
            </w:r>
          </w:p>
          <w:p>
            <w:pPr>
              <w:pStyle w:val="null3"/>
              <w:jc w:val="both"/>
            </w:pPr>
            <w:r>
              <w:rPr>
                <w:rFonts w:ascii="仿宋_GB2312" w:hAnsi="仿宋_GB2312" w:cs="仿宋_GB2312" w:eastAsia="仿宋_GB2312"/>
                <w:sz w:val="21"/>
              </w:rPr>
              <w:t>3.2防水等级IP67；</w:t>
            </w:r>
          </w:p>
          <w:p>
            <w:pPr>
              <w:pStyle w:val="null3"/>
              <w:jc w:val="both"/>
            </w:pPr>
            <w:r>
              <w:rPr>
                <w:rFonts w:ascii="仿宋_GB2312" w:hAnsi="仿宋_GB2312" w:cs="仿宋_GB2312" w:eastAsia="仿宋_GB2312"/>
                <w:sz w:val="21"/>
              </w:rPr>
              <w:t>4、进水设备（1套），功率≥30w</w:t>
            </w:r>
            <w:r>
              <w:rPr>
                <w:rFonts w:ascii="仿宋_GB2312" w:hAnsi="仿宋_GB2312" w:cs="仿宋_GB2312" w:eastAsia="仿宋_GB2312"/>
                <w:sz w:val="21"/>
              </w:rPr>
              <w:t>，扬程</w:t>
            </w:r>
            <w:r>
              <w:rPr>
                <w:rFonts w:ascii="仿宋_GB2312" w:hAnsi="仿宋_GB2312" w:cs="仿宋_GB2312" w:eastAsia="仿宋_GB2312"/>
                <w:sz w:val="21"/>
              </w:rPr>
              <w:t>≥</w:t>
            </w:r>
            <w:r>
              <w:rPr>
                <w:rFonts w:ascii="仿宋_GB2312" w:hAnsi="仿宋_GB2312" w:cs="仿宋_GB2312" w:eastAsia="仿宋_GB2312"/>
                <w:sz w:val="21"/>
              </w:rPr>
              <w:t>2.2米，流量≥2000l/h，根据现场情况定制，须满足场景使用；</w:t>
            </w:r>
          </w:p>
          <w:p>
            <w:pPr>
              <w:pStyle w:val="null3"/>
              <w:jc w:val="both"/>
            </w:pPr>
            <w:r>
              <w:rPr>
                <w:rFonts w:ascii="仿宋_GB2312" w:hAnsi="仿宋_GB2312" w:cs="仿宋_GB2312" w:eastAsia="仿宋_GB2312"/>
                <w:sz w:val="21"/>
              </w:rPr>
              <w:t>5、可根据湿度自动调节出雾量，PLC联动控制，可调节雾化量、加湿时间，支持与湿度传感器联动实现闭环控制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6、运行噪音≤60dB，可连续工作≥8小时；</w:t>
            </w:r>
          </w:p>
          <w:p>
            <w:pPr>
              <w:pStyle w:val="null3"/>
              <w:jc w:val="both"/>
            </w:pPr>
            <w:r>
              <w:rPr>
                <w:rFonts w:ascii="仿宋_GB2312" w:hAnsi="仿宋_GB2312" w:cs="仿宋_GB2312" w:eastAsia="仿宋_GB2312"/>
                <w:sz w:val="21"/>
              </w:rPr>
              <w:t>7、雾化器、管路均做防腐处理，防止锈蚀；</w:t>
            </w:r>
          </w:p>
          <w:p>
            <w:pPr>
              <w:pStyle w:val="null3"/>
              <w:jc w:val="both"/>
            </w:pPr>
            <w:r>
              <w:rPr>
                <w:rFonts w:ascii="仿宋_GB2312" w:hAnsi="仿宋_GB2312" w:cs="仿宋_GB2312" w:eastAsia="仿宋_GB2312"/>
                <w:sz w:val="21"/>
                <w:b/>
              </w:rPr>
              <w:t>八、模拟烟尘系统要求</w:t>
            </w:r>
          </w:p>
          <w:p>
            <w:pPr>
              <w:pStyle w:val="null3"/>
              <w:jc w:val="both"/>
            </w:pPr>
            <w:r>
              <w:rPr>
                <w:rFonts w:ascii="仿宋_GB2312" w:hAnsi="仿宋_GB2312" w:cs="仿宋_GB2312" w:eastAsia="仿宋_GB2312"/>
                <w:sz w:val="21"/>
              </w:rPr>
              <w:t>1、专业发烟机（4台）</w:t>
            </w:r>
            <w:r>
              <w:rPr>
                <w:rFonts w:ascii="仿宋_GB2312" w:hAnsi="仿宋_GB2312" w:cs="仿宋_GB2312" w:eastAsia="仿宋_GB2312"/>
                <w:sz w:val="21"/>
              </w:rPr>
              <w:t>单台参数要求如下</w:t>
            </w:r>
          </w:p>
          <w:p>
            <w:pPr>
              <w:pStyle w:val="null3"/>
              <w:jc w:val="both"/>
            </w:pPr>
            <w:r>
              <w:rPr>
                <w:rFonts w:ascii="仿宋_GB2312" w:hAnsi="仿宋_GB2312" w:cs="仿宋_GB2312" w:eastAsia="仿宋_GB2312"/>
                <w:sz w:val="21"/>
              </w:rPr>
              <w:t>1.1.功率≥2500 W，烟雾浓度0-100%可调，可产生高仿真粉尘烟雾，无异味、无毒害；</w:t>
            </w:r>
          </w:p>
          <w:p>
            <w:pPr>
              <w:pStyle w:val="null3"/>
              <w:jc w:val="both"/>
            </w:pPr>
            <w:r>
              <w:rPr>
                <w:rFonts w:ascii="仿宋_GB2312" w:hAnsi="仿宋_GB2312" w:cs="仿宋_GB2312" w:eastAsia="仿宋_GB2312"/>
                <w:sz w:val="21"/>
              </w:rPr>
              <w:t>1.2.电源：AC220V、50Hz；</w:t>
            </w:r>
          </w:p>
          <w:p>
            <w:pPr>
              <w:pStyle w:val="null3"/>
              <w:jc w:val="both"/>
            </w:pPr>
            <w:r>
              <w:rPr>
                <w:rFonts w:ascii="仿宋_GB2312" w:hAnsi="仿宋_GB2312" w:cs="仿宋_GB2312" w:eastAsia="仿宋_GB2312"/>
                <w:sz w:val="21"/>
              </w:rPr>
              <w:t>1.3.尺寸：≥580*270</w:t>
            </w:r>
            <w:r>
              <w:rPr>
                <w:rFonts w:ascii="仿宋_GB2312" w:hAnsi="仿宋_GB2312" w:cs="仿宋_GB2312" w:eastAsia="仿宋_GB2312"/>
                <w:sz w:val="21"/>
              </w:rPr>
              <w:t>*</w:t>
            </w:r>
            <w:r>
              <w:rPr>
                <w:rFonts w:ascii="仿宋_GB2312" w:hAnsi="仿宋_GB2312" w:cs="仿宋_GB2312" w:eastAsia="仿宋_GB2312"/>
                <w:sz w:val="21"/>
              </w:rPr>
              <w:t>180 mm；</w:t>
            </w:r>
          </w:p>
          <w:p>
            <w:pPr>
              <w:pStyle w:val="null3"/>
              <w:jc w:val="both"/>
            </w:pPr>
            <w:r>
              <w:rPr>
                <w:rFonts w:ascii="仿宋_GB2312" w:hAnsi="仿宋_GB2312" w:cs="仿宋_GB2312" w:eastAsia="仿宋_GB2312"/>
                <w:sz w:val="21"/>
              </w:rPr>
              <w:t>1.4.重量：约19 kg；</w:t>
            </w:r>
          </w:p>
          <w:p>
            <w:pPr>
              <w:pStyle w:val="null3"/>
              <w:jc w:val="both"/>
            </w:pPr>
            <w:r>
              <w:rPr>
                <w:rFonts w:ascii="仿宋_GB2312" w:hAnsi="仿宋_GB2312" w:cs="仿宋_GB2312" w:eastAsia="仿宋_GB2312"/>
                <w:sz w:val="21"/>
              </w:rPr>
              <w:t>1.5.烟剂箱容量：≥6L；</w:t>
            </w:r>
          </w:p>
          <w:p>
            <w:pPr>
              <w:pStyle w:val="null3"/>
              <w:jc w:val="both"/>
            </w:pPr>
            <w:r>
              <w:rPr>
                <w:rFonts w:ascii="仿宋_GB2312" w:hAnsi="仿宋_GB2312" w:cs="仿宋_GB2312" w:eastAsia="仿宋_GB2312"/>
                <w:sz w:val="21"/>
              </w:rPr>
              <w:t>1.6.预热时间：</w:t>
            </w:r>
            <w:r>
              <w:rPr>
                <w:rFonts w:ascii="仿宋_GB2312" w:hAnsi="仿宋_GB2312" w:cs="仿宋_GB2312" w:eastAsia="仿宋_GB2312"/>
                <w:sz w:val="21"/>
              </w:rPr>
              <w:t>≤</w:t>
            </w:r>
            <w:r>
              <w:rPr>
                <w:rFonts w:ascii="仿宋_GB2312" w:hAnsi="仿宋_GB2312" w:cs="仿宋_GB2312" w:eastAsia="仿宋_GB2312"/>
                <w:sz w:val="21"/>
              </w:rPr>
              <w:t>12min；</w:t>
            </w:r>
          </w:p>
          <w:p>
            <w:pPr>
              <w:pStyle w:val="null3"/>
              <w:jc w:val="both"/>
            </w:pPr>
            <w:r>
              <w:rPr>
                <w:rFonts w:ascii="仿宋_GB2312" w:hAnsi="仿宋_GB2312" w:cs="仿宋_GB2312" w:eastAsia="仿宋_GB2312"/>
                <w:sz w:val="21"/>
              </w:rPr>
              <w:t>1.7.工作环境：0℃～60℃，湿度 5%～95% RH；</w:t>
            </w:r>
          </w:p>
          <w:p>
            <w:pPr>
              <w:pStyle w:val="null3"/>
              <w:jc w:val="both"/>
            </w:pPr>
            <w:r>
              <w:rPr>
                <w:rFonts w:ascii="仿宋_GB2312" w:hAnsi="仿宋_GB2312" w:cs="仿宋_GB2312" w:eastAsia="仿宋_GB2312"/>
                <w:sz w:val="21"/>
              </w:rPr>
              <w:t>1.8.烟雾输出量：≥40000 ft³/min</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1132 m³/min</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1.9.耗油速率：≥160 ml/min；</w:t>
            </w:r>
          </w:p>
          <w:p>
            <w:pPr>
              <w:pStyle w:val="null3"/>
              <w:jc w:val="both"/>
            </w:pPr>
            <w:r>
              <w:rPr>
                <w:rFonts w:ascii="仿宋_GB2312" w:hAnsi="仿宋_GB2312" w:cs="仿宋_GB2312" w:eastAsia="仿宋_GB2312"/>
                <w:sz w:val="21"/>
              </w:rPr>
              <w:t>1.10.烟雾颗粒：1–2μm（喷出烟雾颗粒 0.3–30 μm），纯白、无味、无残留；</w:t>
            </w:r>
          </w:p>
          <w:p>
            <w:pPr>
              <w:pStyle w:val="null3"/>
              <w:jc w:val="both"/>
            </w:pPr>
            <w:r>
              <w:rPr>
                <w:rFonts w:ascii="仿宋_GB2312" w:hAnsi="仿宋_GB2312" w:cs="仿宋_GB2312" w:eastAsia="仿宋_GB2312"/>
                <w:sz w:val="21"/>
              </w:rPr>
              <w:t>1.11.密封空间可悬浮15</w:t>
            </w:r>
            <w:r>
              <w:rPr>
                <w:rFonts w:ascii="仿宋_GB2312" w:hAnsi="仿宋_GB2312" w:cs="仿宋_GB2312" w:eastAsia="仿宋_GB2312"/>
                <w:sz w:val="21"/>
              </w:rPr>
              <w:t>～</w:t>
            </w:r>
            <w:r>
              <w:rPr>
                <w:rFonts w:ascii="仿宋_GB2312" w:hAnsi="仿宋_GB2312" w:cs="仿宋_GB2312" w:eastAsia="仿宋_GB2312"/>
                <w:sz w:val="21"/>
              </w:rPr>
              <w:t>20 min；</w:t>
            </w:r>
          </w:p>
          <w:p>
            <w:pPr>
              <w:pStyle w:val="null3"/>
              <w:jc w:val="both"/>
            </w:pPr>
            <w:r>
              <w:rPr>
                <w:rFonts w:ascii="仿宋_GB2312" w:hAnsi="仿宋_GB2312" w:cs="仿宋_GB2312" w:eastAsia="仿宋_GB2312"/>
                <w:sz w:val="21"/>
              </w:rPr>
              <w:t>1.12.发烟机固定支架、安装件（根据现场情况定制，须满足场景使用）；</w:t>
            </w:r>
          </w:p>
          <w:p>
            <w:pPr>
              <w:pStyle w:val="null3"/>
              <w:jc w:val="both"/>
            </w:pPr>
            <w:r>
              <w:rPr>
                <w:rFonts w:ascii="仿宋_GB2312" w:hAnsi="仿宋_GB2312" w:cs="仿宋_GB2312" w:eastAsia="仿宋_GB2312"/>
                <w:sz w:val="21"/>
              </w:rPr>
              <w:t>1.13.排风联动接口 ；</w:t>
            </w:r>
          </w:p>
          <w:p>
            <w:pPr>
              <w:pStyle w:val="null3"/>
              <w:jc w:val="both"/>
            </w:pPr>
            <w:r>
              <w:rPr>
                <w:rFonts w:ascii="仿宋_GB2312" w:hAnsi="仿宋_GB2312" w:cs="仿宋_GB2312" w:eastAsia="仿宋_GB2312"/>
                <w:sz w:val="21"/>
              </w:rPr>
              <w:t>1.14.排烟控制逻辑对接 ；</w:t>
            </w:r>
          </w:p>
          <w:p>
            <w:pPr>
              <w:pStyle w:val="null3"/>
              <w:jc w:val="both"/>
            </w:pPr>
            <w:r>
              <w:rPr>
                <w:rFonts w:ascii="仿宋_GB2312" w:hAnsi="仿宋_GB2312" w:cs="仿宋_GB2312" w:eastAsia="仿宋_GB2312"/>
                <w:sz w:val="21"/>
              </w:rPr>
              <w:t>2、工业防爆气体浓度传感器</w:t>
            </w:r>
            <w:r>
              <w:rPr>
                <w:rFonts w:ascii="仿宋_GB2312" w:hAnsi="仿宋_GB2312" w:cs="仿宋_GB2312" w:eastAsia="仿宋_GB2312"/>
                <w:sz w:val="21"/>
              </w:rPr>
              <w:t>（</w:t>
            </w:r>
            <w:r>
              <w:rPr>
                <w:rFonts w:ascii="仿宋_GB2312" w:hAnsi="仿宋_GB2312" w:cs="仿宋_GB2312" w:eastAsia="仿宋_GB2312"/>
                <w:sz w:val="21"/>
              </w:rPr>
              <w:t>8个）</w:t>
            </w:r>
          </w:p>
          <w:p>
            <w:pPr>
              <w:pStyle w:val="null3"/>
              <w:jc w:val="both"/>
            </w:pPr>
            <w:r>
              <w:rPr>
                <w:rFonts w:ascii="仿宋_GB2312" w:hAnsi="仿宋_GB2312" w:cs="仿宋_GB2312" w:eastAsia="仿宋_GB2312"/>
                <w:sz w:val="21"/>
              </w:rPr>
              <w:t>2.1.PLC系统与可视化软件实时监测油耗状态，提前预判烟剂补充时间；</w:t>
            </w:r>
          </w:p>
          <w:p>
            <w:pPr>
              <w:pStyle w:val="null3"/>
              <w:jc w:val="both"/>
            </w:pPr>
            <w:r>
              <w:rPr>
                <w:rFonts w:ascii="仿宋_GB2312" w:hAnsi="仿宋_GB2312" w:cs="仿宋_GB2312" w:eastAsia="仿宋_GB2312"/>
                <w:sz w:val="21"/>
              </w:rPr>
              <w:t>2.2. 量程0-5000ppm，精度±1%FS，实时监测气体浓度；</w:t>
            </w:r>
          </w:p>
          <w:p>
            <w:pPr>
              <w:pStyle w:val="null3"/>
              <w:jc w:val="both"/>
            </w:pPr>
            <w:r>
              <w:rPr>
                <w:rFonts w:ascii="仿宋_GB2312" w:hAnsi="仿宋_GB2312" w:cs="仿宋_GB2312" w:eastAsia="仿宋_GB2312"/>
                <w:sz w:val="21"/>
              </w:rPr>
              <w:t>2.3.烟雾消散速度配合通风系统</w:t>
            </w:r>
            <w:r>
              <w:rPr>
                <w:rFonts w:ascii="仿宋_GB2312" w:hAnsi="仿宋_GB2312" w:cs="仿宋_GB2312" w:eastAsia="仿宋_GB2312"/>
                <w:sz w:val="21"/>
              </w:rPr>
              <w:t>≥</w:t>
            </w:r>
            <w:r>
              <w:rPr>
                <w:rFonts w:ascii="仿宋_GB2312" w:hAnsi="仿宋_GB2312" w:cs="仿宋_GB2312" w:eastAsia="仿宋_GB2312"/>
                <w:sz w:val="21"/>
              </w:rPr>
              <w:t>3分钟可完全消散；</w:t>
            </w:r>
          </w:p>
          <w:p>
            <w:pPr>
              <w:pStyle w:val="null3"/>
              <w:jc w:val="both"/>
            </w:pPr>
            <w:r>
              <w:rPr>
                <w:rFonts w:ascii="仿宋_GB2312" w:hAnsi="仿宋_GB2312" w:cs="仿宋_GB2312" w:eastAsia="仿宋_GB2312"/>
                <w:sz w:val="21"/>
              </w:rPr>
              <w:t>3、连接管及配套辅材一批，纯铝管内径约110mm，外径约116mm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4、通讯模块1套探测调整出烟量，数字量IO模块通讯协议Rs485/CAN/RJ45；</w:t>
            </w:r>
          </w:p>
          <w:p>
            <w:pPr>
              <w:pStyle w:val="null3"/>
              <w:jc w:val="both"/>
            </w:pPr>
            <w:r>
              <w:rPr>
                <w:rFonts w:ascii="仿宋_GB2312" w:hAnsi="仿宋_GB2312" w:cs="仿宋_GB2312" w:eastAsia="仿宋_GB2312"/>
                <w:sz w:val="21"/>
              </w:rPr>
              <w:t>5、示踪气体释放装置（1台）</w:t>
            </w:r>
          </w:p>
          <w:p>
            <w:pPr>
              <w:pStyle w:val="null3"/>
              <w:jc w:val="both"/>
            </w:pPr>
            <w:r>
              <w:rPr>
                <w:rFonts w:ascii="仿宋_GB2312" w:hAnsi="仿宋_GB2312" w:cs="仿宋_GB2312" w:eastAsia="仿宋_GB2312"/>
                <w:sz w:val="21"/>
              </w:rPr>
              <w:t>5.1释放速度0-5L/min可调，可模拟火灾烟流扩散；</w:t>
            </w:r>
          </w:p>
          <w:p>
            <w:pPr>
              <w:pStyle w:val="null3"/>
              <w:jc w:val="both"/>
            </w:pPr>
            <w:r>
              <w:rPr>
                <w:rFonts w:ascii="仿宋_GB2312" w:hAnsi="仿宋_GB2312" w:cs="仿宋_GB2312" w:eastAsia="仿宋_GB2312"/>
                <w:sz w:val="21"/>
              </w:rPr>
              <w:t>5.2. 控制方式：PLC联动控制，可调节烟雾浓度、释放速度，支持单独或组合运行，响应时间≤1s；</w:t>
            </w:r>
          </w:p>
          <w:p>
            <w:pPr>
              <w:pStyle w:val="null3"/>
              <w:jc w:val="both"/>
            </w:pPr>
            <w:r>
              <w:rPr>
                <w:rFonts w:ascii="仿宋_GB2312" w:hAnsi="仿宋_GB2312" w:cs="仿宋_GB2312" w:eastAsia="仿宋_GB2312"/>
                <w:sz w:val="21"/>
              </w:rPr>
              <w:t>6、设备防护等级IP54；</w:t>
            </w:r>
          </w:p>
          <w:p>
            <w:pPr>
              <w:pStyle w:val="null3"/>
              <w:jc w:val="both"/>
            </w:pPr>
            <w:r>
              <w:rPr>
                <w:rFonts w:ascii="仿宋_GB2312" w:hAnsi="仿宋_GB2312" w:cs="仿宋_GB2312" w:eastAsia="仿宋_GB2312"/>
                <w:sz w:val="21"/>
                <w:b/>
              </w:rPr>
              <w:t>九、溜井放矿模块系统要求</w:t>
            </w:r>
          </w:p>
          <w:p>
            <w:pPr>
              <w:pStyle w:val="null3"/>
              <w:jc w:val="both"/>
            </w:pPr>
            <w:r>
              <w:rPr>
                <w:rFonts w:ascii="仿宋_GB2312" w:hAnsi="仿宋_GB2312" w:cs="仿宋_GB2312" w:eastAsia="仿宋_GB2312"/>
                <w:sz w:val="21"/>
              </w:rPr>
              <w:t>1、定制溜井装置（含不锈钢管道、缓冲板、卸料口）（1套）</w:t>
            </w:r>
          </w:p>
          <w:p>
            <w:pPr>
              <w:pStyle w:val="null3"/>
              <w:jc w:val="both"/>
            </w:pPr>
            <w:r>
              <w:rPr>
                <w:rFonts w:ascii="仿宋_GB2312" w:hAnsi="仿宋_GB2312" w:cs="仿宋_GB2312" w:eastAsia="仿宋_GB2312"/>
                <w:sz w:val="21"/>
              </w:rPr>
              <w:t>1.1.依托巷道顶部预留开口（直径50cm），配套不锈钢溜井管道（长度≥1.5m），底部配备缓冲板与卸料口，防止矿料飞溅；</w:t>
            </w:r>
          </w:p>
          <w:p>
            <w:pPr>
              <w:pStyle w:val="null3"/>
              <w:jc w:val="both"/>
            </w:pPr>
            <w:r>
              <w:rPr>
                <w:rFonts w:ascii="仿宋_GB2312" w:hAnsi="仿宋_GB2312" w:cs="仿宋_GB2312" w:eastAsia="仿宋_GB2312"/>
                <w:sz w:val="21"/>
              </w:rPr>
              <w:t>1.2.工业级放矿控制箱，支持PLC联动，可调节放矿速度（0-10kg/min可调），具备手动/自动双控制模式；</w:t>
            </w:r>
          </w:p>
          <w:p>
            <w:pPr>
              <w:pStyle w:val="null3"/>
              <w:jc w:val="both"/>
            </w:pPr>
            <w:r>
              <w:rPr>
                <w:rFonts w:ascii="仿宋_GB2312" w:hAnsi="仿宋_GB2312" w:cs="仿宋_GB2312" w:eastAsia="仿宋_GB2312"/>
                <w:sz w:val="21"/>
              </w:rPr>
              <w:t>1.3.模拟矿料（耐磨树脂，粒径 5–20mm），≥100kg，模拟井下矿石特性，无毒无害，可循环使用；</w:t>
            </w:r>
          </w:p>
          <w:p>
            <w:pPr>
              <w:pStyle w:val="null3"/>
              <w:jc w:val="both"/>
            </w:pPr>
            <w:r>
              <w:rPr>
                <w:rFonts w:ascii="仿宋_GB2312" w:hAnsi="仿宋_GB2312" w:cs="仿宋_GB2312" w:eastAsia="仿宋_GB2312"/>
                <w:sz w:val="21"/>
              </w:rPr>
              <w:t>2、工业级料位传感器（2个）</w:t>
            </w:r>
          </w:p>
          <w:p>
            <w:pPr>
              <w:pStyle w:val="null3"/>
              <w:jc w:val="both"/>
            </w:pPr>
            <w:r>
              <w:rPr>
                <w:rFonts w:ascii="仿宋_GB2312" w:hAnsi="仿宋_GB2312" w:cs="仿宋_GB2312" w:eastAsia="仿宋_GB2312"/>
                <w:sz w:val="21"/>
              </w:rPr>
              <w:t>2.1量程0-50cm，精度±1cm；</w:t>
            </w:r>
          </w:p>
          <w:p>
            <w:pPr>
              <w:pStyle w:val="null3"/>
              <w:jc w:val="both"/>
            </w:pPr>
            <w:r>
              <w:rPr>
                <w:rFonts w:ascii="仿宋_GB2312" w:hAnsi="仿宋_GB2312" w:cs="仿宋_GB2312" w:eastAsia="仿宋_GB2312"/>
                <w:sz w:val="21"/>
              </w:rPr>
              <w:t>2.2实时监测溜井内矿料余量，反馈至PLC；</w:t>
            </w:r>
          </w:p>
          <w:p>
            <w:pPr>
              <w:pStyle w:val="null3"/>
              <w:jc w:val="both"/>
            </w:pPr>
            <w:r>
              <w:rPr>
                <w:rFonts w:ascii="仿宋_GB2312" w:hAnsi="仿宋_GB2312" w:cs="仿宋_GB2312" w:eastAsia="仿宋_GB2312"/>
                <w:sz w:val="21"/>
              </w:rPr>
              <w:t>3、溜井管道做耐磨、防腐处理，卸料口配备防护栏；</w:t>
            </w:r>
          </w:p>
          <w:p>
            <w:pPr>
              <w:pStyle w:val="null3"/>
              <w:jc w:val="both"/>
            </w:pPr>
            <w:r>
              <w:rPr>
                <w:rFonts w:ascii="仿宋_GB2312" w:hAnsi="仿宋_GB2312" w:cs="仿宋_GB2312" w:eastAsia="仿宋_GB2312"/>
                <w:sz w:val="21"/>
              </w:rPr>
              <w:t>4、可与皮带运输模块联动，实现放矿-运输一体化模拟；</w:t>
            </w:r>
          </w:p>
          <w:p>
            <w:pPr>
              <w:pStyle w:val="null3"/>
              <w:jc w:val="both"/>
            </w:pPr>
            <w:r>
              <w:rPr>
                <w:rFonts w:ascii="仿宋_GB2312" w:hAnsi="仿宋_GB2312" w:cs="仿宋_GB2312" w:eastAsia="仿宋_GB2312"/>
                <w:sz w:val="21"/>
                <w:b/>
              </w:rPr>
              <w:t>十、皮带运输模块要求</w:t>
            </w:r>
          </w:p>
          <w:p>
            <w:pPr>
              <w:pStyle w:val="null3"/>
              <w:jc w:val="both"/>
            </w:pPr>
            <w:r>
              <w:rPr>
                <w:rFonts w:ascii="仿宋_GB2312" w:hAnsi="仿宋_GB2312" w:cs="仿宋_GB2312" w:eastAsia="仿宋_GB2312"/>
                <w:sz w:val="21"/>
              </w:rPr>
              <w:t>1、工业皮带输送机，≥长3m*宽50cm；</w:t>
            </w:r>
          </w:p>
          <w:p>
            <w:pPr>
              <w:pStyle w:val="null3"/>
              <w:jc w:val="both"/>
            </w:pPr>
            <w:r>
              <w:rPr>
                <w:rFonts w:ascii="仿宋_GB2312" w:hAnsi="仿宋_GB2312" w:cs="仿宋_GB2312" w:eastAsia="仿宋_GB2312"/>
                <w:sz w:val="21"/>
              </w:rPr>
              <w:t>2、耐磨橡胶皮带，输送速度0-1.5m/s可调；</w:t>
            </w:r>
          </w:p>
          <w:p>
            <w:pPr>
              <w:pStyle w:val="null3"/>
              <w:jc w:val="both"/>
            </w:pPr>
            <w:r>
              <w:rPr>
                <w:rFonts w:ascii="仿宋_GB2312" w:hAnsi="仿宋_GB2312" w:cs="仿宋_GB2312" w:eastAsia="仿宋_GB2312"/>
                <w:sz w:val="21"/>
              </w:rPr>
              <w:t>3、减速电机（≥2.2kW，380V）；</w:t>
            </w:r>
          </w:p>
          <w:p>
            <w:pPr>
              <w:pStyle w:val="null3"/>
              <w:jc w:val="both"/>
            </w:pPr>
            <w:r>
              <w:rPr>
                <w:rFonts w:ascii="仿宋_GB2312" w:hAnsi="仿宋_GB2312" w:cs="仿宋_GB2312" w:eastAsia="仿宋_GB2312"/>
                <w:sz w:val="21"/>
              </w:rPr>
              <w:t>4、变频器；</w:t>
            </w:r>
          </w:p>
          <w:p>
            <w:pPr>
              <w:pStyle w:val="null3"/>
              <w:jc w:val="both"/>
            </w:pPr>
            <w:r>
              <w:rPr>
                <w:rFonts w:ascii="仿宋_GB2312" w:hAnsi="仿宋_GB2312" w:cs="仿宋_GB2312" w:eastAsia="仿宋_GB2312"/>
                <w:sz w:val="21"/>
              </w:rPr>
              <w:t>5、进料斗（对接溜井）；</w:t>
            </w:r>
          </w:p>
          <w:p>
            <w:pPr>
              <w:pStyle w:val="null3"/>
              <w:jc w:val="both"/>
            </w:pPr>
            <w:r>
              <w:rPr>
                <w:rFonts w:ascii="仿宋_GB2312" w:hAnsi="仿宋_GB2312" w:cs="仿宋_GB2312" w:eastAsia="仿宋_GB2312"/>
                <w:sz w:val="21"/>
              </w:rPr>
              <w:t>6、卸料槽；</w:t>
            </w:r>
          </w:p>
          <w:p>
            <w:pPr>
              <w:pStyle w:val="null3"/>
              <w:jc w:val="both"/>
            </w:pPr>
            <w:r>
              <w:rPr>
                <w:rFonts w:ascii="仿宋_GB2312" w:hAnsi="仿宋_GB2312" w:cs="仿宋_GB2312" w:eastAsia="仿宋_GB2312"/>
                <w:sz w:val="21"/>
              </w:rPr>
              <w:t>7、两侧安全防护栏；</w:t>
            </w:r>
          </w:p>
          <w:p>
            <w:pPr>
              <w:pStyle w:val="null3"/>
              <w:jc w:val="both"/>
            </w:pPr>
            <w:r>
              <w:rPr>
                <w:rFonts w:ascii="仿宋_GB2312" w:hAnsi="仿宋_GB2312" w:cs="仿宋_GB2312" w:eastAsia="仿宋_GB2312"/>
                <w:sz w:val="21"/>
              </w:rPr>
              <w:t>8、输送机支架、地脚螺栓；</w:t>
            </w:r>
          </w:p>
          <w:p>
            <w:pPr>
              <w:pStyle w:val="null3"/>
              <w:jc w:val="both"/>
            </w:pPr>
            <w:r>
              <w:rPr>
                <w:rFonts w:ascii="仿宋_GB2312" w:hAnsi="仿宋_GB2312" w:cs="仿宋_GB2312" w:eastAsia="仿宋_GB2312"/>
                <w:sz w:val="21"/>
              </w:rPr>
              <w:t>9、防跑偏挡轮、托辊；</w:t>
            </w:r>
          </w:p>
          <w:p>
            <w:pPr>
              <w:pStyle w:val="null3"/>
              <w:jc w:val="both"/>
            </w:pPr>
            <w:r>
              <w:rPr>
                <w:rFonts w:ascii="仿宋_GB2312" w:hAnsi="仿宋_GB2312" w:cs="仿宋_GB2312" w:eastAsia="仿宋_GB2312"/>
                <w:sz w:val="21"/>
              </w:rPr>
              <w:t>10、调节脚杯、张紧装置；</w:t>
            </w:r>
          </w:p>
          <w:p>
            <w:pPr>
              <w:pStyle w:val="null3"/>
              <w:jc w:val="both"/>
            </w:pPr>
            <w:r>
              <w:rPr>
                <w:rFonts w:ascii="仿宋_GB2312" w:hAnsi="仿宋_GB2312" w:cs="仿宋_GB2312" w:eastAsia="仿宋_GB2312"/>
                <w:sz w:val="21"/>
              </w:rPr>
              <w:t>11、支持PLC联动与手动控制，可调节输送速度、控制启停，具备过载、跑偏保护功能；</w:t>
            </w:r>
          </w:p>
          <w:p>
            <w:pPr>
              <w:pStyle w:val="null3"/>
              <w:jc w:val="both"/>
            </w:pPr>
            <w:r>
              <w:rPr>
                <w:rFonts w:ascii="仿宋_GB2312" w:hAnsi="仿宋_GB2312" w:cs="仿宋_GB2312" w:eastAsia="仿宋_GB2312"/>
                <w:sz w:val="21"/>
              </w:rPr>
              <w:t>12、设备防护等级IP54及以上，电机做防腐、防潮处理，运行噪音≤70dB，可连续工作≥8小时；</w:t>
            </w:r>
          </w:p>
          <w:p>
            <w:pPr>
              <w:pStyle w:val="null3"/>
              <w:jc w:val="both"/>
            </w:pPr>
            <w:r>
              <w:rPr>
                <w:rFonts w:ascii="仿宋_GB2312" w:hAnsi="仿宋_GB2312" w:cs="仿宋_GB2312" w:eastAsia="仿宋_GB2312"/>
                <w:sz w:val="21"/>
              </w:rPr>
              <w:t>13、联动功能：可与溜井放矿模块、PLC控制系统联动，实现自动进料-输送-卸料一体化控制；</w:t>
            </w:r>
          </w:p>
          <w:p>
            <w:pPr>
              <w:pStyle w:val="null3"/>
              <w:jc w:val="both"/>
            </w:pPr>
            <w:r>
              <w:rPr>
                <w:rFonts w:ascii="仿宋_GB2312" w:hAnsi="仿宋_GB2312" w:cs="仿宋_GB2312" w:eastAsia="仿宋_GB2312"/>
                <w:sz w:val="21"/>
              </w:rPr>
              <w:t>14、 配备进料斗（对接溜井卸料口）、卸料槽，皮带两侧配备防护栏，防止矿料掉落；</w:t>
            </w:r>
          </w:p>
          <w:p>
            <w:pPr>
              <w:pStyle w:val="null3"/>
              <w:jc w:val="both"/>
            </w:pPr>
            <w:r>
              <w:rPr>
                <w:rFonts w:ascii="仿宋_GB2312" w:hAnsi="仿宋_GB2312" w:cs="仿宋_GB2312" w:eastAsia="仿宋_GB2312"/>
                <w:sz w:val="21"/>
                <w:b/>
              </w:rPr>
              <w:t>十一、视频监控模块要求（全区域覆盖，带夜视功能）</w:t>
            </w:r>
          </w:p>
          <w:p>
            <w:pPr>
              <w:pStyle w:val="null3"/>
              <w:jc w:val="both"/>
            </w:pPr>
            <w:r>
              <w:rPr>
                <w:rFonts w:ascii="仿宋_GB2312" w:hAnsi="仿宋_GB2312" w:cs="仿宋_GB2312" w:eastAsia="仿宋_GB2312"/>
                <w:sz w:val="21"/>
              </w:rPr>
              <w:t>1、高清红外网络摄像头（8台）</w:t>
            </w:r>
          </w:p>
          <w:p>
            <w:pPr>
              <w:pStyle w:val="null3"/>
              <w:jc w:val="both"/>
            </w:pPr>
            <w:r>
              <w:rPr>
                <w:rFonts w:ascii="仿宋_GB2312" w:hAnsi="仿宋_GB2312" w:cs="仿宋_GB2312" w:eastAsia="仿宋_GB2312"/>
                <w:sz w:val="21"/>
              </w:rPr>
              <w:t>1.1.采用≥400万星光级CMOS传感器,镜头焦距：4mm、6mm，支持红外和白光补光；</w:t>
            </w:r>
          </w:p>
          <w:p>
            <w:pPr>
              <w:pStyle w:val="null3"/>
              <w:jc w:val="both"/>
            </w:pPr>
            <w:r>
              <w:rPr>
                <w:rFonts w:ascii="仿宋_GB2312" w:hAnsi="仿宋_GB2312" w:cs="仿宋_GB2312" w:eastAsia="仿宋_GB2312"/>
                <w:sz w:val="21"/>
              </w:rPr>
              <w:t>1.2.支持最低照度：彩色≤0.0002lux，黑白≤0.0001lux；</w:t>
            </w:r>
          </w:p>
          <w:p>
            <w:pPr>
              <w:pStyle w:val="null3"/>
              <w:jc w:val="both"/>
            </w:pPr>
            <w:r>
              <w:rPr>
                <w:rFonts w:ascii="仿宋_GB2312" w:hAnsi="仿宋_GB2312" w:cs="仿宋_GB2312" w:eastAsia="仿宋_GB2312"/>
                <w:sz w:val="21"/>
              </w:rPr>
              <w:t>1.3.支持AI-ISP图像质量提升算法，当环境照度低于设定值时，摄像机自动开启AI-ISP图像质量提升算法，支持AI-ISP图像质量提升算法，当环境照度低于设定阈值时，摄像机自动开启AIISP图像质量提升算法；</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1.4.摄像机变倍时可提前调整焦距范围，聚焦时间＜0.1s；</w:t>
            </w:r>
          </w:p>
          <w:p>
            <w:pPr>
              <w:pStyle w:val="null3"/>
              <w:jc w:val="both"/>
            </w:pPr>
            <w:r>
              <w:rPr>
                <w:rFonts w:ascii="仿宋_GB2312" w:hAnsi="仿宋_GB2312" w:cs="仿宋_GB2312" w:eastAsia="仿宋_GB2312"/>
                <w:sz w:val="21"/>
              </w:rPr>
              <w:t>1.5.支持防抖功能，防抖等级1-9可设置；</w:t>
            </w:r>
          </w:p>
          <w:p>
            <w:pPr>
              <w:pStyle w:val="null3"/>
              <w:jc w:val="both"/>
            </w:pPr>
            <w:r>
              <w:rPr>
                <w:rFonts w:ascii="仿宋_GB2312" w:hAnsi="仿宋_GB2312" w:cs="仿宋_GB2312" w:eastAsia="仿宋_GB2312"/>
                <w:sz w:val="21"/>
              </w:rPr>
              <w:t>1.6.包含摄像头安装支架（壁装 / 吊装）；</w:t>
            </w:r>
          </w:p>
          <w:p>
            <w:pPr>
              <w:pStyle w:val="null3"/>
              <w:jc w:val="both"/>
            </w:pPr>
            <w:r>
              <w:rPr>
                <w:rFonts w:ascii="仿宋_GB2312" w:hAnsi="仿宋_GB2312" w:cs="仿宋_GB2312" w:eastAsia="仿宋_GB2312"/>
                <w:sz w:val="21"/>
              </w:rPr>
              <w:t>2、NVR网络录像机（1台）</w:t>
            </w:r>
          </w:p>
          <w:p>
            <w:pPr>
              <w:pStyle w:val="null3"/>
              <w:jc w:val="both"/>
            </w:pPr>
            <w:r>
              <w:rPr>
                <w:rFonts w:ascii="仿宋_GB2312" w:hAnsi="仿宋_GB2312" w:cs="仿宋_GB2312" w:eastAsia="仿宋_GB2312"/>
                <w:sz w:val="21"/>
              </w:rPr>
              <w:t>2.1.IPC接入数≥8路；</w:t>
            </w:r>
          </w:p>
          <w:p>
            <w:pPr>
              <w:pStyle w:val="null3"/>
              <w:jc w:val="both"/>
            </w:pPr>
            <w:r>
              <w:rPr>
                <w:rFonts w:ascii="仿宋_GB2312" w:hAnsi="仿宋_GB2312" w:cs="仿宋_GB2312" w:eastAsia="仿宋_GB2312"/>
                <w:sz w:val="21"/>
              </w:rPr>
              <w:t>2.2.接入带宽≥80Mbps，转发带宽≥80Mbps；</w:t>
            </w:r>
          </w:p>
          <w:p>
            <w:pPr>
              <w:pStyle w:val="null3"/>
              <w:jc w:val="both"/>
            </w:pPr>
            <w:r>
              <w:rPr>
                <w:rFonts w:ascii="仿宋_GB2312" w:hAnsi="仿宋_GB2312" w:cs="仿宋_GB2312" w:eastAsia="仿宋_GB2312"/>
                <w:sz w:val="21"/>
              </w:rPr>
              <w:t>2.3.存储接口：≥1盘位，硬盘容量：每个接口均支持，500GB/1TB/2TB/3TB/4TB/5TB/6TB/8TB 等容量硬盘（最大硬盘容量受环境温度影响）；</w:t>
            </w:r>
          </w:p>
          <w:p>
            <w:pPr>
              <w:pStyle w:val="null3"/>
              <w:jc w:val="both"/>
            </w:pPr>
            <w:r>
              <w:rPr>
                <w:rFonts w:ascii="仿宋_GB2312" w:hAnsi="仿宋_GB2312" w:cs="仿宋_GB2312" w:eastAsia="仿宋_GB2312"/>
                <w:sz w:val="21"/>
              </w:rPr>
              <w:t>2.4.解码能力：相机分辨率（每个通道）的长度</w:t>
            </w:r>
            <w:r>
              <w:rPr>
                <w:rFonts w:ascii="仿宋_GB2312" w:hAnsi="仿宋_GB2312" w:cs="仿宋_GB2312" w:eastAsia="仿宋_GB2312"/>
                <w:sz w:val="21"/>
              </w:rPr>
              <w:t>≤</w:t>
            </w:r>
            <w:r>
              <w:rPr>
                <w:rFonts w:ascii="仿宋_GB2312" w:hAnsi="仿宋_GB2312" w:cs="仿宋_GB2312" w:eastAsia="仿宋_GB2312"/>
                <w:sz w:val="21"/>
              </w:rPr>
              <w:t>8192像素，宽度</w:t>
            </w:r>
            <w:r>
              <w:rPr>
                <w:rFonts w:ascii="仿宋_GB2312" w:hAnsi="仿宋_GB2312" w:cs="仿宋_GB2312" w:eastAsia="仿宋_GB2312"/>
                <w:sz w:val="21"/>
              </w:rPr>
              <w:t>≤</w:t>
            </w:r>
            <w:r>
              <w:rPr>
                <w:rFonts w:ascii="仿宋_GB2312" w:hAnsi="仿宋_GB2312" w:cs="仿宋_GB2312" w:eastAsia="仿宋_GB2312"/>
                <w:sz w:val="21"/>
              </w:rPr>
              <w:t>4096像素。解码格式支持：支持超级265（高级模式、基础模式）、H.265、H.264，本地人机解码能力：超级265/H.265：≥4×4K@30, ≥6×5MP@30, ≥8×4MP@30；</w:t>
            </w:r>
          </w:p>
          <w:p>
            <w:pPr>
              <w:pStyle w:val="null3"/>
              <w:jc w:val="both"/>
            </w:pPr>
            <w:r>
              <w:rPr>
                <w:rFonts w:ascii="仿宋_GB2312" w:hAnsi="仿宋_GB2312" w:cs="仿宋_GB2312" w:eastAsia="仿宋_GB2312"/>
                <w:sz w:val="21"/>
              </w:rPr>
              <w:t>2.5.H.264：≥2×4K@30, ≥4×5MP@30, 6×4MP@30, 8×3MP@30,HDMI输出分辨率：支持4K(3840x2160)/30Hz， 1920×1080/60Hz， 1920×1080/50Hz， 1280×720/60Hz等； VGA输出分辨率：1920×1080/60Hz， 1920×1080/50Hz， 1280×720/60Hz等支持4K(3840x2160)/30Hz， 1920×1080/60Hz， 1920×1080/50Hz， 1280×720/60Hz等； VGA输出分辨率：1920×1080/60Hz， 1920×1080/50Hz， 1280×720/60Hz等；</w:t>
            </w:r>
          </w:p>
          <w:p>
            <w:pPr>
              <w:pStyle w:val="null3"/>
              <w:jc w:val="both"/>
            </w:pPr>
            <w:r>
              <w:rPr>
                <w:rFonts w:ascii="仿宋_GB2312" w:hAnsi="仿宋_GB2312" w:cs="仿宋_GB2312" w:eastAsia="仿宋_GB2312"/>
                <w:sz w:val="21"/>
              </w:rPr>
              <w:t>2.6.前端智能：人脸检测、深度周界（区域入侵、越界检测、进入区域、离开区域）</w:t>
            </w:r>
            <w:r>
              <w:rPr>
                <w:rFonts w:ascii="仿宋_GB2312" w:hAnsi="仿宋_GB2312" w:cs="仿宋_GB2312" w:eastAsia="仿宋_GB2312"/>
                <w:sz w:val="21"/>
              </w:rPr>
              <w:t>、</w:t>
            </w:r>
            <w:r>
              <w:rPr>
                <w:rFonts w:ascii="仿宋_GB2312" w:hAnsi="仿宋_GB2312" w:cs="仿宋_GB2312" w:eastAsia="仿宋_GB2312"/>
                <w:sz w:val="21"/>
              </w:rPr>
              <w:t>入梯检测</w:t>
            </w:r>
            <w:r>
              <w:rPr>
                <w:rFonts w:ascii="仿宋_GB2312" w:hAnsi="仿宋_GB2312" w:cs="仿宋_GB2312" w:eastAsia="仿宋_GB2312"/>
                <w:sz w:val="21"/>
              </w:rPr>
              <w:t>、</w:t>
            </w:r>
            <w:r>
              <w:rPr>
                <w:rFonts w:ascii="仿宋_GB2312" w:hAnsi="仿宋_GB2312" w:cs="仿宋_GB2312" w:eastAsia="仿宋_GB2312"/>
                <w:sz w:val="21"/>
              </w:rPr>
              <w:t>高空抛物</w:t>
            </w:r>
            <w:r>
              <w:rPr>
                <w:rFonts w:ascii="仿宋_GB2312" w:hAnsi="仿宋_GB2312" w:cs="仿宋_GB2312" w:eastAsia="仿宋_GB2312"/>
                <w:sz w:val="21"/>
              </w:rPr>
              <w:t>、</w:t>
            </w:r>
            <w:r>
              <w:rPr>
                <w:rFonts w:ascii="仿宋_GB2312" w:hAnsi="仿宋_GB2312" w:cs="仿宋_GB2312" w:eastAsia="仿宋_GB2312"/>
                <w:sz w:val="21"/>
              </w:rPr>
              <w:t>门禁</w:t>
            </w:r>
            <w:r>
              <w:rPr>
                <w:rFonts w:ascii="仿宋_GB2312" w:hAnsi="仿宋_GB2312" w:cs="仿宋_GB2312" w:eastAsia="仿宋_GB2312"/>
                <w:sz w:val="21"/>
              </w:rPr>
              <w:t>、</w:t>
            </w:r>
            <w:r>
              <w:rPr>
                <w:rFonts w:ascii="仿宋_GB2312" w:hAnsi="仿宋_GB2312" w:cs="仿宋_GB2312" w:eastAsia="仿宋_GB2312"/>
                <w:sz w:val="21"/>
              </w:rPr>
              <w:t>双目拼接</w:t>
            </w:r>
            <w:r>
              <w:rPr>
                <w:rFonts w:ascii="仿宋_GB2312" w:hAnsi="仿宋_GB2312" w:cs="仿宋_GB2312" w:eastAsia="仿宋_GB2312"/>
                <w:sz w:val="21"/>
              </w:rPr>
              <w:t>、</w:t>
            </w:r>
            <w:r>
              <w:rPr>
                <w:rFonts w:ascii="仿宋_GB2312" w:hAnsi="仿宋_GB2312" w:cs="仿宋_GB2312" w:eastAsia="仿宋_GB2312"/>
                <w:sz w:val="21"/>
              </w:rPr>
              <w:t>枪球联动</w:t>
            </w:r>
            <w:r>
              <w:rPr>
                <w:rFonts w:ascii="仿宋_GB2312" w:hAnsi="仿宋_GB2312" w:cs="仿宋_GB2312" w:eastAsia="仿宋_GB2312"/>
                <w:sz w:val="21"/>
              </w:rPr>
              <w:t>、</w:t>
            </w:r>
            <w:r>
              <w:rPr>
                <w:rFonts w:ascii="仿宋_GB2312" w:hAnsi="仿宋_GB2312" w:cs="仿宋_GB2312" w:eastAsia="仿宋_GB2312"/>
                <w:sz w:val="21"/>
              </w:rPr>
              <w:t>人数统计（人流量统计、人员密度统计）</w:t>
            </w:r>
            <w:r>
              <w:rPr>
                <w:rFonts w:ascii="仿宋_GB2312" w:hAnsi="仿宋_GB2312" w:cs="仿宋_GB2312" w:eastAsia="仿宋_GB2312"/>
                <w:sz w:val="21"/>
              </w:rPr>
              <w:t>、</w:t>
            </w:r>
            <w:r>
              <w:rPr>
                <w:rFonts w:ascii="仿宋_GB2312" w:hAnsi="仿宋_GB2312" w:cs="仿宋_GB2312" w:eastAsia="仿宋_GB2312"/>
                <w:sz w:val="21"/>
              </w:rPr>
              <w:t>口罩检测，智能接入路数：总共</w:t>
            </w:r>
            <w:r>
              <w:rPr>
                <w:rFonts w:ascii="仿宋_GB2312" w:hAnsi="仿宋_GB2312" w:cs="仿宋_GB2312" w:eastAsia="仿宋_GB2312"/>
                <w:sz w:val="21"/>
              </w:rPr>
              <w:t>≥8路（人脸检测、深度周界）；</w:t>
            </w:r>
          </w:p>
          <w:p>
            <w:pPr>
              <w:pStyle w:val="null3"/>
              <w:jc w:val="both"/>
            </w:pPr>
            <w:r>
              <w:rPr>
                <w:rFonts w:ascii="仿宋_GB2312" w:hAnsi="仿宋_GB2312" w:cs="仿宋_GB2312" w:eastAsia="仿宋_GB2312"/>
                <w:sz w:val="21"/>
              </w:rPr>
              <w:t>2.7.可接驳符合 ONVIF、RTSP 协议的第三方摄像机，支持国标 GB/T 28181，国网B接口：支持；</w:t>
            </w:r>
          </w:p>
          <w:p>
            <w:pPr>
              <w:pStyle w:val="null3"/>
              <w:jc w:val="both"/>
            </w:pPr>
            <w:r>
              <w:rPr>
                <w:rFonts w:ascii="仿宋_GB2312" w:hAnsi="仿宋_GB2312" w:cs="仿宋_GB2312" w:eastAsia="仿宋_GB2312"/>
                <w:sz w:val="21"/>
              </w:rPr>
              <w:t>2.8.实况分屏：1/4/6/8/9，实况走廊分屏：3/4/5/7/9，回放分屏：1/4/9，回放走廊分屏：1/3；</w:t>
            </w:r>
          </w:p>
          <w:p>
            <w:pPr>
              <w:pStyle w:val="null3"/>
              <w:jc w:val="both"/>
            </w:pPr>
            <w:r>
              <w:rPr>
                <w:rFonts w:ascii="仿宋_GB2312" w:hAnsi="仿宋_GB2312" w:cs="仿宋_GB2312" w:eastAsia="仿宋_GB2312"/>
                <w:sz w:val="21"/>
              </w:rPr>
              <w:t>2.9.回放模式：支持即时回放、普通回放、走廊回放、事件回放、标签回放、智能回放、图片回放、外部文件回放，备份模式：支持录像备份、图片备份、回放剪辑备份；</w:t>
            </w:r>
          </w:p>
          <w:p>
            <w:pPr>
              <w:pStyle w:val="null3"/>
              <w:jc w:val="both"/>
            </w:pPr>
            <w:r>
              <w:rPr>
                <w:rFonts w:ascii="仿宋_GB2312" w:hAnsi="仿宋_GB2312" w:cs="仿宋_GB2312" w:eastAsia="仿宋_GB2312"/>
                <w:sz w:val="21"/>
              </w:rPr>
              <w:t>2.10.人机同步回放路数：≥8路；</w:t>
            </w:r>
          </w:p>
          <w:p>
            <w:pPr>
              <w:pStyle w:val="null3"/>
              <w:jc w:val="both"/>
            </w:pPr>
            <w:r>
              <w:rPr>
                <w:rFonts w:ascii="仿宋_GB2312" w:hAnsi="仿宋_GB2312" w:cs="仿宋_GB2312" w:eastAsia="仿宋_GB2312"/>
                <w:sz w:val="21"/>
              </w:rPr>
              <w:t>2.11.普通告警：支持虚焦检测、场景变更、运动跟踪、物品遗留、物品搬移、运动检测、人形检测、声音检测、视频丢失、报警输入；</w:t>
            </w:r>
          </w:p>
          <w:p>
            <w:pPr>
              <w:pStyle w:val="null3"/>
              <w:jc w:val="both"/>
            </w:pPr>
            <w:r>
              <w:rPr>
                <w:rFonts w:ascii="仿宋_GB2312" w:hAnsi="仿宋_GB2312" w:cs="仿宋_GB2312" w:eastAsia="仿宋_GB2312"/>
                <w:sz w:val="21"/>
              </w:rPr>
              <w:t>2.12.异常告警：支持IP冲突|网络异常|硬盘离线|硬盘异常|非法访问|录像存储空间即将满|录像/抓图异常；</w:t>
            </w:r>
          </w:p>
          <w:p>
            <w:pPr>
              <w:pStyle w:val="null3"/>
              <w:jc w:val="both"/>
            </w:pPr>
            <w:r>
              <w:rPr>
                <w:rFonts w:ascii="仿宋_GB2312" w:hAnsi="仿宋_GB2312" w:cs="仿宋_GB2312" w:eastAsia="仿宋_GB2312"/>
                <w:sz w:val="21"/>
              </w:rPr>
              <w:t>2.13.协议： P2P、UPnP</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NTP</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DHCP</w:t>
            </w:r>
            <w:r>
              <w:rPr>
                <w:rFonts w:ascii="仿宋_GB2312" w:hAnsi="仿宋_GB2312" w:cs="仿宋_GB2312" w:eastAsia="仿宋_GB2312"/>
                <w:sz w:val="21"/>
              </w:rPr>
              <w:t>、</w:t>
            </w:r>
            <w:r>
              <w:rPr>
                <w:rFonts w:ascii="仿宋_GB2312" w:hAnsi="仿宋_GB2312" w:cs="仿宋_GB2312" w:eastAsia="仿宋_GB2312"/>
                <w:sz w:val="21"/>
              </w:rPr>
              <w:t>PPPoE</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DNS</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DDNS</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SNMPSMTP</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UNP2.0；</w:t>
            </w:r>
          </w:p>
          <w:p>
            <w:pPr>
              <w:pStyle w:val="null3"/>
              <w:jc w:val="both"/>
            </w:pPr>
            <w:r>
              <w:rPr>
                <w:rFonts w:ascii="仿宋_GB2312" w:hAnsi="仿宋_GB2312" w:cs="仿宋_GB2312" w:eastAsia="仿宋_GB2312"/>
                <w:sz w:val="21"/>
              </w:rPr>
              <w:t>2.14.视频输出接口：支持≥1个HDMI、≥1个VGA；HDMI和VGA同源输出；HDMI最高支持≥4K显示输出；报警输入：≥4路，报警输出：≥1路；USB：≥1个USB2.0，≥1个USB3.0；RCA音频输入：≥1路，RCA音频输出：≥1路；</w:t>
            </w:r>
          </w:p>
          <w:p>
            <w:pPr>
              <w:pStyle w:val="null3"/>
              <w:jc w:val="both"/>
            </w:pPr>
            <w:r>
              <w:rPr>
                <w:rFonts w:ascii="仿宋_GB2312" w:hAnsi="仿宋_GB2312" w:cs="仿宋_GB2312" w:eastAsia="仿宋_GB2312"/>
                <w:sz w:val="21"/>
              </w:rPr>
              <w:t>2.15.网络接口：≥2个，RJ45 10M/100M自适应以太网电口；</w:t>
            </w:r>
          </w:p>
          <w:p>
            <w:pPr>
              <w:pStyle w:val="null3"/>
              <w:jc w:val="both"/>
            </w:pPr>
            <w:r>
              <w:rPr>
                <w:rFonts w:ascii="仿宋_GB2312" w:hAnsi="仿宋_GB2312" w:cs="仿宋_GB2312" w:eastAsia="仿宋_GB2312"/>
                <w:sz w:val="21"/>
              </w:rPr>
              <w:t>3、4TB 监控专用硬盘，</w:t>
            </w:r>
            <w:r>
              <w:rPr>
                <w:rFonts w:ascii="仿宋_GB2312" w:hAnsi="仿宋_GB2312" w:cs="仿宋_GB2312" w:eastAsia="仿宋_GB2312"/>
                <w:sz w:val="21"/>
              </w:rPr>
              <w:t xml:space="preserve"> SATA 6Gb/s (SATA3)</w:t>
            </w:r>
            <w:r>
              <w:rPr>
                <w:rFonts w:ascii="仿宋_GB2312" w:hAnsi="仿宋_GB2312" w:cs="仿宋_GB2312" w:eastAsia="仿宋_GB2312"/>
                <w:sz w:val="21"/>
              </w:rPr>
              <w:t xml:space="preserve"> </w:t>
            </w:r>
            <w:r>
              <w:rPr>
                <w:rFonts w:ascii="仿宋_GB2312" w:hAnsi="仿宋_GB2312" w:cs="仿宋_GB2312" w:eastAsia="仿宋_GB2312"/>
                <w:sz w:val="21"/>
              </w:rPr>
              <w:t>接口，</w:t>
            </w:r>
            <w:r>
              <w:rPr>
                <w:rFonts w:ascii="仿宋_GB2312" w:hAnsi="仿宋_GB2312" w:cs="仿宋_GB2312" w:eastAsia="仿宋_GB2312"/>
                <w:sz w:val="21"/>
              </w:rPr>
              <w:t>≥5400转</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4、监控显示器（1台）</w:t>
            </w:r>
          </w:p>
          <w:p>
            <w:pPr>
              <w:pStyle w:val="null3"/>
              <w:jc w:val="both"/>
            </w:pPr>
            <w:r>
              <w:rPr>
                <w:rFonts w:ascii="仿宋_GB2312" w:hAnsi="仿宋_GB2312" w:cs="仿宋_GB2312" w:eastAsia="仿宋_GB2312"/>
                <w:sz w:val="21"/>
              </w:rPr>
              <w:t>4.1.监视器尺寸≥32英寸；</w:t>
            </w:r>
          </w:p>
          <w:p>
            <w:pPr>
              <w:pStyle w:val="null3"/>
              <w:jc w:val="both"/>
            </w:pPr>
            <w:r>
              <w:rPr>
                <w:rFonts w:ascii="仿宋_GB2312" w:hAnsi="仿宋_GB2312" w:cs="仿宋_GB2312" w:eastAsia="仿宋_GB2312"/>
                <w:sz w:val="21"/>
              </w:rPr>
              <w:t>4.2.亮度≥400cd/㎡，对比度≥1200:1， 物理分辨率≥1920×1080</w:t>
            </w:r>
          </w:p>
          <w:p>
            <w:pPr>
              <w:pStyle w:val="null3"/>
              <w:jc w:val="both"/>
            </w:pPr>
            <w:r>
              <w:rPr>
                <w:rFonts w:ascii="仿宋_GB2312" w:hAnsi="仿宋_GB2312" w:cs="仿宋_GB2312" w:eastAsia="仿宋_GB2312"/>
                <w:sz w:val="21"/>
              </w:rPr>
              <w:t>4.3.接口至少具备1个DVI接口，1个HDMI接口，1个VGA接口，1个AUDIOIN，1个AUDIOOUT，1个USB，1个RS232IN，1个RS232OUT；</w:t>
            </w:r>
          </w:p>
          <w:p>
            <w:pPr>
              <w:pStyle w:val="null3"/>
              <w:jc w:val="both"/>
            </w:pPr>
            <w:r>
              <w:rPr>
                <w:rFonts w:ascii="仿宋_GB2312" w:hAnsi="仿宋_GB2312" w:cs="仿宋_GB2312" w:eastAsia="仿宋_GB2312"/>
                <w:sz w:val="21"/>
              </w:rPr>
              <w:t>4.4.设备内置扬声器，显示单元可视角度≥178°；</w:t>
            </w:r>
          </w:p>
          <w:p>
            <w:pPr>
              <w:pStyle w:val="null3"/>
              <w:jc w:val="both"/>
            </w:pPr>
            <w:r>
              <w:rPr>
                <w:rFonts w:ascii="仿宋_GB2312" w:hAnsi="仿宋_GB2312" w:cs="仿宋_GB2312" w:eastAsia="仿宋_GB2312"/>
                <w:sz w:val="21"/>
              </w:rPr>
              <w:t>4.5.无风扇设计智能防灼屏功能：设备具备智能防灼屏功能，支持自动移动图像像素点；</w:t>
            </w:r>
            <w:r>
              <w:rPr>
                <w:rFonts w:ascii="仿宋_GB2312" w:hAnsi="仿宋_GB2312" w:cs="仿宋_GB2312" w:eastAsia="仿宋_GB2312"/>
                <w:sz w:val="21"/>
                <w:b/>
              </w:rPr>
              <w:t>（提供相关证明材料：第三方检测报告或产品功能截图或制造商官网截图）</w:t>
            </w:r>
          </w:p>
          <w:p>
            <w:pPr>
              <w:pStyle w:val="null3"/>
              <w:jc w:val="both"/>
            </w:pPr>
            <w:r>
              <w:rPr>
                <w:rFonts w:ascii="仿宋_GB2312" w:hAnsi="仿宋_GB2312" w:cs="仿宋_GB2312" w:eastAsia="仿宋_GB2312"/>
                <w:sz w:val="21"/>
              </w:rPr>
              <w:t>4.7.显示参数：可在用户模式下调整亮度（背光）、对比度、饱和度、锐度等显示参数，范围为参数值范围0-100，鉴别等级≥10级；</w:t>
            </w:r>
          </w:p>
          <w:p>
            <w:pPr>
              <w:pStyle w:val="null3"/>
              <w:jc w:val="both"/>
            </w:pPr>
            <w:r>
              <w:rPr>
                <w:rFonts w:ascii="仿宋_GB2312" w:hAnsi="仿宋_GB2312" w:cs="仿宋_GB2312" w:eastAsia="仿宋_GB2312"/>
                <w:sz w:val="21"/>
              </w:rPr>
              <w:t>4.8.色独立调整功能：设备支持ICC/IHC/IBC架构、HSY架构7色独立调整、精确色彩控制、肤色校正功能。内置图像处理引擎支持RGBCMYF七种颜色亮度(IBC),色调(IHC)、饱和度(ICC)独立调整，支持Hue、Saturation、Luma调整；</w:t>
            </w:r>
          </w:p>
          <w:p>
            <w:pPr>
              <w:pStyle w:val="null3"/>
              <w:jc w:val="both"/>
            </w:pPr>
            <w:r>
              <w:rPr>
                <w:rFonts w:ascii="仿宋_GB2312" w:hAnsi="仿宋_GB2312" w:cs="仿宋_GB2312" w:eastAsia="仿宋_GB2312"/>
                <w:sz w:val="21"/>
              </w:rPr>
              <w:t>4.9.智能光感护眼功能：设备具备智能光感护眼功能，设备可自动识别环境光强弱，根据环境光变化调节屏幕亮度；</w:t>
            </w:r>
          </w:p>
          <w:p>
            <w:pPr>
              <w:pStyle w:val="null3"/>
              <w:jc w:val="both"/>
            </w:pPr>
            <w:r>
              <w:rPr>
                <w:rFonts w:ascii="仿宋_GB2312" w:hAnsi="仿宋_GB2312" w:cs="仿宋_GB2312" w:eastAsia="仿宋_GB2312"/>
                <w:sz w:val="21"/>
              </w:rPr>
              <w:t>4.10.自动开关机功能：支持按周、月、年定时自动开关机时间段，或手动输入开关机时间点两种定时设置方式；</w:t>
            </w:r>
          </w:p>
          <w:p>
            <w:pPr>
              <w:pStyle w:val="null3"/>
              <w:jc w:val="both"/>
            </w:pPr>
            <w:r>
              <w:rPr>
                <w:rFonts w:ascii="仿宋_GB2312" w:hAnsi="仿宋_GB2312" w:cs="仿宋_GB2312" w:eastAsia="仿宋_GB2312"/>
                <w:sz w:val="21"/>
              </w:rPr>
              <w:t>4.11.镜像功能：可以实现显示内容（视频、文本等）镜像、进行0°、90°、180°、270°、360°旋转；</w:t>
            </w:r>
          </w:p>
          <w:p>
            <w:pPr>
              <w:pStyle w:val="null3"/>
              <w:jc w:val="both"/>
            </w:pPr>
            <w:r>
              <w:rPr>
                <w:rFonts w:ascii="仿宋_GB2312" w:hAnsi="仿宋_GB2312" w:cs="仿宋_GB2312" w:eastAsia="仿宋_GB2312"/>
                <w:sz w:val="21"/>
              </w:rPr>
              <w:t>5、安装辅材（1批）（根据现场情况定制，须满足场景使用）；</w:t>
            </w:r>
          </w:p>
          <w:p>
            <w:pPr>
              <w:pStyle w:val="null3"/>
              <w:jc w:val="both"/>
            </w:pPr>
            <w:r>
              <w:rPr>
                <w:rFonts w:ascii="仿宋_GB2312" w:hAnsi="仿宋_GB2312" w:cs="仿宋_GB2312" w:eastAsia="仿宋_GB2312"/>
                <w:sz w:val="21"/>
              </w:rPr>
              <w:t>6、支持PLC联动控制，可通过PLC控制摄像头转向、变焦，联动预警系统实现异常画面弹窗；</w:t>
            </w:r>
          </w:p>
          <w:p>
            <w:pPr>
              <w:pStyle w:val="null3"/>
              <w:jc w:val="both"/>
            </w:pPr>
            <w:r>
              <w:rPr>
                <w:rFonts w:ascii="仿宋_GB2312" w:hAnsi="仿宋_GB2312" w:cs="仿宋_GB2312" w:eastAsia="仿宋_GB2312"/>
                <w:sz w:val="21"/>
              </w:rPr>
              <w:t>7、摄像头防护等级 IP67；</w:t>
            </w:r>
          </w:p>
          <w:p>
            <w:pPr>
              <w:pStyle w:val="null3"/>
              <w:jc w:val="both"/>
            </w:pPr>
            <w:r>
              <w:rPr>
                <w:rFonts w:ascii="仿宋_GB2312" w:hAnsi="仿宋_GB2312" w:cs="仿宋_GB2312" w:eastAsia="仿宋_GB2312"/>
                <w:sz w:val="21"/>
              </w:rPr>
              <w:t>8、接口：以太网接口，支持POE供；</w:t>
            </w:r>
          </w:p>
          <w:p>
            <w:pPr>
              <w:pStyle w:val="null3"/>
              <w:jc w:val="both"/>
            </w:pPr>
            <w:r>
              <w:rPr>
                <w:rFonts w:ascii="仿宋_GB2312" w:hAnsi="仿宋_GB2312" w:cs="仿宋_GB2312" w:eastAsia="仿宋_GB2312"/>
                <w:sz w:val="21"/>
                <w:b/>
              </w:rPr>
              <w:t>十二、巷道网络覆盖要求</w:t>
            </w:r>
          </w:p>
          <w:p>
            <w:pPr>
              <w:pStyle w:val="null3"/>
              <w:jc w:val="both"/>
            </w:pPr>
            <w:r>
              <w:rPr>
                <w:rFonts w:ascii="仿宋_GB2312" w:hAnsi="仿宋_GB2312" w:cs="仿宋_GB2312" w:eastAsia="仿宋_GB2312"/>
                <w:sz w:val="21"/>
              </w:rPr>
              <w:t>1、工业级双频无线 AP（4台）</w:t>
            </w:r>
          </w:p>
          <w:p>
            <w:pPr>
              <w:pStyle w:val="null3"/>
              <w:jc w:val="both"/>
            </w:pPr>
            <w:r>
              <w:rPr>
                <w:rFonts w:ascii="仿宋_GB2312" w:hAnsi="仿宋_GB2312" w:cs="仿宋_GB2312" w:eastAsia="仿宋_GB2312"/>
                <w:sz w:val="21"/>
              </w:rPr>
              <w:t>1.1.WiFi7室外AP，至少具有1个2.5G电口、1个千兆电口，2个SMA天线接口，自带2个外置全向天线。支持WiFi7协议，最高无线速率3600Mbps；</w:t>
            </w:r>
          </w:p>
          <w:p>
            <w:pPr>
              <w:pStyle w:val="null3"/>
              <w:jc w:val="both"/>
            </w:pPr>
            <w:r>
              <w:rPr>
                <w:rFonts w:ascii="仿宋_GB2312" w:hAnsi="仿宋_GB2312" w:cs="仿宋_GB2312" w:eastAsia="仿宋_GB2312"/>
                <w:sz w:val="21"/>
              </w:rPr>
              <w:t>1.2.支持多SSID，中文SSID和SSID隐藏；</w:t>
            </w:r>
          </w:p>
          <w:p>
            <w:pPr>
              <w:pStyle w:val="null3"/>
              <w:jc w:val="both"/>
            </w:pPr>
            <w:r>
              <w:rPr>
                <w:rFonts w:ascii="仿宋_GB2312" w:hAnsi="仿宋_GB2312" w:cs="仿宋_GB2312" w:eastAsia="仿宋_GB2312"/>
                <w:sz w:val="21"/>
              </w:rPr>
              <w:t>1.3.支持CAPWAP无线管理协议，支持本地转发和集中转发模式；</w:t>
            </w:r>
          </w:p>
          <w:p>
            <w:pPr>
              <w:pStyle w:val="null3"/>
              <w:jc w:val="both"/>
            </w:pPr>
            <w:r>
              <w:rPr>
                <w:rFonts w:ascii="仿宋_GB2312" w:hAnsi="仿宋_GB2312" w:cs="仿宋_GB2312" w:eastAsia="仿宋_GB2312"/>
                <w:sz w:val="21"/>
              </w:rPr>
              <w:t>1.4.支持DHCP、DNS、手工等多种方式发现，支持AP零配置自动上线；</w:t>
            </w:r>
          </w:p>
          <w:p>
            <w:pPr>
              <w:pStyle w:val="null3"/>
              <w:jc w:val="both"/>
            </w:pPr>
            <w:r>
              <w:rPr>
                <w:rFonts w:ascii="仿宋_GB2312" w:hAnsi="仿宋_GB2312" w:cs="仿宋_GB2312" w:eastAsia="仿宋_GB2312"/>
                <w:sz w:val="21"/>
              </w:rPr>
              <w:t>1.5.支持AP和SSID的无线参数模板下发，并预置办公、室外、高密等场景；</w:t>
            </w:r>
          </w:p>
          <w:p>
            <w:pPr>
              <w:pStyle w:val="null3"/>
              <w:jc w:val="both"/>
            </w:pPr>
            <w:r>
              <w:rPr>
                <w:rFonts w:ascii="仿宋_GB2312" w:hAnsi="仿宋_GB2312" w:cs="仿宋_GB2312" w:eastAsia="仿宋_GB2312"/>
                <w:sz w:val="21"/>
              </w:rPr>
              <w:t>1.6.支持无线AP和用户的负载均衡，支持5G优先；</w:t>
            </w:r>
          </w:p>
          <w:p>
            <w:pPr>
              <w:pStyle w:val="null3"/>
              <w:jc w:val="both"/>
            </w:pPr>
            <w:r>
              <w:rPr>
                <w:rFonts w:ascii="仿宋_GB2312" w:hAnsi="仿宋_GB2312" w:cs="仿宋_GB2312" w:eastAsia="仿宋_GB2312"/>
                <w:sz w:val="21"/>
              </w:rPr>
              <w:t>1.7.内置本地、短信、微信、访客和Voucher卡券等方式的Portal认证功能，支持认证模板自定义，提供营销手段；</w:t>
            </w:r>
          </w:p>
          <w:p>
            <w:pPr>
              <w:pStyle w:val="null3"/>
              <w:jc w:val="both"/>
            </w:pPr>
            <w:r>
              <w:rPr>
                <w:rFonts w:ascii="仿宋_GB2312" w:hAnsi="仿宋_GB2312" w:cs="仿宋_GB2312" w:eastAsia="仿宋_GB2312"/>
                <w:sz w:val="21"/>
              </w:rPr>
              <w:t>1.8.支持无线和认证漫游功能；</w:t>
            </w:r>
          </w:p>
          <w:p>
            <w:pPr>
              <w:pStyle w:val="null3"/>
              <w:jc w:val="both"/>
            </w:pPr>
            <w:r>
              <w:rPr>
                <w:rFonts w:ascii="仿宋_GB2312" w:hAnsi="仿宋_GB2312" w:cs="仿宋_GB2312" w:eastAsia="仿宋_GB2312"/>
                <w:sz w:val="21"/>
              </w:rPr>
              <w:t>1.9.支持在线云管，实现设备列表、网络拓扑、日志告警、体验报告等实用运维功能；支持与交换、无线、安全、POL等产品统一品牌；</w:t>
            </w:r>
          </w:p>
          <w:p>
            <w:pPr>
              <w:pStyle w:val="null3"/>
              <w:jc w:val="both"/>
            </w:pPr>
            <w:r>
              <w:rPr>
                <w:rFonts w:ascii="仿宋_GB2312" w:hAnsi="仿宋_GB2312" w:cs="仿宋_GB2312" w:eastAsia="仿宋_GB2312"/>
                <w:sz w:val="21"/>
              </w:rPr>
              <w:t>1.10.支持AC、AP版本同步、配置同步和时钟同步；</w:t>
            </w:r>
          </w:p>
          <w:p>
            <w:pPr>
              <w:pStyle w:val="null3"/>
              <w:jc w:val="both"/>
            </w:pPr>
            <w:r>
              <w:rPr>
                <w:rFonts w:ascii="仿宋_GB2312" w:hAnsi="仿宋_GB2312" w:cs="仿宋_GB2312" w:eastAsia="仿宋_GB2312"/>
                <w:sz w:val="21"/>
              </w:rPr>
              <w:t>2、工业千兆交换机 （1台）</w:t>
            </w:r>
          </w:p>
          <w:p>
            <w:pPr>
              <w:pStyle w:val="null3"/>
              <w:jc w:val="both"/>
            </w:pPr>
            <w:r>
              <w:rPr>
                <w:rFonts w:ascii="仿宋_GB2312" w:hAnsi="仿宋_GB2312" w:cs="仿宋_GB2312" w:eastAsia="仿宋_GB2312"/>
                <w:sz w:val="21"/>
              </w:rPr>
              <w:t>2.1.无风扇卡轨式工业交换机；提供</w:t>
            </w:r>
            <w:r>
              <w:rPr>
                <w:rFonts w:ascii="仿宋_GB2312" w:hAnsi="仿宋_GB2312" w:cs="仿宋_GB2312" w:eastAsia="仿宋_GB2312"/>
                <w:sz w:val="21"/>
              </w:rPr>
              <w:t>≥</w:t>
            </w:r>
            <w:r>
              <w:rPr>
                <w:rFonts w:ascii="仿宋_GB2312" w:hAnsi="仿宋_GB2312" w:cs="仿宋_GB2312" w:eastAsia="仿宋_GB2312"/>
                <w:sz w:val="21"/>
              </w:rPr>
              <w:t>8个千兆POE电口，</w:t>
            </w:r>
            <w:r>
              <w:rPr>
                <w:rFonts w:ascii="仿宋_GB2312" w:hAnsi="仿宋_GB2312" w:cs="仿宋_GB2312" w:eastAsia="仿宋_GB2312"/>
                <w:sz w:val="21"/>
              </w:rPr>
              <w:t>≥</w:t>
            </w:r>
            <w:r>
              <w:rPr>
                <w:rFonts w:ascii="仿宋_GB2312" w:hAnsi="仿宋_GB2312" w:cs="仿宋_GB2312" w:eastAsia="仿宋_GB2312"/>
                <w:sz w:val="21"/>
              </w:rPr>
              <w:t>2个千兆光口；支持</w:t>
            </w:r>
            <w:r>
              <w:rPr>
                <w:rFonts w:ascii="仿宋_GB2312" w:hAnsi="仿宋_GB2312" w:cs="仿宋_GB2312" w:eastAsia="仿宋_GB2312"/>
                <w:sz w:val="21"/>
              </w:rPr>
              <w:t>≥</w:t>
            </w:r>
            <w:r>
              <w:rPr>
                <w:rFonts w:ascii="仿宋_GB2312" w:hAnsi="仿宋_GB2312" w:cs="仿宋_GB2312" w:eastAsia="仿宋_GB2312"/>
                <w:sz w:val="21"/>
              </w:rPr>
              <w:t>8个端口PoE+，整机最大支持</w:t>
            </w:r>
            <w:r>
              <w:rPr>
                <w:rFonts w:ascii="仿宋_GB2312" w:hAnsi="仿宋_GB2312" w:cs="仿宋_GB2312" w:eastAsia="仿宋_GB2312"/>
                <w:sz w:val="21"/>
              </w:rPr>
              <w:t>≥</w:t>
            </w:r>
            <w:r>
              <w:rPr>
                <w:rFonts w:ascii="仿宋_GB2312" w:hAnsi="仿宋_GB2312" w:cs="仿宋_GB2312" w:eastAsia="仿宋_GB2312"/>
                <w:sz w:val="21"/>
              </w:rPr>
              <w:t>240W PoE输出（48V集中供电或外接AC转48V输入）；</w:t>
            </w:r>
          </w:p>
          <w:p>
            <w:pPr>
              <w:pStyle w:val="null3"/>
              <w:jc w:val="both"/>
            </w:pPr>
            <w:r>
              <w:rPr>
                <w:rFonts w:ascii="仿宋_GB2312" w:hAnsi="仿宋_GB2312" w:cs="仿宋_GB2312" w:eastAsia="仿宋_GB2312"/>
                <w:sz w:val="21"/>
              </w:rPr>
              <w:t>2.2.交换容量≥256Gbps，包转发能力≥96Mpps；</w:t>
            </w:r>
          </w:p>
          <w:p>
            <w:pPr>
              <w:pStyle w:val="null3"/>
              <w:jc w:val="both"/>
            </w:pPr>
            <w:r>
              <w:rPr>
                <w:rFonts w:ascii="仿宋_GB2312" w:hAnsi="仿宋_GB2312" w:cs="仿宋_GB2312" w:eastAsia="仿宋_GB2312"/>
                <w:sz w:val="21"/>
              </w:rPr>
              <w:t>2.3.支持STP/EAPS/ERPS等工业环网，环网自愈时间小于50毫秒（典型值）；</w:t>
            </w:r>
          </w:p>
          <w:p>
            <w:pPr>
              <w:pStyle w:val="null3"/>
              <w:jc w:val="both"/>
            </w:pPr>
            <w:r>
              <w:rPr>
                <w:rFonts w:ascii="仿宋_GB2312" w:hAnsi="仿宋_GB2312" w:cs="仿宋_GB2312" w:eastAsia="仿宋_GB2312"/>
                <w:sz w:val="21"/>
              </w:rPr>
              <w:t>2.4.支持802.1q VLAN,支持QINQ；</w:t>
            </w:r>
          </w:p>
          <w:p>
            <w:pPr>
              <w:pStyle w:val="null3"/>
              <w:jc w:val="both"/>
            </w:pPr>
            <w:r>
              <w:rPr>
                <w:rFonts w:ascii="仿宋_GB2312" w:hAnsi="仿宋_GB2312" w:cs="仿宋_GB2312" w:eastAsia="仿宋_GB2312"/>
                <w:sz w:val="21"/>
              </w:rPr>
              <w:t>2.5.支持802.3ad端口聚合每组最大8个、支持动态LACP或静态聚合；</w:t>
            </w:r>
          </w:p>
          <w:p>
            <w:pPr>
              <w:pStyle w:val="null3"/>
              <w:jc w:val="both"/>
            </w:pPr>
            <w:r>
              <w:rPr>
                <w:rFonts w:ascii="仿宋_GB2312" w:hAnsi="仿宋_GB2312" w:cs="仿宋_GB2312" w:eastAsia="仿宋_GB2312"/>
                <w:sz w:val="21"/>
              </w:rPr>
              <w:t>2.6.支持802.1p，支持SP、WRR算法队列；</w:t>
            </w:r>
          </w:p>
          <w:p>
            <w:pPr>
              <w:pStyle w:val="null3"/>
              <w:jc w:val="both"/>
            </w:pPr>
            <w:r>
              <w:rPr>
                <w:rFonts w:ascii="仿宋_GB2312" w:hAnsi="仿宋_GB2312" w:cs="仿宋_GB2312" w:eastAsia="仿宋_GB2312"/>
                <w:sz w:val="21"/>
              </w:rPr>
              <w:t>2.7.支持工业级双路宽压DC冗余输入（双路48</w:t>
            </w:r>
            <w:r>
              <w:rPr>
                <w:rFonts w:ascii="仿宋_GB2312" w:hAnsi="仿宋_GB2312" w:cs="仿宋_GB2312" w:eastAsia="仿宋_GB2312"/>
                <w:sz w:val="21"/>
              </w:rPr>
              <w:t>～</w:t>
            </w:r>
            <w:r>
              <w:rPr>
                <w:rFonts w:ascii="仿宋_GB2312" w:hAnsi="仿宋_GB2312" w:cs="仿宋_GB2312" w:eastAsia="仿宋_GB2312"/>
                <w:sz w:val="21"/>
              </w:rPr>
              <w:t>55V输入）；</w:t>
            </w:r>
          </w:p>
          <w:p>
            <w:pPr>
              <w:pStyle w:val="null3"/>
              <w:jc w:val="both"/>
            </w:pPr>
            <w:r>
              <w:rPr>
                <w:rFonts w:ascii="仿宋_GB2312" w:hAnsi="仿宋_GB2312" w:cs="仿宋_GB2312" w:eastAsia="仿宋_GB2312"/>
                <w:sz w:val="21"/>
              </w:rPr>
              <w:t>▲2.8.工作温度-40</w:t>
            </w:r>
            <w:r>
              <w:rPr>
                <w:rFonts w:ascii="仿宋_GB2312" w:hAnsi="仿宋_GB2312" w:cs="仿宋_GB2312" w:eastAsia="仿宋_GB2312"/>
                <w:sz w:val="21"/>
              </w:rPr>
              <w:t>~</w:t>
            </w:r>
            <w:r>
              <w:rPr>
                <w:rFonts w:ascii="仿宋_GB2312" w:hAnsi="仿宋_GB2312" w:cs="仿宋_GB2312" w:eastAsia="仿宋_GB2312"/>
                <w:sz w:val="21"/>
              </w:rPr>
              <w:t>85℃，支持IP40防护，支持IK05碰撞防护，</w:t>
            </w:r>
            <w:r>
              <w:rPr>
                <w:rFonts w:ascii="仿宋_GB2312" w:hAnsi="仿宋_GB2312" w:cs="仿宋_GB2312" w:eastAsia="仿宋_GB2312"/>
                <w:sz w:val="21"/>
                <w:b/>
              </w:rPr>
              <w:t>提供</w:t>
            </w:r>
            <w:r>
              <w:rPr>
                <w:rFonts w:ascii="仿宋_GB2312" w:hAnsi="仿宋_GB2312" w:cs="仿宋_GB2312" w:eastAsia="仿宋_GB2312"/>
                <w:sz w:val="21"/>
                <w:b/>
              </w:rPr>
              <w:t>具有</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w:t>
            </w:r>
            <w:r>
              <w:rPr>
                <w:rFonts w:ascii="仿宋_GB2312" w:hAnsi="仿宋_GB2312" w:cs="仿宋_GB2312" w:eastAsia="仿宋_GB2312"/>
                <w:sz w:val="21"/>
                <w:b/>
              </w:rPr>
              <w:t>的第三方测试报告</w:t>
            </w:r>
          </w:p>
          <w:p>
            <w:pPr>
              <w:pStyle w:val="null3"/>
              <w:jc w:val="both"/>
            </w:pPr>
            <w:r>
              <w:rPr>
                <w:rFonts w:ascii="仿宋_GB2312" w:hAnsi="仿宋_GB2312" w:cs="仿宋_GB2312" w:eastAsia="仿宋_GB2312"/>
                <w:sz w:val="21"/>
              </w:rPr>
              <w:t>2.9.支持Console、Telnet、SSH、WEB；</w:t>
            </w:r>
          </w:p>
          <w:p>
            <w:pPr>
              <w:pStyle w:val="null3"/>
              <w:jc w:val="both"/>
            </w:pPr>
            <w:r>
              <w:rPr>
                <w:rFonts w:ascii="仿宋_GB2312" w:hAnsi="仿宋_GB2312" w:cs="仿宋_GB2312" w:eastAsia="仿宋_GB2312"/>
                <w:sz w:val="21"/>
              </w:rPr>
              <w:t>3、路由器（1台）</w:t>
            </w:r>
          </w:p>
          <w:p>
            <w:pPr>
              <w:pStyle w:val="null3"/>
              <w:jc w:val="both"/>
            </w:pPr>
            <w:r>
              <w:rPr>
                <w:rFonts w:ascii="仿宋_GB2312" w:hAnsi="仿宋_GB2312" w:cs="仿宋_GB2312" w:eastAsia="仿宋_GB2312"/>
                <w:sz w:val="21"/>
              </w:rPr>
              <w:t>3.1.支持</w:t>
            </w:r>
            <w:r>
              <w:rPr>
                <w:rFonts w:ascii="仿宋_GB2312" w:hAnsi="仿宋_GB2312" w:cs="仿宋_GB2312" w:eastAsia="仿宋_GB2312"/>
                <w:sz w:val="21"/>
              </w:rPr>
              <w:t>≥</w:t>
            </w:r>
            <w:r>
              <w:rPr>
                <w:rFonts w:ascii="仿宋_GB2312" w:hAnsi="仿宋_GB2312" w:cs="仿宋_GB2312" w:eastAsia="仿宋_GB2312"/>
                <w:sz w:val="21"/>
              </w:rPr>
              <w:t>1个千兆Combo接口，</w:t>
            </w:r>
            <w:r>
              <w:rPr>
                <w:rFonts w:ascii="仿宋_GB2312" w:hAnsi="仿宋_GB2312" w:cs="仿宋_GB2312" w:eastAsia="仿宋_GB2312"/>
                <w:sz w:val="21"/>
              </w:rPr>
              <w:t>≥</w:t>
            </w:r>
            <w:r>
              <w:rPr>
                <w:rFonts w:ascii="仿宋_GB2312" w:hAnsi="仿宋_GB2312" w:cs="仿宋_GB2312" w:eastAsia="仿宋_GB2312"/>
                <w:sz w:val="21"/>
              </w:rPr>
              <w:t>8千兆交换口，支持WAN/LAN角色切换；</w:t>
            </w:r>
          </w:p>
          <w:p>
            <w:pPr>
              <w:pStyle w:val="null3"/>
              <w:jc w:val="both"/>
            </w:pPr>
            <w:r>
              <w:rPr>
                <w:rFonts w:ascii="仿宋_GB2312" w:hAnsi="仿宋_GB2312" w:cs="仿宋_GB2312" w:eastAsia="仿宋_GB2312"/>
                <w:sz w:val="21"/>
              </w:rPr>
              <w:t>3.2.使用64位ARM多核处理器和DDR4高速运行内存设计；</w:t>
            </w:r>
          </w:p>
          <w:p>
            <w:pPr>
              <w:pStyle w:val="null3"/>
              <w:jc w:val="both"/>
            </w:pPr>
            <w:r>
              <w:rPr>
                <w:rFonts w:ascii="仿宋_GB2312" w:hAnsi="仿宋_GB2312" w:cs="仿宋_GB2312" w:eastAsia="仿宋_GB2312"/>
                <w:sz w:val="21"/>
              </w:rPr>
              <w:t>3.3.支持双FLASH冗余存储设计；</w:t>
            </w:r>
          </w:p>
          <w:p>
            <w:pPr>
              <w:pStyle w:val="null3"/>
              <w:jc w:val="both"/>
            </w:pPr>
            <w:r>
              <w:rPr>
                <w:rFonts w:ascii="仿宋_GB2312" w:hAnsi="仿宋_GB2312" w:cs="仿宋_GB2312" w:eastAsia="仿宋_GB2312"/>
                <w:sz w:val="21"/>
              </w:rPr>
              <w:t>3.4.支持路由、交换、无线、认证、安全等一体化设计，统一Web管理；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.支持云管平台统一管理，支持与交换、无线、安全、POL等产品统一品牌，并且自动生成拓扑管理；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.支持IPv4和IPv6双栈；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.支持RPI、OSPF、BGP等动态路由协议，支持链路浮动备份；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.支持基于五元组的PBR策略路由调度；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.支持VRRP双机热备实用功能；</w:t>
            </w:r>
          </w:p>
          <w:p>
            <w:pPr>
              <w:pStyle w:val="null3"/>
              <w:jc w:val="both"/>
            </w:pPr>
            <w:r>
              <w:rPr>
                <w:rFonts w:ascii="仿宋_GB2312" w:hAnsi="仿宋_GB2312" w:cs="仿宋_GB2312" w:eastAsia="仿宋_GB2312"/>
                <w:sz w:val="21"/>
              </w:rPr>
              <w:t>3.11.支持无线AC功能；</w:t>
            </w:r>
          </w:p>
          <w:p>
            <w:pPr>
              <w:pStyle w:val="null3"/>
              <w:jc w:val="both"/>
            </w:pPr>
            <w:r>
              <w:rPr>
                <w:rFonts w:ascii="仿宋_GB2312" w:hAnsi="仿宋_GB2312" w:cs="仿宋_GB2312" w:eastAsia="仿宋_GB2312"/>
                <w:sz w:val="21"/>
              </w:rPr>
              <w:t>4、辅材一批；</w:t>
            </w:r>
          </w:p>
          <w:p>
            <w:pPr>
              <w:pStyle w:val="null3"/>
              <w:jc w:val="both"/>
            </w:pPr>
            <w:r>
              <w:rPr>
                <w:rFonts w:ascii="仿宋_GB2312" w:hAnsi="仿宋_GB2312" w:cs="仿宋_GB2312" w:eastAsia="仿宋_GB2312"/>
                <w:sz w:val="21"/>
              </w:rPr>
              <w:t>5、支持PLC联动控制，可通过PLC监测无线信号强度，异常时反馈预警信息，支持远程重启与参数配置；</w:t>
            </w:r>
          </w:p>
          <w:p>
            <w:pPr>
              <w:pStyle w:val="null3"/>
              <w:jc w:val="both"/>
            </w:pPr>
            <w:r>
              <w:rPr>
                <w:rFonts w:ascii="仿宋_GB2312" w:hAnsi="仿宋_GB2312" w:cs="仿宋_GB2312" w:eastAsia="仿宋_GB2312"/>
                <w:sz w:val="21"/>
                <w:b/>
              </w:rPr>
              <w:t>十三、消防模块要求</w:t>
            </w:r>
          </w:p>
          <w:p>
            <w:pPr>
              <w:pStyle w:val="null3"/>
              <w:jc w:val="both"/>
            </w:pPr>
            <w:r>
              <w:rPr>
                <w:rFonts w:ascii="仿宋_GB2312" w:hAnsi="仿宋_GB2312" w:cs="仿宋_GB2312" w:eastAsia="仿宋_GB2312"/>
                <w:sz w:val="21"/>
              </w:rPr>
              <w:t>1、干粉灭火器（4具）</w:t>
            </w:r>
          </w:p>
          <w:p>
            <w:pPr>
              <w:pStyle w:val="null3"/>
              <w:jc w:val="both"/>
            </w:pPr>
            <w:r>
              <w:rPr>
                <w:rFonts w:ascii="仿宋_GB2312" w:hAnsi="仿宋_GB2312" w:cs="仿宋_GB2312" w:eastAsia="仿宋_GB2312"/>
                <w:sz w:val="21"/>
              </w:rPr>
              <w:t>1.1规格≥4kg/具，ABC型，灭火级别≥2A；</w:t>
            </w:r>
          </w:p>
          <w:p>
            <w:pPr>
              <w:pStyle w:val="null3"/>
              <w:jc w:val="both"/>
            </w:pPr>
            <w:r>
              <w:rPr>
                <w:rFonts w:ascii="仿宋_GB2312" w:hAnsi="仿宋_GB2312" w:cs="仿宋_GB2312" w:eastAsia="仿宋_GB2312"/>
                <w:sz w:val="21"/>
              </w:rPr>
              <w:t>1.2防护等级IP54，适配井下火灾扑救，放置于巷道两侧（间距5m），配备固定支架；</w:t>
            </w:r>
          </w:p>
          <w:p>
            <w:pPr>
              <w:pStyle w:val="null3"/>
              <w:jc w:val="both"/>
            </w:pPr>
            <w:r>
              <w:rPr>
                <w:rFonts w:ascii="仿宋_GB2312" w:hAnsi="仿宋_GB2312" w:cs="仿宋_GB2312" w:eastAsia="仿宋_GB2312"/>
                <w:sz w:val="21"/>
              </w:rPr>
              <w:t>2、消防栓（2套）</w:t>
            </w:r>
          </w:p>
          <w:p>
            <w:pPr>
              <w:pStyle w:val="null3"/>
              <w:jc w:val="both"/>
            </w:pPr>
            <w:r>
              <w:rPr>
                <w:rFonts w:ascii="仿宋_GB2312" w:hAnsi="仿宋_GB2312" w:cs="仿宋_GB2312" w:eastAsia="仿宋_GB2312"/>
                <w:sz w:val="21"/>
              </w:rPr>
              <w:t>2.1规格DN65，配备水带（长度≥20m）、水枪，水压≥0.3Mpa；</w:t>
            </w:r>
          </w:p>
          <w:p>
            <w:pPr>
              <w:pStyle w:val="null3"/>
              <w:jc w:val="both"/>
            </w:pPr>
            <w:r>
              <w:rPr>
                <w:rFonts w:ascii="仿宋_GB2312" w:hAnsi="仿宋_GB2312" w:cs="仿宋_GB2312" w:eastAsia="仿宋_GB2312"/>
                <w:sz w:val="21"/>
              </w:rPr>
              <w:t>2.2与巷道集水循环系统联动，实现水源循环利用；</w:t>
            </w:r>
          </w:p>
          <w:p>
            <w:pPr>
              <w:pStyle w:val="null3"/>
              <w:jc w:val="both"/>
            </w:pPr>
            <w:r>
              <w:rPr>
                <w:rFonts w:ascii="仿宋_GB2312" w:hAnsi="仿宋_GB2312" w:cs="仿宋_GB2312" w:eastAsia="仿宋_GB2312"/>
                <w:sz w:val="21"/>
              </w:rPr>
              <w:t>3、消防应急指示灯（6盏）</w:t>
            </w:r>
          </w:p>
          <w:p>
            <w:pPr>
              <w:pStyle w:val="null3"/>
              <w:jc w:val="both"/>
            </w:pPr>
            <w:r>
              <w:rPr>
                <w:rFonts w:ascii="仿宋_GB2312" w:hAnsi="仿宋_GB2312" w:cs="仿宋_GB2312" w:eastAsia="仿宋_GB2312"/>
                <w:sz w:val="21"/>
              </w:rPr>
              <w:t>3.1.包含安装、安装支架、辅材等；</w:t>
            </w:r>
          </w:p>
          <w:p>
            <w:pPr>
              <w:pStyle w:val="null3"/>
              <w:jc w:val="both"/>
            </w:pPr>
            <w:r>
              <w:rPr>
                <w:rFonts w:ascii="仿宋_GB2312" w:hAnsi="仿宋_GB2312" w:cs="仿宋_GB2312" w:eastAsia="仿宋_GB2312"/>
                <w:sz w:val="21"/>
              </w:rPr>
              <w:t>3.2.额定电压:220VAC，功率</w:t>
            </w:r>
            <w:r>
              <w:rPr>
                <w:rFonts w:ascii="仿宋_GB2312" w:hAnsi="仿宋_GB2312" w:cs="仿宋_GB2312" w:eastAsia="仿宋_GB2312"/>
                <w:sz w:val="21"/>
              </w:rPr>
              <w:t>0.5-3W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3.3.光源类型:MH气体放电灯，应急照明时间≥90min，适配突发断电场景；</w:t>
            </w:r>
          </w:p>
          <w:p>
            <w:pPr>
              <w:pStyle w:val="null3"/>
              <w:jc w:val="both"/>
            </w:pPr>
            <w:r>
              <w:rPr>
                <w:rFonts w:ascii="仿宋_GB2312" w:hAnsi="仿宋_GB2312" w:cs="仿宋_GB2312" w:eastAsia="仿宋_GB2312"/>
                <w:sz w:val="21"/>
              </w:rPr>
              <w:t>3.4.防护等级:IP65；</w:t>
            </w:r>
          </w:p>
          <w:p>
            <w:pPr>
              <w:pStyle w:val="null3"/>
              <w:jc w:val="both"/>
            </w:pPr>
            <w:r>
              <w:rPr>
                <w:rFonts w:ascii="仿宋_GB2312" w:hAnsi="仿宋_GB2312" w:cs="仿宋_GB2312" w:eastAsia="仿宋_GB2312"/>
                <w:sz w:val="21"/>
              </w:rPr>
              <w:t>4、导航标识（1套）（根据现场情况定制，须满足场景使用）</w:t>
            </w:r>
          </w:p>
          <w:p>
            <w:pPr>
              <w:pStyle w:val="null3"/>
              <w:jc w:val="both"/>
            </w:pPr>
            <w:r>
              <w:rPr>
                <w:rFonts w:ascii="仿宋_GB2312" w:hAnsi="仿宋_GB2312" w:cs="仿宋_GB2312" w:eastAsia="仿宋_GB2312"/>
                <w:sz w:val="21"/>
              </w:rPr>
              <w:t>4.1.不锈钢框架 + PVC面板；</w:t>
            </w:r>
          </w:p>
          <w:p>
            <w:pPr>
              <w:pStyle w:val="null3"/>
              <w:jc w:val="both"/>
            </w:pPr>
            <w:r>
              <w:rPr>
                <w:rFonts w:ascii="仿宋_GB2312" w:hAnsi="仿宋_GB2312" w:cs="仿宋_GB2312" w:eastAsia="仿宋_GB2312"/>
                <w:sz w:val="21"/>
              </w:rPr>
              <w:t>4.2.内容可定制；</w:t>
            </w:r>
          </w:p>
          <w:p>
            <w:pPr>
              <w:pStyle w:val="null3"/>
              <w:jc w:val="both"/>
            </w:pPr>
            <w:r>
              <w:rPr>
                <w:rFonts w:ascii="仿宋_GB2312" w:hAnsi="仿宋_GB2312" w:cs="仿宋_GB2312" w:eastAsia="仿宋_GB2312"/>
                <w:sz w:val="21"/>
              </w:rPr>
              <w:t>4.3.包含安装、安装辅材；</w:t>
            </w:r>
          </w:p>
          <w:p>
            <w:pPr>
              <w:pStyle w:val="null3"/>
              <w:jc w:val="both"/>
            </w:pPr>
            <w:r>
              <w:rPr>
                <w:rFonts w:ascii="仿宋_GB2312" w:hAnsi="仿宋_GB2312" w:cs="仿宋_GB2312" w:eastAsia="仿宋_GB2312"/>
                <w:sz w:val="21"/>
              </w:rPr>
              <w:t>5、支持PLC联动控制与手动控制，烟雾超标时自动触发声光报警，并反馈信号至PLC与中控系统；</w:t>
            </w:r>
          </w:p>
          <w:p>
            <w:pPr>
              <w:pStyle w:val="null3"/>
              <w:jc w:val="both"/>
            </w:pPr>
            <w:r>
              <w:rPr>
                <w:rFonts w:ascii="仿宋_GB2312" w:hAnsi="仿宋_GB2312" w:cs="仿宋_GB2312" w:eastAsia="仿宋_GB2312"/>
                <w:sz w:val="21"/>
              </w:rPr>
              <w:t>6、所有设备均做防腐、防潮处理，适配巷道潮湿、多尘环境，使用寿命≥5年；</w:t>
            </w:r>
          </w:p>
          <w:p>
            <w:pPr>
              <w:pStyle w:val="null3"/>
              <w:jc w:val="both"/>
            </w:pPr>
            <w:r>
              <w:rPr>
                <w:rFonts w:ascii="仿宋_GB2312" w:hAnsi="仿宋_GB2312" w:cs="仿宋_GB2312" w:eastAsia="仿宋_GB2312"/>
                <w:sz w:val="21"/>
                <w:b/>
              </w:rPr>
              <w:t>十四、</w:t>
            </w:r>
            <w:r>
              <w:rPr>
                <w:rFonts w:ascii="仿宋_GB2312" w:hAnsi="仿宋_GB2312" w:cs="仿宋_GB2312" w:eastAsia="仿宋_GB2312"/>
                <w:sz w:val="21"/>
                <w:b/>
              </w:rPr>
              <w:t>验证测试体系</w:t>
            </w:r>
            <w:r>
              <w:rPr>
                <w:rFonts w:ascii="仿宋_GB2312" w:hAnsi="仿宋_GB2312" w:cs="仿宋_GB2312" w:eastAsia="仿宋_GB2312"/>
                <w:sz w:val="21"/>
                <w:b/>
              </w:rPr>
              <w:t>模块要求</w:t>
            </w:r>
          </w:p>
          <w:p>
            <w:pPr>
              <w:pStyle w:val="null3"/>
              <w:jc w:val="both"/>
            </w:pPr>
            <w:r>
              <w:rPr>
                <w:rFonts w:ascii="仿宋_GB2312" w:hAnsi="仿宋_GB2312" w:cs="仿宋_GB2312" w:eastAsia="仿宋_GB2312"/>
                <w:sz w:val="21"/>
              </w:rPr>
              <w:t>1、数字孪生平台支持≥10km</w:t>
            </w:r>
            <w:r>
              <w:rPr>
                <w:rFonts w:ascii="仿宋_GB2312" w:hAnsi="仿宋_GB2312" w:cs="仿宋_GB2312" w:eastAsia="仿宋_GB2312"/>
                <w:sz w:val="21"/>
                <w:vertAlign w:val="superscript"/>
              </w:rPr>
              <w:t>2</w:t>
            </w:r>
            <w:r>
              <w:rPr>
                <w:rFonts w:ascii="仿宋_GB2312" w:hAnsi="仿宋_GB2312" w:cs="仿宋_GB2312" w:eastAsia="仿宋_GB2312"/>
                <w:sz w:val="21"/>
              </w:rPr>
              <w:t>矿区建模</w:t>
            </w:r>
            <w:r>
              <w:rPr>
                <w:rFonts w:ascii="仿宋_GB2312" w:hAnsi="仿宋_GB2312" w:cs="仿宋_GB2312" w:eastAsia="仿宋_GB2312"/>
                <w:sz w:val="21"/>
              </w:rPr>
              <w:t>，仿真频率</w:t>
            </w:r>
            <w:r>
              <w:rPr>
                <w:rFonts w:ascii="仿宋_GB2312" w:hAnsi="仿宋_GB2312" w:cs="仿宋_GB2312" w:eastAsia="仿宋_GB2312"/>
                <w:sz w:val="21"/>
              </w:rPr>
              <w:t>≥60Hz，硬件在环测试延迟≤10ms</w:t>
            </w:r>
            <w:r>
              <w:rPr>
                <w:rFonts w:ascii="仿宋_GB2312" w:hAnsi="仿宋_GB2312" w:cs="仿宋_GB2312" w:eastAsia="仿宋_GB2312"/>
                <w:sz w:val="21"/>
              </w:rPr>
              <w:t>；</w:t>
            </w:r>
            <w:r>
              <w:rPr>
                <w:rFonts w:ascii="仿宋_GB2312" w:hAnsi="仿宋_GB2312" w:cs="仿宋_GB2312" w:eastAsia="仿宋_GB2312"/>
                <w:sz w:val="21"/>
              </w:rPr>
              <w:t>环境测试模块抗压强度</w:t>
            </w:r>
            <w:r>
              <w:rPr>
                <w:rFonts w:ascii="仿宋_GB2312" w:hAnsi="仿宋_GB2312" w:cs="仿宋_GB2312" w:eastAsia="仿宋_GB2312"/>
                <w:sz w:val="21"/>
              </w:rPr>
              <w:t>≥50MPa，抗震等级≥</w:t>
            </w:r>
            <w:r>
              <w:rPr>
                <w:rFonts w:ascii="仿宋_GB2312" w:hAnsi="仿宋_GB2312" w:cs="仿宋_GB2312" w:eastAsia="仿宋_GB2312"/>
                <w:sz w:val="21"/>
              </w:rPr>
              <w:t>8</w:t>
            </w:r>
            <w:r>
              <w:rPr>
                <w:rFonts w:ascii="仿宋_GB2312" w:hAnsi="仿宋_GB2312" w:cs="仿宋_GB2312" w:eastAsia="仿宋_GB2312"/>
                <w:sz w:val="21"/>
              </w:rPr>
              <w:t>，支持粉尘浓度</w:t>
            </w:r>
            <w:r>
              <w:rPr>
                <w:rFonts w:ascii="仿宋_GB2312" w:hAnsi="仿宋_GB2312" w:cs="仿宋_GB2312" w:eastAsia="仿宋_GB2312"/>
                <w:sz w:val="21"/>
              </w:rPr>
              <w:t>≥300mg/m验证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2、网关规格：工业级嵌入式网关，CPU主频≥800MHz，内存≥512MB，存储≥8GB，支持多协议转换；</w:t>
            </w:r>
          </w:p>
          <w:p>
            <w:pPr>
              <w:pStyle w:val="null3"/>
              <w:jc w:val="both"/>
            </w:pPr>
            <w:r>
              <w:rPr>
                <w:rFonts w:ascii="仿宋_GB2312" w:hAnsi="仿宋_GB2312" w:cs="仿宋_GB2312" w:eastAsia="仿宋_GB2312"/>
                <w:sz w:val="21"/>
              </w:rPr>
              <w:t>3、接口类型：以太网口≥2个（千兆），RS485接口≥2个，支持WiFi/4G双模通讯（可选配），预留USB接口用于数据导出；</w:t>
            </w:r>
          </w:p>
          <w:p>
            <w:pPr>
              <w:pStyle w:val="null3"/>
              <w:jc w:val="both"/>
            </w:pPr>
            <w:r>
              <w:rPr>
                <w:rFonts w:ascii="仿宋_GB2312" w:hAnsi="仿宋_GB2312" w:cs="仿宋_GB2312" w:eastAsia="仿宋_GB2312"/>
                <w:sz w:val="21"/>
              </w:rPr>
              <w:t>4、协议支持：支持Modbus-RTU、Profinet、EtherNet/IP、MQTT等工业通讯协议，可实现PLC与虚拟仿真软件的协议转换；</w:t>
            </w:r>
          </w:p>
          <w:p>
            <w:pPr>
              <w:pStyle w:val="null3"/>
              <w:jc w:val="both"/>
            </w:pPr>
            <w:r>
              <w:rPr>
                <w:rFonts w:ascii="仿宋_GB2312" w:hAnsi="仿宋_GB2312" w:cs="仿宋_GB2312" w:eastAsia="仿宋_GB2312"/>
                <w:sz w:val="21"/>
              </w:rPr>
              <w:t>5、数据传输：支持实时数据上传与指令下发，传输延迟≤300ms，数据传输成功率≥99.9%，支持断点续传；</w:t>
            </w:r>
          </w:p>
          <w:p>
            <w:pPr>
              <w:pStyle w:val="null3"/>
              <w:jc w:val="both"/>
            </w:pPr>
            <w:r>
              <w:rPr>
                <w:rFonts w:ascii="仿宋_GB2312" w:hAnsi="仿宋_GB2312" w:cs="仿宋_GB2312" w:eastAsia="仿宋_GB2312"/>
                <w:sz w:val="21"/>
              </w:rPr>
              <w:t>6、兼容性：适配Unity3D、UE5等主流虚拟仿真软件，支持与PLC、中控主机、各类传感器无缝对接；</w:t>
            </w:r>
          </w:p>
          <w:p>
            <w:pPr>
              <w:pStyle w:val="null3"/>
              <w:jc w:val="both"/>
            </w:pPr>
            <w:r>
              <w:rPr>
                <w:rFonts w:ascii="仿宋_GB2312" w:hAnsi="仿宋_GB2312" w:cs="仿宋_GB2312" w:eastAsia="仿宋_GB2312"/>
                <w:sz w:val="21"/>
              </w:rPr>
              <w:t>7、防护等级：IP54</w:t>
            </w:r>
            <w:r>
              <w:rPr>
                <w:rFonts w:ascii="仿宋_GB2312" w:hAnsi="仿宋_GB2312" w:cs="仿宋_GB2312" w:eastAsia="仿宋_GB2312"/>
                <w:sz w:val="21"/>
              </w:rPr>
              <w:t>及以上</w:t>
            </w:r>
            <w:r>
              <w:rPr>
                <w:rFonts w:ascii="仿宋_GB2312" w:hAnsi="仿宋_GB2312" w:cs="仿宋_GB2312" w:eastAsia="仿宋_GB2312"/>
                <w:sz w:val="21"/>
              </w:rPr>
              <w:t>，工作温度</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60℃，具备过流、过压保护；</w:t>
            </w:r>
          </w:p>
          <w:p>
            <w:pPr>
              <w:pStyle w:val="null3"/>
              <w:jc w:val="both"/>
            </w:pPr>
            <w:r>
              <w:rPr>
                <w:rFonts w:ascii="仿宋_GB2312" w:hAnsi="仿宋_GB2312" w:cs="仿宋_GB2312" w:eastAsia="仿宋_GB2312"/>
                <w:sz w:val="21"/>
              </w:rPr>
              <w:t>8、二次开发：支持用户自定义接口协议，可拓展数据采集、场景联动、远程控制等功能；</w:t>
            </w:r>
          </w:p>
          <w:p>
            <w:pPr>
              <w:pStyle w:val="null3"/>
              <w:jc w:val="both"/>
            </w:pPr>
            <w:r>
              <w:rPr>
                <w:rFonts w:ascii="仿宋_GB2312" w:hAnsi="仿宋_GB2312" w:cs="仿宋_GB2312" w:eastAsia="仿宋_GB2312"/>
                <w:sz w:val="21"/>
                <w:b/>
              </w:rPr>
              <w:t>十五、前端</w:t>
            </w:r>
            <w:r>
              <w:rPr>
                <w:rFonts w:ascii="仿宋_GB2312" w:hAnsi="仿宋_GB2312" w:cs="仿宋_GB2312" w:eastAsia="仿宋_GB2312"/>
                <w:sz w:val="21"/>
                <w:b/>
              </w:rPr>
              <w:t>PLC 联动要求</w:t>
            </w:r>
          </w:p>
          <w:p>
            <w:pPr>
              <w:pStyle w:val="null3"/>
              <w:jc w:val="both"/>
            </w:pPr>
            <w:r>
              <w:rPr>
                <w:rFonts w:ascii="仿宋_GB2312" w:hAnsi="仿宋_GB2312" w:cs="仿宋_GB2312" w:eastAsia="仿宋_GB2312"/>
                <w:sz w:val="21"/>
              </w:rPr>
              <w:t>1、处理器：主频≥1GHz，内存≥1MB，支持多任务并行处理，可同时控制≥30路设备；</w:t>
            </w:r>
          </w:p>
          <w:p>
            <w:pPr>
              <w:pStyle w:val="null3"/>
              <w:jc w:val="both"/>
            </w:pPr>
            <w:r>
              <w:rPr>
                <w:rFonts w:ascii="仿宋_GB2312" w:hAnsi="仿宋_GB2312" w:cs="仿宋_GB2312" w:eastAsia="仿宋_GB2312"/>
                <w:sz w:val="21"/>
              </w:rPr>
              <w:t>2、接口：以太网口≥2个（千兆），RS485接口≥2个，数字量输入/输出≥64点，模拟量输入/输出≥16点，支持扩展模块，预留Profinet接口；</w:t>
            </w:r>
          </w:p>
          <w:p>
            <w:pPr>
              <w:pStyle w:val="null3"/>
              <w:jc w:val="both"/>
            </w:pPr>
            <w:r>
              <w:rPr>
                <w:rFonts w:ascii="仿宋_GB2312" w:hAnsi="仿宋_GB2312" w:cs="仿宋_GB2312" w:eastAsia="仿宋_GB2312"/>
                <w:sz w:val="21"/>
              </w:rPr>
              <w:t>3、编程环境：支持梯形图、功能块图、指令表、结构化文本四种编程语言，兼容TIA Portal软件；</w:t>
            </w:r>
          </w:p>
          <w:p>
            <w:pPr>
              <w:pStyle w:val="null3"/>
              <w:jc w:val="both"/>
            </w:pPr>
            <w:r>
              <w:rPr>
                <w:rFonts w:ascii="仿宋_GB2312" w:hAnsi="仿宋_GB2312" w:cs="仿宋_GB2312" w:eastAsia="仿宋_GB2312"/>
                <w:sz w:val="21"/>
              </w:rPr>
              <w:t>4、通讯协议：支持Modbus-RTU、Profinet、EtherNet/IP等工业级通讯协议，传输延迟≤100ms；</w:t>
            </w:r>
          </w:p>
          <w:p>
            <w:pPr>
              <w:pStyle w:val="null3"/>
              <w:jc w:val="both"/>
            </w:pPr>
            <w:r>
              <w:rPr>
                <w:rFonts w:ascii="仿宋_GB2312" w:hAnsi="仿宋_GB2312" w:cs="仿宋_GB2312" w:eastAsia="仿宋_GB2312"/>
                <w:sz w:val="21"/>
              </w:rPr>
              <w:t>5、防护等级：IP20，适配室内工业环境，工作温度0-60℃，具备过流、过压、短路保护；</w:t>
            </w:r>
          </w:p>
          <w:p>
            <w:pPr>
              <w:pStyle w:val="null3"/>
              <w:jc w:val="both"/>
            </w:pPr>
            <w:r>
              <w:rPr>
                <w:rFonts w:ascii="仿宋_GB2312" w:hAnsi="仿宋_GB2312" w:cs="仿宋_GB2312" w:eastAsia="仿宋_GB2312"/>
                <w:sz w:val="21"/>
              </w:rPr>
              <w:t>6、二次开发：支持用户自定义功能块，可对接各类传感器、执行器及虚拟仿真软件，支持数据采集、逻辑控制、预警联动等功能拓展。</w:t>
            </w:r>
          </w:p>
          <w:p>
            <w:pPr>
              <w:pStyle w:val="null3"/>
              <w:jc w:val="both"/>
            </w:pPr>
            <w:r>
              <w:rPr>
                <w:rFonts w:ascii="仿宋_GB2312" w:hAnsi="仿宋_GB2312" w:cs="仿宋_GB2312" w:eastAsia="仿宋_GB2312"/>
                <w:sz w:val="21"/>
              </w:rPr>
              <w:t>7、稳定性：平稳运行时间≥20000小时，支持断电数据保存；</w:t>
            </w:r>
          </w:p>
          <w:p>
            <w:pPr>
              <w:pStyle w:val="null3"/>
              <w:jc w:val="both"/>
            </w:pPr>
            <w:r>
              <w:rPr>
                <w:rFonts w:ascii="仿宋_GB2312" w:hAnsi="仿宋_GB2312" w:cs="仿宋_GB2312" w:eastAsia="仿宋_GB2312"/>
                <w:sz w:val="21"/>
                <w:b/>
              </w:rPr>
              <w:t>十六、集成控制系统要求</w:t>
            </w:r>
          </w:p>
          <w:p>
            <w:pPr>
              <w:pStyle w:val="null3"/>
              <w:jc w:val="both"/>
            </w:pPr>
            <w:r>
              <w:rPr>
                <w:rFonts w:ascii="仿宋_GB2312" w:hAnsi="仿宋_GB2312" w:cs="仿宋_GB2312" w:eastAsia="仿宋_GB2312"/>
                <w:sz w:val="21"/>
              </w:rPr>
              <w:t>1、拓展模块要求（</w:t>
            </w:r>
            <w:r>
              <w:rPr>
                <w:rFonts w:ascii="仿宋_GB2312" w:hAnsi="仿宋_GB2312" w:cs="仿宋_GB2312" w:eastAsia="仿宋_GB2312"/>
                <w:sz w:val="21"/>
              </w:rPr>
              <w:t>后端控制</w:t>
            </w:r>
            <w:r>
              <w:rPr>
                <w:rFonts w:ascii="仿宋_GB2312" w:hAnsi="仿宋_GB2312" w:cs="仿宋_GB2312" w:eastAsia="仿宋_GB2312"/>
                <w:sz w:val="21"/>
              </w:rPr>
              <w:t>PLC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1.1.处理器：CPU主频≥1GHz，内存≥1MB，支持多任务并行处理，可同时控制≥30路设备；</w:t>
            </w:r>
          </w:p>
          <w:p>
            <w:pPr>
              <w:pStyle w:val="null3"/>
              <w:jc w:val="both"/>
            </w:pPr>
            <w:r>
              <w:rPr>
                <w:rFonts w:ascii="仿宋_GB2312" w:hAnsi="仿宋_GB2312" w:cs="仿宋_GB2312" w:eastAsia="仿宋_GB2312"/>
                <w:sz w:val="21"/>
              </w:rPr>
              <w:t>1.2. 接口：以太网口≥2个（千兆），RS485接口≥2个，数字量输入/输出≥64点，模拟量输入/输出≥16点，支持扩展模块，预留Profinet接口；</w:t>
            </w:r>
          </w:p>
          <w:p>
            <w:pPr>
              <w:pStyle w:val="null3"/>
              <w:jc w:val="both"/>
            </w:pPr>
            <w:r>
              <w:rPr>
                <w:rFonts w:ascii="仿宋_GB2312" w:hAnsi="仿宋_GB2312" w:cs="仿宋_GB2312" w:eastAsia="仿宋_GB2312"/>
                <w:sz w:val="21"/>
              </w:rPr>
              <w:t>1.3. 编程环境：支持梯形图、功能块图、指令表、结构化文本四种编程语言，兼容TIA Portal软件；</w:t>
            </w:r>
          </w:p>
          <w:p>
            <w:pPr>
              <w:pStyle w:val="null3"/>
              <w:jc w:val="both"/>
            </w:pPr>
            <w:r>
              <w:rPr>
                <w:rFonts w:ascii="仿宋_GB2312" w:hAnsi="仿宋_GB2312" w:cs="仿宋_GB2312" w:eastAsia="仿宋_GB2312"/>
                <w:sz w:val="21"/>
              </w:rPr>
              <w:t>1.4. 通讯协议：支持ModbusRTU、Profinet、EtherNet/IP等工业级通讯协议，传输延迟≤100ms；</w:t>
            </w:r>
          </w:p>
          <w:p>
            <w:pPr>
              <w:pStyle w:val="null3"/>
              <w:jc w:val="both"/>
            </w:pPr>
            <w:r>
              <w:rPr>
                <w:rFonts w:ascii="仿宋_GB2312" w:hAnsi="仿宋_GB2312" w:cs="仿宋_GB2312" w:eastAsia="仿宋_GB2312"/>
                <w:sz w:val="21"/>
              </w:rPr>
              <w:t>1.5. 防护等级：IP20，适配室内工业环境，工作温度0-60℃，具备过流、过压、短路保护；</w:t>
            </w:r>
          </w:p>
          <w:p>
            <w:pPr>
              <w:pStyle w:val="null3"/>
              <w:jc w:val="both"/>
            </w:pPr>
            <w:r>
              <w:rPr>
                <w:rFonts w:ascii="仿宋_GB2312" w:hAnsi="仿宋_GB2312" w:cs="仿宋_GB2312" w:eastAsia="仿宋_GB2312"/>
                <w:sz w:val="21"/>
              </w:rPr>
              <w:t>1.6. 二次开发：支持用户自定义功能块，可对接各类传感器、执行器及虚拟仿真软件，支持数据采集、逻辑控制、预警联动等功能拓展；</w:t>
            </w:r>
          </w:p>
          <w:p>
            <w:pPr>
              <w:pStyle w:val="null3"/>
              <w:jc w:val="both"/>
            </w:pPr>
            <w:r>
              <w:rPr>
                <w:rFonts w:ascii="仿宋_GB2312" w:hAnsi="仿宋_GB2312" w:cs="仿宋_GB2312" w:eastAsia="仿宋_GB2312"/>
                <w:sz w:val="21"/>
              </w:rPr>
              <w:t>1.7. 稳定性：平均无故障运行时间≥20000小时，支持断电数据保存，保障实训连续运行</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2、传感器(1批) （根据现场情况定制，须满足场景使用）；</w:t>
            </w:r>
          </w:p>
          <w:p>
            <w:pPr>
              <w:pStyle w:val="null3"/>
              <w:jc w:val="both"/>
            </w:pPr>
            <w:r>
              <w:rPr>
                <w:rFonts w:ascii="仿宋_GB2312" w:hAnsi="仿宋_GB2312" w:cs="仿宋_GB2312" w:eastAsia="仿宋_GB2312"/>
                <w:sz w:val="21"/>
              </w:rPr>
              <w:t>2.1.含安装支架、接线端子；</w:t>
            </w:r>
          </w:p>
          <w:p>
            <w:pPr>
              <w:pStyle w:val="null3"/>
              <w:jc w:val="both"/>
            </w:pPr>
            <w:r>
              <w:rPr>
                <w:rFonts w:ascii="仿宋_GB2312" w:hAnsi="仿宋_GB2312" w:cs="仿宋_GB2312" w:eastAsia="仿宋_GB2312"/>
                <w:sz w:val="21"/>
              </w:rPr>
              <w:t>2.2集成类型：含能见度传感器、气体传感器（可检测CO、CH4等）、位移传感器、水位传感器、压力传感器各4个，补充完善环境监测需求；</w:t>
            </w:r>
          </w:p>
          <w:p>
            <w:pPr>
              <w:pStyle w:val="null3"/>
              <w:jc w:val="both"/>
            </w:pPr>
            <w:r>
              <w:rPr>
                <w:rFonts w:ascii="仿宋_GB2312" w:hAnsi="仿宋_GB2312" w:cs="仿宋_GB2312" w:eastAsia="仿宋_GB2312"/>
                <w:sz w:val="21"/>
              </w:rPr>
              <w:t>2.3.精度参数：能见度传感器量程：</w:t>
            </w:r>
            <w:r>
              <w:rPr>
                <w:rFonts w:ascii="仿宋_GB2312" w:hAnsi="仿宋_GB2312" w:cs="仿宋_GB2312" w:eastAsia="仿宋_GB2312"/>
                <w:sz w:val="21"/>
              </w:rPr>
              <w:t>≥</w:t>
            </w:r>
            <w:r>
              <w:rPr>
                <w:rFonts w:ascii="仿宋_GB2312" w:hAnsi="仿宋_GB2312" w:cs="仿宋_GB2312" w:eastAsia="仿宋_GB2312"/>
                <w:sz w:val="21"/>
              </w:rPr>
              <w:t>0-50m，精度±1m；气体传感器量程：</w:t>
            </w:r>
            <w:r>
              <w:rPr>
                <w:rFonts w:ascii="仿宋_GB2312" w:hAnsi="仿宋_GB2312" w:cs="仿宋_GB2312" w:eastAsia="仿宋_GB2312"/>
                <w:sz w:val="21"/>
              </w:rPr>
              <w:t>≥</w:t>
            </w:r>
            <w:r>
              <w:rPr>
                <w:rFonts w:ascii="仿宋_GB2312" w:hAnsi="仿宋_GB2312" w:cs="仿宋_GB2312" w:eastAsia="仿宋_GB2312"/>
                <w:sz w:val="21"/>
              </w:rPr>
              <w:t>0-1000ppm，精度±2%FS；位移传感器量程：</w:t>
            </w:r>
            <w:r>
              <w:rPr>
                <w:rFonts w:ascii="仿宋_GB2312" w:hAnsi="仿宋_GB2312" w:cs="仿宋_GB2312" w:eastAsia="仿宋_GB2312"/>
                <w:sz w:val="21"/>
              </w:rPr>
              <w:t>≥</w:t>
            </w:r>
            <w:r>
              <w:rPr>
                <w:rFonts w:ascii="仿宋_GB2312" w:hAnsi="仿宋_GB2312" w:cs="仿宋_GB2312" w:eastAsia="仿宋_GB2312"/>
                <w:sz w:val="21"/>
              </w:rPr>
              <w:t>0-500mm，精度±0.1mm；水位传感器量程：</w:t>
            </w:r>
            <w:r>
              <w:rPr>
                <w:rFonts w:ascii="仿宋_GB2312" w:hAnsi="仿宋_GB2312" w:cs="仿宋_GB2312" w:eastAsia="仿宋_GB2312"/>
                <w:sz w:val="21"/>
              </w:rPr>
              <w:t>≥</w:t>
            </w:r>
            <w:r>
              <w:rPr>
                <w:rFonts w:ascii="仿宋_GB2312" w:hAnsi="仿宋_GB2312" w:cs="仿宋_GB2312" w:eastAsia="仿宋_GB2312"/>
                <w:sz w:val="21"/>
              </w:rPr>
              <w:t>0-100cm，精度±0.5cm；压力传感器量程：</w:t>
            </w:r>
            <w:r>
              <w:rPr>
                <w:rFonts w:ascii="仿宋_GB2312" w:hAnsi="仿宋_GB2312" w:cs="仿宋_GB2312" w:eastAsia="仿宋_GB2312"/>
                <w:sz w:val="21"/>
              </w:rPr>
              <w:t>≥</w:t>
            </w:r>
            <w:r>
              <w:rPr>
                <w:rFonts w:ascii="仿宋_GB2312" w:hAnsi="仿宋_GB2312" w:cs="仿宋_GB2312" w:eastAsia="仿宋_GB2312"/>
                <w:sz w:val="21"/>
              </w:rPr>
              <w:t>0-1MPa，精度±0.5%FS；</w:t>
            </w:r>
          </w:p>
          <w:p>
            <w:pPr>
              <w:pStyle w:val="null3"/>
              <w:jc w:val="both"/>
            </w:pPr>
            <w:r>
              <w:rPr>
                <w:rFonts w:ascii="仿宋_GB2312" w:hAnsi="仿宋_GB2312" w:cs="仿宋_GB2312" w:eastAsia="仿宋_GB2312"/>
                <w:sz w:val="21"/>
              </w:rPr>
              <w:t>2.4.输出方式：均支持4-20mA模拟量输出或RS485数字量输出，可自由切换适配不同设备；</w:t>
            </w:r>
          </w:p>
          <w:p>
            <w:pPr>
              <w:pStyle w:val="null3"/>
              <w:jc w:val="both"/>
            </w:pPr>
            <w:r>
              <w:rPr>
                <w:rFonts w:ascii="仿宋_GB2312" w:hAnsi="仿宋_GB2312" w:cs="仿宋_GB2312" w:eastAsia="仿宋_GB2312"/>
                <w:sz w:val="21"/>
              </w:rPr>
              <w:t>2.5.防护等级：所有传感器防护等级≥IP67，防水、防尘、防冲击，适配巷道潮湿、多尘、振动环境；</w:t>
            </w:r>
          </w:p>
          <w:p>
            <w:pPr>
              <w:pStyle w:val="null3"/>
              <w:jc w:val="both"/>
            </w:pPr>
            <w:r>
              <w:rPr>
                <w:rFonts w:ascii="仿宋_GB2312" w:hAnsi="仿宋_GB2312" w:cs="仿宋_GB2312" w:eastAsia="仿宋_GB2312"/>
                <w:sz w:val="21"/>
              </w:rPr>
              <w:t>2.6.响应时间：≤500ms，可快速反馈环境参数变化，保障PLC控制的及时性；</w:t>
            </w:r>
          </w:p>
          <w:p>
            <w:pPr>
              <w:pStyle w:val="null3"/>
              <w:jc w:val="both"/>
            </w:pPr>
            <w:r>
              <w:rPr>
                <w:rFonts w:ascii="仿宋_GB2312" w:hAnsi="仿宋_GB2312" w:cs="仿宋_GB2312" w:eastAsia="仿宋_GB2312"/>
                <w:sz w:val="21"/>
              </w:rPr>
              <w:t>2.7供电方式：24V直流供电，功耗≤10W/个，支持与PLC电源模块统一供电；</w:t>
            </w:r>
          </w:p>
          <w:p>
            <w:pPr>
              <w:pStyle w:val="null3"/>
              <w:jc w:val="both"/>
            </w:pPr>
            <w:r>
              <w:rPr>
                <w:rFonts w:ascii="仿宋_GB2312" w:hAnsi="仿宋_GB2312" w:cs="仿宋_GB2312" w:eastAsia="仿宋_GB2312"/>
                <w:sz w:val="21"/>
              </w:rPr>
              <w:t>2.8.稳定性：平均无故障运行时间≥15000小时，抗干扰能力强，避免环境干扰导致数据偏差；</w:t>
            </w:r>
          </w:p>
          <w:p>
            <w:pPr>
              <w:pStyle w:val="null3"/>
              <w:jc w:val="both"/>
            </w:pPr>
            <w:r>
              <w:rPr>
                <w:rFonts w:ascii="仿宋_GB2312" w:hAnsi="仿宋_GB2312" w:cs="仿宋_GB2312" w:eastAsia="仿宋_GB2312"/>
                <w:sz w:val="21"/>
              </w:rPr>
              <w:t>3、软件系统要求</w:t>
            </w:r>
          </w:p>
          <w:p>
            <w:pPr>
              <w:pStyle w:val="null3"/>
              <w:jc w:val="both"/>
            </w:pPr>
            <w:r>
              <w:rPr>
                <w:rFonts w:ascii="仿宋_GB2312" w:hAnsi="仿宋_GB2312" w:cs="仿宋_GB2312" w:eastAsia="仿宋_GB2312"/>
                <w:sz w:val="21"/>
              </w:rPr>
              <w:t>3.1.通风控制，实时检测、风速、气体浓度，自动调控风机、风门；实现风电闭锁，气体超限自动增风、切断危险电源，风机故障自动切换备用设备；</w:t>
            </w:r>
          </w:p>
          <w:p>
            <w:pPr>
              <w:pStyle w:val="null3"/>
              <w:jc w:val="both"/>
            </w:pPr>
            <w:r>
              <w:rPr>
                <w:rFonts w:ascii="仿宋_GB2312" w:hAnsi="仿宋_GB2312" w:cs="仿宋_GB2312" w:eastAsia="仿宋_GB2312"/>
                <w:sz w:val="21"/>
              </w:rPr>
              <w:t>3.2.喷雾降雾，联动作业设备与粉尘数据，自动启停高压喷雾；</w:t>
            </w:r>
          </w:p>
          <w:p>
            <w:pPr>
              <w:pStyle w:val="null3"/>
              <w:jc w:val="both"/>
            </w:pPr>
            <w:r>
              <w:rPr>
                <w:rFonts w:ascii="仿宋_GB2312" w:hAnsi="仿宋_GB2312" w:cs="仿宋_GB2312" w:eastAsia="仿宋_GB2312"/>
                <w:sz w:val="21"/>
              </w:rPr>
              <w:t>3.3.供电管控，实时监测供电参数，具备漏电、短路、过载保护；支持远程配电控制，灾害工况下一键区域断电闭锁；</w:t>
            </w:r>
          </w:p>
          <w:p>
            <w:pPr>
              <w:pStyle w:val="null3"/>
              <w:jc w:val="both"/>
            </w:pPr>
            <w:r>
              <w:rPr>
                <w:rFonts w:ascii="仿宋_GB2312" w:hAnsi="仿宋_GB2312" w:cs="仿宋_GB2312" w:eastAsia="仿宋_GB2312"/>
                <w:sz w:val="21"/>
              </w:rPr>
              <w:t>3.4.粉尘治理，在线检测粉尘浓度，超标自动联动喷雾、加大通风，实时报警并留存数据；</w:t>
            </w:r>
          </w:p>
          <w:p>
            <w:pPr>
              <w:pStyle w:val="null3"/>
              <w:jc w:val="both"/>
            </w:pPr>
            <w:r>
              <w:rPr>
                <w:rFonts w:ascii="仿宋_GB2312" w:hAnsi="仿宋_GB2312" w:cs="仿宋_GB2312" w:eastAsia="仿宋_GB2312"/>
                <w:sz w:val="21"/>
              </w:rPr>
              <w:t>3.5.透水防护，监测巷道水位、涌水流量，自动启停排水泵，高水位超限预警、联动应急处置，防范巷道淹水风险；</w:t>
            </w:r>
          </w:p>
          <w:p>
            <w:pPr>
              <w:pStyle w:val="null3"/>
              <w:jc w:val="both"/>
            </w:pPr>
            <w:r>
              <w:rPr>
                <w:rFonts w:ascii="仿宋_GB2312" w:hAnsi="仿宋_GB2312" w:cs="仿宋_GB2312" w:eastAsia="仿宋_GB2312"/>
                <w:sz w:val="21"/>
              </w:rPr>
              <w:t>3.6.综合联动，各子系统联锁运行，故障就地报警并上传地面监控中心；</w:t>
            </w:r>
          </w:p>
          <w:p>
            <w:pPr>
              <w:pStyle w:val="null3"/>
              <w:jc w:val="both"/>
            </w:pPr>
            <w:r>
              <w:rPr>
                <w:rFonts w:ascii="仿宋_GB2312" w:hAnsi="仿宋_GB2312" w:cs="仿宋_GB2312" w:eastAsia="仿宋_GB2312"/>
                <w:sz w:val="21"/>
              </w:rPr>
              <w:t>4、控制主机要求</w:t>
            </w:r>
          </w:p>
          <w:p>
            <w:pPr>
              <w:pStyle w:val="null3"/>
              <w:jc w:val="both"/>
            </w:pPr>
            <w:r>
              <w:rPr>
                <w:rFonts w:ascii="仿宋_GB2312" w:hAnsi="仿宋_GB2312" w:cs="仿宋_GB2312" w:eastAsia="仿宋_GB2312"/>
                <w:sz w:val="21"/>
              </w:rPr>
              <w:t>4.1.处理器，≥12核20线程，主频≥2.7GHz，睿频≥4.9GHz；</w:t>
            </w:r>
          </w:p>
          <w:p>
            <w:pPr>
              <w:pStyle w:val="null3"/>
              <w:jc w:val="both"/>
            </w:pPr>
            <w:r>
              <w:rPr>
                <w:rFonts w:ascii="仿宋_GB2312" w:hAnsi="仿宋_GB2312" w:cs="仿宋_GB2312" w:eastAsia="仿宋_GB2312"/>
                <w:sz w:val="21"/>
              </w:rPr>
              <w:t>4.2.内存：≥32GB DDR5，可扩展至64GB；</w:t>
            </w:r>
          </w:p>
          <w:p>
            <w:pPr>
              <w:pStyle w:val="null3"/>
              <w:jc w:val="both"/>
            </w:pPr>
            <w:r>
              <w:rPr>
                <w:rFonts w:ascii="仿宋_GB2312" w:hAnsi="仿宋_GB2312" w:cs="仿宋_GB2312" w:eastAsia="仿宋_GB2312"/>
                <w:sz w:val="21"/>
              </w:rPr>
              <w:t>4.3.硬盘：≥1TB SSD（系统盘）+4TB HDD（数据盘），支持RAID 0/1/5；</w:t>
            </w:r>
          </w:p>
          <w:p>
            <w:pPr>
              <w:pStyle w:val="null3"/>
              <w:jc w:val="both"/>
            </w:pPr>
            <w:r>
              <w:rPr>
                <w:rFonts w:ascii="仿宋_GB2312" w:hAnsi="仿宋_GB2312" w:cs="仿宋_GB2312" w:eastAsia="仿宋_GB2312"/>
                <w:sz w:val="21"/>
              </w:rPr>
              <w:t>4.4.显卡：≥NVIDIA Quadro P620 4GB专业图形卡，支持多屏显示，适配虚拟仿真与组态软件运行；</w:t>
            </w:r>
          </w:p>
          <w:p>
            <w:pPr>
              <w:pStyle w:val="null3"/>
              <w:jc w:val="both"/>
            </w:pPr>
            <w:r>
              <w:rPr>
                <w:rFonts w:ascii="仿宋_GB2312" w:hAnsi="仿宋_GB2312" w:cs="仿宋_GB2312" w:eastAsia="仿宋_GB2312"/>
                <w:sz w:val="21"/>
              </w:rPr>
              <w:t>4.5.接口：≥USB3.0×6、RS485×2、以太网口×2（千兆）、HDMI×2、VGA×1，预留PLC通讯接口；</w:t>
            </w:r>
          </w:p>
          <w:p>
            <w:pPr>
              <w:pStyle w:val="null3"/>
              <w:jc w:val="both"/>
            </w:pPr>
            <w:r>
              <w:rPr>
                <w:rFonts w:ascii="仿宋_GB2312" w:hAnsi="仿宋_GB2312" w:cs="仿宋_GB2312" w:eastAsia="仿宋_GB2312"/>
                <w:sz w:val="21"/>
              </w:rPr>
              <w:t>4.6.操作系统：</w:t>
            </w:r>
            <w:r>
              <w:rPr>
                <w:rFonts w:ascii="仿宋_GB2312" w:hAnsi="仿宋_GB2312" w:cs="仿宋_GB2312" w:eastAsia="仿宋_GB2312"/>
                <w:sz w:val="21"/>
              </w:rPr>
              <w:t>专业版操作系统</w:t>
            </w:r>
            <w:r>
              <w:rPr>
                <w:rFonts w:ascii="仿宋_GB2312" w:hAnsi="仿宋_GB2312" w:cs="仿宋_GB2312" w:eastAsia="仿宋_GB2312"/>
                <w:sz w:val="21"/>
              </w:rPr>
              <w:t>，预装</w:t>
            </w:r>
            <w:r>
              <w:rPr>
                <w:rFonts w:ascii="仿宋_GB2312" w:hAnsi="仿宋_GB2312" w:cs="仿宋_GB2312" w:eastAsia="仿宋_GB2312"/>
                <w:sz w:val="21"/>
              </w:rPr>
              <w:t>WinCC/组态王组态软件、数据采集分析软件实现远程切换、状态监控，联动PLC完成逻辑运算与指令下发；</w:t>
            </w:r>
          </w:p>
          <w:p>
            <w:pPr>
              <w:pStyle w:val="null3"/>
              <w:jc w:val="both"/>
            </w:pPr>
            <w:r>
              <w:rPr>
                <w:rFonts w:ascii="仿宋_GB2312" w:hAnsi="仿宋_GB2312" w:cs="仿宋_GB2312" w:eastAsia="仿宋_GB2312"/>
                <w:sz w:val="21"/>
              </w:rPr>
              <w:t>4.7.防护等级：IP54</w:t>
            </w:r>
            <w:r>
              <w:rPr>
                <w:rFonts w:ascii="仿宋_GB2312" w:hAnsi="仿宋_GB2312" w:cs="仿宋_GB2312" w:eastAsia="仿宋_GB2312"/>
                <w:sz w:val="21"/>
              </w:rPr>
              <w:t>及以上</w:t>
            </w:r>
            <w:r>
              <w:rPr>
                <w:rFonts w:ascii="仿宋_GB2312" w:hAnsi="仿宋_GB2312" w:cs="仿宋_GB2312" w:eastAsia="仿宋_GB2312"/>
                <w:sz w:val="21"/>
              </w:rPr>
              <w:t>，工作温度</w:t>
            </w:r>
            <w:r>
              <w:rPr>
                <w:rFonts w:ascii="仿宋_GB2312" w:hAnsi="仿宋_GB2312" w:cs="仿宋_GB2312" w:eastAsia="仿宋_GB2312"/>
                <w:sz w:val="21"/>
              </w:rPr>
              <w:t>0-45℃，无风扇设计，静音运行；</w:t>
            </w:r>
          </w:p>
          <w:p>
            <w:pPr>
              <w:pStyle w:val="null3"/>
              <w:jc w:val="both"/>
            </w:pPr>
            <w:r>
              <w:rPr>
                <w:rFonts w:ascii="仿宋_GB2312" w:hAnsi="仿宋_GB2312" w:cs="仿宋_GB2312" w:eastAsia="仿宋_GB2312"/>
                <w:sz w:val="21"/>
              </w:rPr>
              <w:t>4.8.电源：110-240V宽电压输入，功率≥500W，具备过流、过压、过热保护；</w:t>
            </w:r>
          </w:p>
          <w:p>
            <w:pPr>
              <w:pStyle w:val="null3"/>
              <w:jc w:val="both"/>
            </w:pPr>
            <w:r>
              <w:rPr>
                <w:rFonts w:ascii="仿宋_GB2312" w:hAnsi="仿宋_GB2312" w:cs="仿宋_GB2312" w:eastAsia="仿宋_GB2312"/>
                <w:sz w:val="21"/>
              </w:rPr>
              <w:t>4.9.实现矿井巷道模拟风烟尘等物理设备与虚拟模型的全参数同步，支持通过数字孪生巷道模型模拟不同矿井巷道突发场景（如巷道溜丼、通风、风机故障等），下发控制指令调整模拟风量参数，同时可通过WinCC可视化界面统筹查看物理设备状态、模拟风参数与数字孪生模型；</w:t>
            </w:r>
          </w:p>
          <w:p>
            <w:pPr>
              <w:pStyle w:val="null3"/>
              <w:jc w:val="both"/>
            </w:pPr>
            <w:r>
              <w:rPr>
                <w:rFonts w:ascii="仿宋_GB2312" w:hAnsi="仿宋_GB2312" w:cs="仿宋_GB2312" w:eastAsia="仿宋_GB2312"/>
                <w:sz w:val="21"/>
              </w:rPr>
              <w:t>4.10. 控制主机支持SSD硬盘和机械硬盘双硬盘保护模式和同</w:t>
            </w:r>
            <w:r>
              <w:rPr>
                <w:rFonts w:ascii="仿宋_GB2312" w:hAnsi="仿宋_GB2312" w:cs="仿宋_GB2312" w:eastAsia="仿宋_GB2312"/>
                <w:sz w:val="21"/>
                <w:b/>
              </w:rPr>
              <w:t>（须提佐证材料，包含但不限于产品彩页、官网截图、检测报告等）；</w:t>
            </w:r>
          </w:p>
          <w:p>
            <w:pPr>
              <w:pStyle w:val="null3"/>
              <w:jc w:val="both"/>
            </w:pPr>
            <w:r>
              <w:rPr>
                <w:rFonts w:ascii="仿宋_GB2312" w:hAnsi="仿宋_GB2312" w:cs="仿宋_GB2312" w:eastAsia="仿宋_GB2312"/>
                <w:sz w:val="21"/>
              </w:rPr>
              <w:t>4.11. 控制主机支持差异拷贝接收端网络环境检测，可检测接收端网卡连接速度，提前发现问题网点，排查处理影响差异拷贝的终端；</w:t>
            </w:r>
            <w:r>
              <w:rPr>
                <w:rFonts w:ascii="仿宋_GB2312" w:hAnsi="仿宋_GB2312" w:cs="仿宋_GB2312" w:eastAsia="仿宋_GB2312"/>
                <w:sz w:val="21"/>
                <w:b/>
              </w:rPr>
              <w:t>(须提佐证材料，包含但不限于提供可检测接收端连接速度的功能界面截图、官网截图、第三方检测报告)；</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七</w:t>
            </w:r>
            <w:r>
              <w:rPr>
                <w:rFonts w:ascii="仿宋_GB2312" w:hAnsi="仿宋_GB2312" w:cs="仿宋_GB2312" w:eastAsia="仿宋_GB2312"/>
                <w:sz w:val="21"/>
                <w:b/>
              </w:rPr>
              <w:t>、</w:t>
            </w:r>
            <w:r>
              <w:rPr>
                <w:rFonts w:ascii="仿宋_GB2312" w:hAnsi="仿宋_GB2312" w:cs="仿宋_GB2312" w:eastAsia="仿宋_GB2312"/>
                <w:sz w:val="21"/>
                <w:b/>
              </w:rPr>
              <w:t>智能控制系统要求</w:t>
            </w:r>
          </w:p>
          <w:p>
            <w:pPr>
              <w:pStyle w:val="null3"/>
              <w:jc w:val="both"/>
            </w:pPr>
            <w:r>
              <w:rPr>
                <w:rFonts w:ascii="仿宋_GB2312" w:hAnsi="仿宋_GB2312" w:cs="仿宋_GB2312" w:eastAsia="仿宋_GB2312"/>
                <w:sz w:val="21"/>
              </w:rPr>
              <w:t>域控制器算力</w:t>
            </w:r>
            <w:r>
              <w:rPr>
                <w:rFonts w:ascii="仿宋_GB2312" w:hAnsi="仿宋_GB2312" w:cs="仿宋_GB2312" w:eastAsia="仿宋_GB2312"/>
                <w:sz w:val="21"/>
              </w:rPr>
              <w:t>≥200TOPS，控制延迟≤10ms，具备电源与通信双冗余架构;协同网络支持5G通信，传输延迟≤50ms；</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八</w:t>
            </w:r>
            <w:r>
              <w:rPr>
                <w:rFonts w:ascii="仿宋_GB2312" w:hAnsi="仿宋_GB2312" w:cs="仿宋_GB2312" w:eastAsia="仿宋_GB2312"/>
                <w:sz w:val="21"/>
                <w:b/>
              </w:rPr>
              <w:t>. 特种作业模块、</w:t>
            </w:r>
            <w:r>
              <w:rPr>
                <w:rFonts w:ascii="仿宋_GB2312" w:hAnsi="仿宋_GB2312" w:cs="仿宋_GB2312" w:eastAsia="仿宋_GB2312"/>
                <w:sz w:val="21"/>
                <w:b/>
              </w:rPr>
              <w:t>全地形底盘</w:t>
            </w:r>
            <w:r>
              <w:rPr>
                <w:rFonts w:ascii="仿宋_GB2312" w:hAnsi="仿宋_GB2312" w:cs="仿宋_GB2312" w:eastAsia="仿宋_GB2312"/>
                <w:sz w:val="21"/>
                <w:b/>
              </w:rPr>
              <w:t>模块要求</w:t>
            </w:r>
          </w:p>
          <w:p>
            <w:pPr>
              <w:pStyle w:val="null3"/>
              <w:jc w:val="both"/>
            </w:pPr>
            <w:r>
              <w:rPr>
                <w:rFonts w:ascii="仿宋_GB2312" w:hAnsi="仿宋_GB2312" w:cs="仿宋_GB2312" w:eastAsia="仿宋_GB2312"/>
                <w:sz w:val="21"/>
              </w:rPr>
              <w:t>1、≥5轴机械臂夹取力≥200G，</w:t>
            </w:r>
            <w:r>
              <w:rPr>
                <w:rFonts w:ascii="仿宋_GB2312" w:hAnsi="仿宋_GB2312" w:cs="仿宋_GB2312" w:eastAsia="仿宋_GB2312"/>
                <w:sz w:val="21"/>
              </w:rPr>
              <w:t>机械手臂有效抓取范围半径</w:t>
            </w:r>
            <w:r>
              <w:rPr>
                <w:rFonts w:ascii="仿宋_GB2312" w:hAnsi="仿宋_GB2312" w:cs="仿宋_GB2312" w:eastAsia="仿宋_GB2312"/>
                <w:sz w:val="21"/>
              </w:rPr>
              <w:t>≥15cm</w:t>
            </w:r>
            <w:r>
              <w:rPr>
                <w:rFonts w:ascii="仿宋_GB2312" w:hAnsi="仿宋_GB2312" w:cs="仿宋_GB2312" w:eastAsia="仿宋_GB2312"/>
                <w:sz w:val="21"/>
              </w:rPr>
              <w:t>（一轴：</w:t>
            </w:r>
            <w:r>
              <w:rPr>
                <w:rFonts w:ascii="仿宋_GB2312" w:hAnsi="仿宋_GB2312" w:cs="仿宋_GB2312" w:eastAsia="仿宋_GB2312"/>
                <w:sz w:val="21"/>
              </w:rPr>
              <w:t>±360°；二轴：±180°；三轴：±180°；四轴：﹢135°~﹣270°；五轴：开合180°）</w:t>
            </w:r>
            <w:r>
              <w:rPr>
                <w:rFonts w:ascii="仿宋_GB2312" w:hAnsi="仿宋_GB2312" w:cs="仿宋_GB2312" w:eastAsia="仿宋_GB2312"/>
                <w:sz w:val="24"/>
              </w:rPr>
              <w:t>，</w:t>
            </w:r>
            <w:r>
              <w:rPr>
                <w:rFonts w:ascii="仿宋_GB2312" w:hAnsi="仿宋_GB2312" w:cs="仿宋_GB2312" w:eastAsia="仿宋_GB2312"/>
                <w:sz w:val="21"/>
              </w:rPr>
              <w:t>定位精度</w:t>
            </w:r>
            <w:r>
              <w:rPr>
                <w:rFonts w:ascii="仿宋_GB2312" w:hAnsi="仿宋_GB2312" w:cs="仿宋_GB2312" w:eastAsia="仿宋_GB2312"/>
                <w:sz w:val="21"/>
              </w:rPr>
              <w:t>±5mm，防护等级≥IP68，连续作业时间≥3h;</w:t>
            </w:r>
            <w:r>
              <w:rPr>
                <w:rFonts w:ascii="仿宋_GB2312" w:hAnsi="仿宋_GB2312" w:cs="仿宋_GB2312" w:eastAsia="仿宋_GB2312"/>
                <w:sz w:val="21"/>
              </w:rPr>
              <w:t xml:space="preserve"> </w:t>
            </w:r>
            <w:r>
              <w:rPr>
                <w:rFonts w:ascii="仿宋_GB2312" w:hAnsi="仿宋_GB2312" w:cs="仿宋_GB2312" w:eastAsia="仿宋_GB2312"/>
                <w:sz w:val="21"/>
              </w:rPr>
              <w:t>全地形底盘</w:t>
            </w:r>
            <w:r>
              <w:rPr>
                <w:rFonts w:ascii="仿宋_GB2312" w:hAnsi="仿宋_GB2312" w:cs="仿宋_GB2312" w:eastAsia="仿宋_GB2312"/>
                <w:sz w:val="21"/>
              </w:rPr>
              <w:t>移动速度</w:t>
            </w:r>
            <w:r>
              <w:rPr>
                <w:rFonts w:ascii="仿宋_GB2312" w:hAnsi="仿宋_GB2312" w:cs="仿宋_GB2312" w:eastAsia="仿宋_GB2312"/>
                <w:sz w:val="21"/>
              </w:rPr>
              <w:t>≥1m/s</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全地形底盘承载能力</w:t>
            </w:r>
            <w:r>
              <w:rPr>
                <w:rFonts w:ascii="仿宋_GB2312" w:hAnsi="仿宋_GB2312" w:cs="仿宋_GB2312" w:eastAsia="仿宋_GB2312"/>
                <w:sz w:val="21"/>
              </w:rPr>
              <w:t>≥</w:t>
            </w:r>
            <w:r>
              <w:rPr>
                <w:rFonts w:ascii="仿宋_GB2312" w:hAnsi="仿宋_GB2312" w:cs="仿宋_GB2312" w:eastAsia="仿宋_GB2312"/>
                <w:sz w:val="21"/>
              </w:rPr>
              <w:t>200G</w:t>
            </w:r>
            <w:r>
              <w:rPr>
                <w:rFonts w:ascii="仿宋_GB2312" w:hAnsi="仿宋_GB2312" w:cs="仿宋_GB2312" w:eastAsia="仿宋_GB2312"/>
                <w:sz w:val="21"/>
              </w:rPr>
              <w:t>，防护等级</w:t>
            </w:r>
            <w:r>
              <w:rPr>
                <w:rFonts w:ascii="仿宋_GB2312" w:hAnsi="仿宋_GB2312" w:cs="仿宋_GB2312" w:eastAsia="仿宋_GB2312"/>
                <w:sz w:val="21"/>
              </w:rPr>
              <w:t>≥P67，最大爬坡度≥15°，用麦克纳姆轮，运行速度：≥1m/s；最小转弯半径：0m</w:t>
            </w:r>
            <w:r>
              <w:rPr>
                <w:rFonts w:ascii="仿宋_GB2312" w:hAnsi="仿宋_GB2312" w:cs="仿宋_GB2312" w:eastAsia="仿宋_GB2312"/>
                <w:sz w:val="24"/>
              </w:rPr>
              <w:t>，</w:t>
            </w:r>
            <w:r>
              <w:rPr>
                <w:rFonts w:ascii="仿宋_GB2312" w:hAnsi="仿宋_GB2312" w:cs="仿宋_GB2312" w:eastAsia="仿宋_GB2312"/>
                <w:sz w:val="21"/>
              </w:rPr>
              <w:t>电池容量保持率</w:t>
            </w:r>
            <w:r>
              <w:rPr>
                <w:rFonts w:ascii="仿宋_GB2312" w:hAnsi="仿宋_GB2312" w:cs="仿宋_GB2312" w:eastAsia="仿宋_GB2312"/>
                <w:sz w:val="21"/>
              </w:rPr>
              <w:t>≥85%；</w:t>
            </w:r>
          </w:p>
          <w:p>
            <w:pPr>
              <w:pStyle w:val="null3"/>
              <w:jc w:val="both"/>
            </w:pPr>
            <w:r>
              <w:rPr>
                <w:rFonts w:ascii="仿宋_GB2312" w:hAnsi="仿宋_GB2312" w:cs="仿宋_GB2312" w:eastAsia="仿宋_GB2312"/>
                <w:sz w:val="21"/>
              </w:rPr>
              <w:t>2、配置激光雷达，测距范围：≥12m，</w:t>
            </w:r>
            <w:r>
              <w:rPr>
                <w:rFonts w:ascii="仿宋_GB2312" w:hAnsi="仿宋_GB2312" w:cs="仿宋_GB2312" w:eastAsia="仿宋_GB2312"/>
                <w:sz w:val="21"/>
              </w:rPr>
              <w:t>≥24线，采样频率</w:t>
            </w:r>
            <w:r>
              <w:rPr>
                <w:rFonts w:ascii="仿宋_GB2312" w:hAnsi="仿宋_GB2312" w:cs="仿宋_GB2312" w:eastAsia="仿宋_GB2312"/>
                <w:sz w:val="21"/>
              </w:rPr>
              <w:t>≥</w:t>
            </w:r>
            <w:r>
              <w:rPr>
                <w:rFonts w:ascii="仿宋_GB2312" w:hAnsi="仿宋_GB2312" w:cs="仿宋_GB2312" w:eastAsia="仿宋_GB2312"/>
                <w:sz w:val="21"/>
              </w:rPr>
              <w:t>12000点/s</w:t>
            </w:r>
            <w:r>
              <w:rPr>
                <w:rFonts w:ascii="仿宋_GB2312" w:hAnsi="仿宋_GB2312" w:cs="仿宋_GB2312" w:eastAsia="仿宋_GB2312"/>
                <w:sz w:val="21"/>
              </w:rPr>
              <w:t>，可进行</w:t>
            </w:r>
            <w:r>
              <w:rPr>
                <w:rFonts w:ascii="仿宋_GB2312" w:hAnsi="仿宋_GB2312" w:cs="仿宋_GB2312" w:eastAsia="仿宋_GB2312"/>
                <w:sz w:val="21"/>
              </w:rPr>
              <w:t>SLAM地图的实时扫描与构建，完成</w:t>
            </w:r>
            <w:r>
              <w:rPr>
                <w:rFonts w:ascii="仿宋_GB2312" w:hAnsi="仿宋_GB2312" w:cs="仿宋_GB2312" w:eastAsia="仿宋_GB2312"/>
                <w:sz w:val="21"/>
              </w:rPr>
              <w:t>全地形底盘</w:t>
            </w:r>
            <w:r>
              <w:rPr>
                <w:rFonts w:ascii="仿宋_GB2312" w:hAnsi="仿宋_GB2312" w:cs="仿宋_GB2312" w:eastAsia="仿宋_GB2312"/>
                <w:sz w:val="21"/>
              </w:rPr>
              <w:t>在未知条件下的环境建模，并通过机械臂对环境中的指定目标进行抓取；</w:t>
            </w:r>
          </w:p>
          <w:p>
            <w:pPr>
              <w:pStyle w:val="null3"/>
              <w:jc w:val="both"/>
            </w:pPr>
            <w:r>
              <w:rPr>
                <w:rFonts w:ascii="仿宋_GB2312" w:hAnsi="仿宋_GB2312" w:cs="仿宋_GB2312" w:eastAsia="仿宋_GB2312"/>
                <w:sz w:val="21"/>
              </w:rPr>
              <w:t>3、车载处理单元：≥64位，</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CPU；内存：≥8GB；存储：≥128GB；接口：≥USB3.0×2、HDMI×1、RJ45×1、DC5.5×2.1电源接口；锂电池容量：≥9000mAh；充电保护：过放、过充、短路、过压等多重保护；交互式屏幕尺寸：≥7英寸，分辨率</w:t>
            </w:r>
            <w:r>
              <w:rPr>
                <w:rFonts w:ascii="仿宋_GB2312" w:hAnsi="仿宋_GB2312" w:cs="仿宋_GB2312" w:eastAsia="仿宋_GB2312"/>
                <w:sz w:val="21"/>
              </w:rPr>
              <w:t>≥</w:t>
            </w:r>
            <w:r>
              <w:rPr>
                <w:rFonts w:ascii="仿宋_GB2312" w:hAnsi="仿宋_GB2312" w:cs="仿宋_GB2312" w:eastAsia="仿宋_GB2312"/>
                <w:sz w:val="21"/>
              </w:rPr>
              <w:t>1024×600，显示接口：HDMI；</w:t>
            </w:r>
          </w:p>
          <w:p>
            <w:pPr>
              <w:pStyle w:val="null3"/>
              <w:jc w:val="both"/>
            </w:pPr>
            <w:r>
              <w:rPr>
                <w:rFonts w:ascii="仿宋_GB2312" w:hAnsi="仿宋_GB2312" w:cs="仿宋_GB2312" w:eastAsia="仿宋_GB2312"/>
                <w:sz w:val="21"/>
              </w:rPr>
              <w:t>▲4、机械手臂支持与移动底盘进行通讯与协同控制，当移动</w:t>
            </w:r>
            <w:r>
              <w:rPr>
                <w:rFonts w:ascii="仿宋_GB2312" w:hAnsi="仿宋_GB2312" w:cs="仿宋_GB2312" w:eastAsia="仿宋_GB2312"/>
                <w:sz w:val="21"/>
              </w:rPr>
              <w:t>全地形底盘</w:t>
            </w:r>
            <w:r>
              <w:rPr>
                <w:rFonts w:ascii="仿宋_GB2312" w:hAnsi="仿宋_GB2312" w:cs="仿宋_GB2312" w:eastAsia="仿宋_GB2312"/>
                <w:sz w:val="21"/>
              </w:rPr>
              <w:t>运动到预定目标时，机械手臂可接收其信号，完成对目标区域指定物体的抓取；</w:t>
            </w:r>
            <w:r>
              <w:rPr>
                <w:rFonts w:ascii="仿宋_GB2312" w:hAnsi="仿宋_GB2312" w:cs="仿宋_GB2312" w:eastAsia="仿宋_GB2312"/>
                <w:sz w:val="21"/>
                <w:b/>
              </w:rPr>
              <w:t>（提供相关证明材料：不限于产品彩页、官网截图、检测报告等）</w:t>
            </w:r>
          </w:p>
          <w:p>
            <w:pPr>
              <w:pStyle w:val="null3"/>
              <w:jc w:val="both"/>
            </w:pPr>
            <w:r>
              <w:rPr>
                <w:rFonts w:ascii="仿宋_GB2312" w:hAnsi="仿宋_GB2312" w:cs="仿宋_GB2312" w:eastAsia="仿宋_GB2312"/>
                <w:sz w:val="21"/>
              </w:rPr>
              <w:t>5、配置视觉感知系统，具备如下功能</w:t>
            </w:r>
          </w:p>
          <w:p>
            <w:pPr>
              <w:pStyle w:val="null3"/>
              <w:jc w:val="both"/>
            </w:pPr>
            <w:r>
              <w:rPr>
                <w:rFonts w:ascii="仿宋_GB2312" w:hAnsi="仿宋_GB2312" w:cs="仿宋_GB2312" w:eastAsia="仿宋_GB2312"/>
                <w:sz w:val="21"/>
              </w:rPr>
              <w:t xml:space="preserve">5.1 </w:t>
            </w:r>
            <w:r>
              <w:rPr>
                <w:rFonts w:ascii="仿宋_GB2312" w:hAnsi="仿宋_GB2312" w:cs="仿宋_GB2312" w:eastAsia="仿宋_GB2312"/>
                <w:sz w:val="21"/>
              </w:rPr>
              <w:t>CCD相机</w:t>
            </w:r>
            <w:r>
              <w:rPr>
                <w:rFonts w:ascii="仿宋_GB2312" w:hAnsi="仿宋_GB2312" w:cs="仿宋_GB2312" w:eastAsia="仿宋_GB2312"/>
                <w:sz w:val="21"/>
              </w:rPr>
              <w:t>分辨率：</w:t>
            </w:r>
            <w:r>
              <w:rPr>
                <w:rFonts w:ascii="仿宋_GB2312" w:hAnsi="仿宋_GB2312" w:cs="仿宋_GB2312" w:eastAsia="仿宋_GB2312"/>
                <w:sz w:val="21"/>
              </w:rPr>
              <w:t>≥1920×1080；视频帧率：≥30fps（1280×720）。</w:t>
            </w:r>
            <w:r>
              <w:rPr>
                <w:rFonts w:ascii="仿宋_GB2312" w:hAnsi="仿宋_GB2312" w:cs="仿宋_GB2312" w:eastAsia="仿宋_GB2312"/>
                <w:sz w:val="21"/>
              </w:rPr>
              <w:t>支持手部动作识别：支持识别多种手势的动作和方向，可精准定位手部的五个关键点，识别</w:t>
            </w:r>
            <w:r>
              <w:rPr>
                <w:rFonts w:ascii="仿宋_GB2312" w:hAnsi="仿宋_GB2312" w:cs="仿宋_GB2312" w:eastAsia="仿宋_GB2312"/>
                <w:sz w:val="21"/>
              </w:rPr>
              <w:t>V字、点赞、五指、拳头等手势；具备手势控制功能：可通过手势对全地形底盘进行</w:t>
            </w:r>
            <w:r>
              <w:rPr>
                <w:rFonts w:ascii="仿宋_GB2312" w:hAnsi="仿宋_GB2312" w:cs="仿宋_GB2312" w:eastAsia="仿宋_GB2312"/>
                <w:sz w:val="21"/>
              </w:rPr>
              <w:t>运动控制；</w:t>
            </w:r>
          </w:p>
          <w:p>
            <w:pPr>
              <w:pStyle w:val="null3"/>
              <w:jc w:val="both"/>
            </w:pPr>
            <w:r>
              <w:rPr>
                <w:rFonts w:ascii="仿宋_GB2312" w:hAnsi="仿宋_GB2312" w:cs="仿宋_GB2312" w:eastAsia="仿宋_GB2312"/>
                <w:sz w:val="21"/>
              </w:rPr>
              <w:t>5.2支持行人检测：通过视觉系统快速检测通过行人并进行标记，支持同时检测≥3个行人；支持</w:t>
            </w:r>
            <w:r>
              <w:rPr>
                <w:rFonts w:ascii="仿宋_GB2312" w:hAnsi="仿宋_GB2312" w:cs="仿宋_GB2312" w:eastAsia="仿宋_GB2312"/>
                <w:sz w:val="21"/>
              </w:rPr>
              <w:t>全地形底盘</w:t>
            </w:r>
            <w:r>
              <w:rPr>
                <w:rFonts w:ascii="仿宋_GB2312" w:hAnsi="仿宋_GB2312" w:cs="仿宋_GB2312" w:eastAsia="仿宋_GB2312"/>
                <w:sz w:val="21"/>
              </w:rPr>
              <w:t>视觉辅助驾驶功能：能够通过对如左转、右转、直行、人行横道、停止等各类标识进行识别，控制</w:t>
            </w:r>
            <w:r>
              <w:rPr>
                <w:rFonts w:ascii="仿宋_GB2312" w:hAnsi="仿宋_GB2312" w:cs="仿宋_GB2312" w:eastAsia="仿宋_GB2312"/>
                <w:sz w:val="21"/>
              </w:rPr>
              <w:t>全地形底盘</w:t>
            </w:r>
            <w:r>
              <w:rPr>
                <w:rFonts w:ascii="仿宋_GB2312" w:hAnsi="仿宋_GB2312" w:cs="仿宋_GB2312" w:eastAsia="仿宋_GB2312"/>
                <w:sz w:val="21"/>
              </w:rPr>
              <w:t>执行相应的形式动作，实现视觉辅助自动驾驶；</w:t>
            </w:r>
            <w:r>
              <w:rPr>
                <w:rFonts w:ascii="仿宋_GB2312" w:hAnsi="仿宋_GB2312" w:cs="仿宋_GB2312" w:eastAsia="仿宋_GB2312"/>
                <w:sz w:val="21"/>
                <w:b/>
              </w:rPr>
              <w:t>（提供相关证明材料：不限于产品彩页、官网截图、检测报告等）</w:t>
            </w:r>
          </w:p>
          <w:p>
            <w:pPr>
              <w:pStyle w:val="null3"/>
              <w:jc w:val="both"/>
            </w:pPr>
            <w:r>
              <w:rPr>
                <w:rFonts w:ascii="仿宋_GB2312" w:hAnsi="仿宋_GB2312" w:cs="仿宋_GB2312" w:eastAsia="仿宋_GB2312"/>
                <w:sz w:val="21"/>
              </w:rPr>
              <w:t>6、提供环境感知传感器模块，要求如下：</w:t>
            </w:r>
          </w:p>
          <w:p>
            <w:pPr>
              <w:pStyle w:val="null3"/>
              <w:jc w:val="both"/>
            </w:pPr>
            <w:r>
              <w:rPr>
                <w:rFonts w:ascii="仿宋_GB2312" w:hAnsi="仿宋_GB2312" w:cs="仿宋_GB2312" w:eastAsia="仿宋_GB2312"/>
                <w:sz w:val="21"/>
              </w:rPr>
              <w:t>超声波传感器：可用于测量矿井指示牌、行人与</w:t>
            </w:r>
            <w:r>
              <w:rPr>
                <w:rFonts w:ascii="仿宋_GB2312" w:hAnsi="仿宋_GB2312" w:cs="仿宋_GB2312" w:eastAsia="仿宋_GB2312"/>
                <w:sz w:val="21"/>
              </w:rPr>
              <w:t>全地形底盘</w:t>
            </w:r>
            <w:r>
              <w:rPr>
                <w:rFonts w:ascii="仿宋_GB2312" w:hAnsi="仿宋_GB2312" w:cs="仿宋_GB2312" w:eastAsia="仿宋_GB2312"/>
                <w:sz w:val="21"/>
              </w:rPr>
              <w:t>之间的距离；温湿度传感器：气压传感器声音传感器亮度传感器陀螺仪：可用于检测</w:t>
            </w:r>
            <w:r>
              <w:rPr>
                <w:rFonts w:ascii="仿宋_GB2312" w:hAnsi="仿宋_GB2312" w:cs="仿宋_GB2312" w:eastAsia="仿宋_GB2312"/>
                <w:sz w:val="21"/>
              </w:rPr>
              <w:t>全地形底盘</w:t>
            </w:r>
            <w:r>
              <w:rPr>
                <w:rFonts w:ascii="仿宋_GB2312" w:hAnsi="仿宋_GB2312" w:cs="仿宋_GB2312" w:eastAsia="仿宋_GB2312"/>
                <w:sz w:val="21"/>
              </w:rPr>
              <w:t>的姿态位置和角度信息；</w:t>
            </w:r>
            <w:r>
              <w:rPr>
                <w:rFonts w:ascii="仿宋_GB2312" w:hAnsi="仿宋_GB2312" w:cs="仿宋_GB2312" w:eastAsia="仿宋_GB2312"/>
                <w:sz w:val="21"/>
              </w:rPr>
              <w:t>OLED屏幕：可用于显示传感器数据和电量信息；单片机：负责传感器系统的边缘控制，作为核心处理器来管理传感器数据、执行指令，并与其他模块交互。</w:t>
            </w:r>
          </w:p>
          <w:p>
            <w:pPr>
              <w:pStyle w:val="null3"/>
              <w:jc w:val="both"/>
            </w:pPr>
            <w:r>
              <w:rPr>
                <w:rFonts w:ascii="仿宋_GB2312" w:hAnsi="仿宋_GB2312" w:cs="仿宋_GB2312" w:eastAsia="仿宋_GB2312"/>
                <w:sz w:val="21"/>
              </w:rPr>
              <w:t>人体检测传感器：可用于</w:t>
            </w:r>
            <w:r>
              <w:rPr>
                <w:rFonts w:ascii="仿宋_GB2312" w:hAnsi="仿宋_GB2312" w:cs="仿宋_GB2312" w:eastAsia="仿宋_GB2312"/>
                <w:sz w:val="21"/>
              </w:rPr>
              <w:t>全地形底盘</w:t>
            </w:r>
            <w:r>
              <w:rPr>
                <w:rFonts w:ascii="仿宋_GB2312" w:hAnsi="仿宋_GB2312" w:cs="仿宋_GB2312" w:eastAsia="仿宋_GB2312"/>
                <w:sz w:val="21"/>
              </w:rPr>
              <w:t>前方矿井指示牌的存在或运动状态；具有语音交互功能，可以通过语音与</w:t>
            </w:r>
            <w:r>
              <w:rPr>
                <w:rFonts w:ascii="仿宋_GB2312" w:hAnsi="仿宋_GB2312" w:cs="仿宋_GB2312" w:eastAsia="仿宋_GB2312"/>
                <w:sz w:val="21"/>
              </w:rPr>
              <w:t>全地形底盘</w:t>
            </w:r>
            <w:r>
              <w:rPr>
                <w:rFonts w:ascii="仿宋_GB2312" w:hAnsi="仿宋_GB2312" w:cs="仿宋_GB2312" w:eastAsia="仿宋_GB2312"/>
                <w:sz w:val="21"/>
              </w:rPr>
              <w:t>进行交互，如控制</w:t>
            </w:r>
            <w:r>
              <w:rPr>
                <w:rFonts w:ascii="仿宋_GB2312" w:hAnsi="仿宋_GB2312" w:cs="仿宋_GB2312" w:eastAsia="仿宋_GB2312"/>
                <w:sz w:val="21"/>
              </w:rPr>
              <w:t>全地形底盘</w:t>
            </w:r>
            <w:r>
              <w:rPr>
                <w:rFonts w:ascii="仿宋_GB2312" w:hAnsi="仿宋_GB2312" w:cs="仿宋_GB2312" w:eastAsia="仿宋_GB2312"/>
                <w:sz w:val="21"/>
              </w:rPr>
              <w:t>前进、后退、左转、右转等；</w:t>
            </w:r>
            <w:r>
              <w:rPr>
                <w:rFonts w:ascii="仿宋_GB2312" w:hAnsi="仿宋_GB2312" w:cs="仿宋_GB2312" w:eastAsia="仿宋_GB2312"/>
                <w:sz w:val="21"/>
                <w:b/>
              </w:rPr>
              <w:t>（提供相关证明材料：不限于产品彩页、官网截图、检测报告等）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巡检机器人</w:t>
            </w:r>
            <w:r>
              <w:rPr>
                <w:rFonts w:ascii="仿宋_GB2312" w:hAnsi="仿宋_GB2312" w:cs="仿宋_GB2312" w:eastAsia="仿宋_GB2312"/>
                <w:sz w:val="21"/>
              </w:rPr>
              <w:t>配置语音识别模块，具有如下功能：具有语音唤醒功能，能够通过语音唤醒</w:t>
            </w:r>
            <w:r>
              <w:rPr>
                <w:rFonts w:ascii="仿宋_GB2312" w:hAnsi="仿宋_GB2312" w:cs="仿宋_GB2312" w:eastAsia="仿宋_GB2312"/>
                <w:sz w:val="21"/>
              </w:rPr>
              <w:t>全地形底盘</w:t>
            </w:r>
            <w:r>
              <w:rPr>
                <w:rFonts w:ascii="仿宋_GB2312" w:hAnsi="仿宋_GB2312" w:cs="仿宋_GB2312" w:eastAsia="仿宋_GB2312"/>
                <w:sz w:val="21"/>
              </w:rPr>
              <w:t>；具有语音识别功能，能够识别语音的输入并显示结果；具有语音导航功能，可以通过语音控制</w:t>
            </w:r>
            <w:r>
              <w:rPr>
                <w:rFonts w:ascii="仿宋_GB2312" w:hAnsi="仿宋_GB2312" w:cs="仿宋_GB2312" w:eastAsia="仿宋_GB2312"/>
                <w:sz w:val="21"/>
              </w:rPr>
              <w:t>全地形底盘</w:t>
            </w:r>
            <w:r>
              <w:rPr>
                <w:rFonts w:ascii="仿宋_GB2312" w:hAnsi="仿宋_GB2312" w:cs="仿宋_GB2312" w:eastAsia="仿宋_GB2312"/>
                <w:sz w:val="21"/>
              </w:rPr>
              <w:t>到达目标点；</w:t>
            </w:r>
          </w:p>
          <w:p>
            <w:pPr>
              <w:pStyle w:val="null3"/>
              <w:jc w:val="both"/>
            </w:pPr>
            <w:r>
              <w:rPr>
                <w:rFonts w:ascii="仿宋_GB2312" w:hAnsi="仿宋_GB2312" w:cs="仿宋_GB2312" w:eastAsia="仿宋_GB2312"/>
                <w:sz w:val="21"/>
              </w:rPr>
              <w:t>▲8、需配套提供无线三维姿态同步控制系统，可实现不短于30m距离的远程无线同步控制；无线三维姿态同步控制系统内置陀螺仪，可实时将陀螺仪的空间姿态同步给巡检</w:t>
            </w:r>
            <w:r>
              <w:rPr>
                <w:rFonts w:ascii="仿宋_GB2312" w:hAnsi="仿宋_GB2312" w:cs="仿宋_GB2312" w:eastAsia="仿宋_GB2312"/>
                <w:sz w:val="21"/>
              </w:rPr>
              <w:t>全地形底盘</w:t>
            </w:r>
            <w:r>
              <w:rPr>
                <w:rFonts w:ascii="仿宋_GB2312" w:hAnsi="仿宋_GB2312" w:cs="仿宋_GB2312" w:eastAsia="仿宋_GB2312"/>
                <w:sz w:val="21"/>
              </w:rPr>
              <w:t>，从而通过手掌的空间姿态变化对</w:t>
            </w:r>
            <w:r>
              <w:rPr>
                <w:rFonts w:ascii="仿宋_GB2312" w:hAnsi="仿宋_GB2312" w:cs="仿宋_GB2312" w:eastAsia="仿宋_GB2312"/>
                <w:sz w:val="21"/>
              </w:rPr>
              <w:t>全地形底盘</w:t>
            </w:r>
            <w:r>
              <w:rPr>
                <w:rFonts w:ascii="仿宋_GB2312" w:hAnsi="仿宋_GB2312" w:cs="仿宋_GB2312" w:eastAsia="仿宋_GB2312"/>
                <w:sz w:val="21"/>
              </w:rPr>
              <w:t>进行前后左右运动的同步控制；</w:t>
            </w:r>
            <w:r>
              <w:rPr>
                <w:rFonts w:ascii="仿宋_GB2312" w:hAnsi="仿宋_GB2312" w:cs="仿宋_GB2312" w:eastAsia="仿宋_GB2312"/>
                <w:sz w:val="21"/>
              </w:rPr>
              <w:t>投标时需提供无线三维姿态同步控制系统的设计原理图，并在图中对系统和移动</w:t>
            </w:r>
            <w:r>
              <w:rPr>
                <w:rFonts w:ascii="仿宋_GB2312" w:hAnsi="仿宋_GB2312" w:cs="仿宋_GB2312" w:eastAsia="仿宋_GB2312"/>
                <w:sz w:val="21"/>
              </w:rPr>
              <w:t>全地形底盘</w:t>
            </w:r>
            <w:r>
              <w:rPr>
                <w:rFonts w:ascii="仿宋_GB2312" w:hAnsi="仿宋_GB2312" w:cs="仿宋_GB2312" w:eastAsia="仿宋_GB2312"/>
                <w:sz w:val="21"/>
              </w:rPr>
              <w:t>的通讯方式进行文字说明；</w:t>
            </w:r>
            <w:r>
              <w:rPr>
                <w:rFonts w:ascii="仿宋_GB2312" w:hAnsi="仿宋_GB2312" w:cs="仿宋_GB2312" w:eastAsia="仿宋_GB2312"/>
                <w:sz w:val="21"/>
                <w:b/>
              </w:rPr>
              <w:t>（提供相关证明材料：不限于产品彩页、官网截图、检测报告等）</w:t>
            </w:r>
          </w:p>
          <w:p>
            <w:pPr>
              <w:pStyle w:val="null3"/>
              <w:jc w:val="both"/>
            </w:pPr>
            <w:r>
              <w:rPr>
                <w:rFonts w:ascii="仿宋_GB2312" w:hAnsi="仿宋_GB2312" w:cs="仿宋_GB2312" w:eastAsia="仿宋_GB2312"/>
                <w:sz w:val="21"/>
              </w:rPr>
              <w:t>9、提供基于大模型的远程运维平台，大模型部署在云端，用户可以任意方式提出问题，大模型具备推理与分析能力，并反馈处置结果；支持</w:t>
            </w:r>
            <w:r>
              <w:rPr>
                <w:rFonts w:ascii="仿宋_GB2312" w:hAnsi="仿宋_GB2312" w:cs="仿宋_GB2312" w:eastAsia="仿宋_GB2312"/>
                <w:sz w:val="21"/>
              </w:rPr>
              <w:t>机械臂端和全地形底盘端</w:t>
            </w:r>
            <w:r>
              <w:rPr>
                <w:rFonts w:ascii="仿宋_GB2312" w:hAnsi="仿宋_GB2312" w:cs="仿宋_GB2312" w:eastAsia="仿宋_GB2312"/>
                <w:sz w:val="21"/>
              </w:rPr>
              <w:t>问题输入与运维结果输出，如：电机速度调节方法、电机与编码器的通讯与里程计算、电机转动异常或突然不转动等；支持激光雷达的用户问题输入与运维结果输出，如：找不到激光雷达、激光雷达建图方法、激光雷达扫描角度异常等；支持相机的用户问题输入与运维结果输出，如：相机连接异常、相机分辨率设置异常、对行人等目标识别异常等；</w:t>
            </w:r>
          </w:p>
          <w:p>
            <w:pPr>
              <w:pStyle w:val="null3"/>
              <w:jc w:val="both"/>
            </w:pPr>
            <w:r>
              <w:rPr>
                <w:rFonts w:ascii="仿宋_GB2312" w:hAnsi="仿宋_GB2312" w:cs="仿宋_GB2312" w:eastAsia="仿宋_GB2312"/>
                <w:sz w:val="21"/>
              </w:rPr>
              <w:t>10、支持设备操作过程的用户问题输入与运维结果输出，如：车载处理器、电机、激光雷达、相机、语音识别模块等的开启与操作方法，实验流程的执行步骤等；</w:t>
            </w:r>
            <w:r>
              <w:rPr>
                <w:rFonts w:ascii="仿宋_GB2312" w:hAnsi="仿宋_GB2312" w:cs="仿宋_GB2312" w:eastAsia="仿宋_GB2312"/>
                <w:sz w:val="21"/>
                <w:b/>
              </w:rPr>
              <w:t xml:space="preserve"> （提供相关证明材料：不限于产品彩页、官网截图、检测报告等）</w:t>
            </w:r>
          </w:p>
          <w:p>
            <w:pPr>
              <w:pStyle w:val="null3"/>
              <w:jc w:val="both"/>
            </w:pPr>
            <w:r>
              <w:rPr>
                <w:rFonts w:ascii="仿宋_GB2312" w:hAnsi="仿宋_GB2312" w:cs="仿宋_GB2312" w:eastAsia="仿宋_GB2312"/>
                <w:sz w:val="21"/>
              </w:rPr>
              <w:t>11、支持语音识别模块的用户问题输入与运维结果输出，如：麦克风无法打开、唤醒无反应等。提供基础实验（训）项目：需围绕ROS操作系统、移动</w:t>
            </w:r>
            <w:r>
              <w:rPr>
                <w:rFonts w:ascii="仿宋_GB2312" w:hAnsi="仿宋_GB2312" w:cs="仿宋_GB2312" w:eastAsia="仿宋_GB2312"/>
                <w:sz w:val="21"/>
              </w:rPr>
              <w:t>全地形底盘</w:t>
            </w:r>
            <w:r>
              <w:rPr>
                <w:rFonts w:ascii="仿宋_GB2312" w:hAnsi="仿宋_GB2312" w:cs="仿宋_GB2312" w:eastAsia="仿宋_GB2312"/>
                <w:sz w:val="21"/>
              </w:rPr>
              <w:t>控制、机械臂控制、激光</w:t>
            </w:r>
            <w:r>
              <w:rPr>
                <w:rFonts w:ascii="仿宋_GB2312" w:hAnsi="仿宋_GB2312" w:cs="仿宋_GB2312" w:eastAsia="仿宋_GB2312"/>
                <w:sz w:val="21"/>
              </w:rPr>
              <w:t>SLAM建图、传感器技术等课程或知识点，提供</w:t>
            </w:r>
            <w:r>
              <w:rPr>
                <w:rFonts w:ascii="仿宋_GB2312" w:hAnsi="仿宋_GB2312" w:cs="仿宋_GB2312" w:eastAsia="仿宋_GB2312"/>
                <w:sz w:val="21"/>
              </w:rPr>
              <w:t>≥</w:t>
            </w:r>
            <w:r>
              <w:rPr>
                <w:rFonts w:ascii="仿宋_GB2312" w:hAnsi="仿宋_GB2312" w:cs="仿宋_GB2312" w:eastAsia="仿宋_GB2312"/>
                <w:sz w:val="21"/>
              </w:rPr>
              <w:t>30个基础实验（训）项目；</w:t>
            </w:r>
          </w:p>
          <w:p>
            <w:pPr>
              <w:pStyle w:val="null3"/>
              <w:jc w:val="both"/>
            </w:pPr>
            <w:r>
              <w:rPr>
                <w:rFonts w:ascii="仿宋_GB2312" w:hAnsi="仿宋_GB2312" w:cs="仿宋_GB2312" w:eastAsia="仿宋_GB2312"/>
                <w:sz w:val="21"/>
              </w:rPr>
              <w:t>▲12、提供</w:t>
            </w:r>
            <w:r>
              <w:rPr>
                <w:rFonts w:ascii="仿宋_GB2312" w:hAnsi="仿宋_GB2312" w:cs="仿宋_GB2312" w:eastAsia="仿宋_GB2312"/>
                <w:sz w:val="21"/>
              </w:rPr>
              <w:t>全地形底盘</w:t>
            </w:r>
            <w:r>
              <w:rPr>
                <w:rFonts w:ascii="仿宋_GB2312" w:hAnsi="仿宋_GB2312" w:cs="仿宋_GB2312" w:eastAsia="仿宋_GB2312"/>
                <w:sz w:val="21"/>
              </w:rPr>
              <w:t>视觉移动抓取实践项目：针对智慧物流的场景，</w:t>
            </w:r>
            <w:r>
              <w:rPr>
                <w:rFonts w:ascii="仿宋_GB2312" w:hAnsi="仿宋_GB2312" w:cs="仿宋_GB2312" w:eastAsia="仿宋_GB2312"/>
                <w:sz w:val="21"/>
              </w:rPr>
              <w:t>全地形底盘</w:t>
            </w:r>
            <w:r>
              <w:rPr>
                <w:rFonts w:ascii="仿宋_GB2312" w:hAnsi="仿宋_GB2312" w:cs="仿宋_GB2312" w:eastAsia="仿宋_GB2312"/>
                <w:sz w:val="21"/>
              </w:rPr>
              <w:t>运动到指定坐标后，可控制机械臂对该坐标的指定物体完成抓取，并将该物体搬运到指定目的地；需提供车道线识别案例，并开放全部源代码提供红绿灯识别案例，并开放全部源代码；投标时提供该案例库的操作说明，要求包含操作步骤说明和示例代码。提供标志牌识别案例，并开放全部源代码；提供行人识别案例，并开放全部源代码；</w:t>
            </w:r>
            <w:r>
              <w:rPr>
                <w:rFonts w:ascii="仿宋_GB2312" w:hAnsi="仿宋_GB2312" w:cs="仿宋_GB2312" w:eastAsia="仿宋_GB2312"/>
                <w:sz w:val="21"/>
                <w:b/>
              </w:rPr>
              <w:t>（投标时提供该案例库的操作说明，要求包含操作步骤说明截图和示例代码截图。）</w:t>
            </w:r>
          </w:p>
          <w:p>
            <w:pPr>
              <w:pStyle w:val="null3"/>
              <w:jc w:val="both"/>
            </w:pPr>
            <w:r>
              <w:rPr>
                <w:rFonts w:ascii="仿宋_GB2312" w:hAnsi="仿宋_GB2312" w:cs="仿宋_GB2312" w:eastAsia="仿宋_GB2312"/>
                <w:sz w:val="21"/>
              </w:rPr>
              <w:t>13、开放源代码：提供全部实验和软件的源代码，支持二次开发，设备交付时提供完善的实验指导书和技术文档；</w:t>
            </w:r>
          </w:p>
          <w:p>
            <w:pPr>
              <w:pStyle w:val="null3"/>
              <w:jc w:val="both"/>
            </w:pPr>
            <w:r>
              <w:rPr>
                <w:rFonts w:ascii="仿宋_GB2312" w:hAnsi="仿宋_GB2312" w:cs="仿宋_GB2312" w:eastAsia="仿宋_GB2312"/>
                <w:sz w:val="21"/>
                <w:b/>
              </w:rPr>
              <w:t>十九、图纸</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1、投标须提供系统设计拓扑图；</w:t>
            </w:r>
          </w:p>
          <w:p>
            <w:pPr>
              <w:pStyle w:val="null3"/>
              <w:jc w:val="both"/>
            </w:pPr>
            <w:r>
              <w:rPr>
                <w:rFonts w:ascii="仿宋_GB2312" w:hAnsi="仿宋_GB2312" w:cs="仿宋_GB2312" w:eastAsia="仿宋_GB2312"/>
                <w:sz w:val="21"/>
              </w:rPr>
              <w:t>2、投标须提供整体效果图；</w:t>
            </w:r>
          </w:p>
          <w:p>
            <w:pPr>
              <w:pStyle w:val="null3"/>
              <w:jc w:val="both"/>
            </w:pPr>
            <w:r>
              <w:rPr>
                <w:rFonts w:ascii="仿宋_GB2312" w:hAnsi="仿宋_GB2312" w:cs="仿宋_GB2312" w:eastAsia="仿宋_GB2312"/>
                <w:sz w:val="21"/>
              </w:rPr>
              <w:t>3、投标须提供控制系统设计图；</w:t>
            </w:r>
          </w:p>
          <w:p>
            <w:pPr>
              <w:pStyle w:val="null3"/>
              <w:jc w:val="both"/>
            </w:pPr>
            <w:r>
              <w:rPr>
                <w:rFonts w:ascii="仿宋_GB2312" w:hAnsi="仿宋_GB2312" w:cs="仿宋_GB2312" w:eastAsia="仿宋_GB2312"/>
                <w:sz w:val="21"/>
              </w:rPr>
              <w:t>4、投标须提供平面布置及点位图；</w:t>
            </w:r>
          </w:p>
          <w:p>
            <w:pPr>
              <w:pStyle w:val="null3"/>
              <w:jc w:val="both"/>
            </w:pPr>
            <w:r>
              <w:rPr>
                <w:rFonts w:ascii="仿宋_GB2312" w:hAnsi="仿宋_GB2312" w:cs="仿宋_GB2312" w:eastAsia="仿宋_GB2312"/>
                <w:sz w:val="21"/>
              </w:rPr>
              <w:t>5、中控室形象墙设计图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二十、项目实施交付要求</w:t>
            </w:r>
          </w:p>
          <w:p>
            <w:pPr>
              <w:pStyle w:val="null3"/>
              <w:jc w:val="both"/>
            </w:pPr>
            <w:r>
              <w:rPr>
                <w:rFonts w:ascii="仿宋_GB2312" w:hAnsi="仿宋_GB2312" w:cs="仿宋_GB2312" w:eastAsia="仿宋_GB2312"/>
                <w:sz w:val="21"/>
              </w:rPr>
              <w:t>1、本项目为交钥匙工程，中标人负责项目的整体建设、设备安装、调试、培训等服务；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包含所有设备、安装辅材、满足巷道各种预设场景所需要的材料等，满足</w:t>
            </w:r>
            <w:r>
              <w:rPr>
                <w:rFonts w:ascii="仿宋_GB2312" w:hAnsi="仿宋_GB2312" w:cs="仿宋_GB2312" w:eastAsia="仿宋_GB2312"/>
                <w:sz w:val="21"/>
              </w:rPr>
              <w:t>采购人巷道实验要求，</w:t>
            </w:r>
            <w:r>
              <w:rPr>
                <w:rFonts w:ascii="仿宋_GB2312" w:hAnsi="仿宋_GB2312" w:cs="仿宋_GB2312" w:eastAsia="仿宋_GB2312"/>
                <w:sz w:val="21"/>
              </w:rPr>
              <w:t>采购人</w:t>
            </w:r>
            <w:r>
              <w:rPr>
                <w:rFonts w:ascii="仿宋_GB2312" w:hAnsi="仿宋_GB2312" w:cs="仿宋_GB2312" w:eastAsia="仿宋_GB2312"/>
                <w:sz w:val="21"/>
              </w:rPr>
              <w:t>有权根据招标及实际要求进行项目功能验收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3、巷道内的设备须可通过系统统一调度、统一控制，实现数据实时自动采集、实时传输、实时分析、可视化等功能；</w:t>
            </w:r>
          </w:p>
          <w:p>
            <w:pPr>
              <w:pStyle w:val="null3"/>
            </w:pPr>
            <w:r>
              <w:rPr>
                <w:rFonts w:ascii="仿宋_GB2312" w:hAnsi="仿宋_GB2312" w:cs="仿宋_GB2312" w:eastAsia="仿宋_GB2312"/>
                <w:sz w:val="21"/>
              </w:rPr>
              <w:t>4、巷道须实现</w:t>
            </w:r>
            <w:r>
              <w:rPr>
                <w:rFonts w:ascii="仿宋_GB2312" w:hAnsi="仿宋_GB2312" w:cs="仿宋_GB2312" w:eastAsia="仿宋_GB2312"/>
                <w:sz w:val="21"/>
              </w:rPr>
              <w:t>匹配</w:t>
            </w:r>
            <w:r>
              <w:rPr>
                <w:rFonts w:ascii="仿宋_GB2312" w:hAnsi="仿宋_GB2312" w:cs="仿宋_GB2312" w:eastAsia="仿宋_GB2312"/>
                <w:sz w:val="21"/>
              </w:rPr>
              <w:t>矿山巷道</w:t>
            </w:r>
            <w:r>
              <w:rPr>
                <w:rFonts w:ascii="仿宋_GB2312" w:hAnsi="仿宋_GB2312" w:cs="仿宋_GB2312" w:eastAsia="仿宋_GB2312"/>
                <w:sz w:val="21"/>
              </w:rPr>
              <w:t>常规等效降水量</w:t>
            </w:r>
            <w:r>
              <w:rPr>
                <w:rFonts w:ascii="仿宋_GB2312" w:hAnsi="仿宋_GB2312" w:cs="仿宋_GB2312" w:eastAsia="仿宋_GB2312"/>
                <w:sz w:val="21"/>
              </w:rPr>
              <w:t>、</w:t>
            </w:r>
            <w:r>
              <w:rPr>
                <w:rFonts w:ascii="仿宋_GB2312" w:hAnsi="仿宋_GB2312" w:cs="仿宋_GB2312" w:eastAsia="仿宋_GB2312"/>
                <w:sz w:val="21"/>
              </w:rPr>
              <w:t>矿井透水场景效果</w:t>
            </w:r>
            <w:r>
              <w:rPr>
                <w:rFonts w:ascii="仿宋_GB2312" w:hAnsi="仿宋_GB2312" w:cs="仿宋_GB2312" w:eastAsia="仿宋_GB2312"/>
                <w:sz w:val="21"/>
              </w:rPr>
              <w:t>、</w:t>
            </w:r>
            <w:r>
              <w:rPr>
                <w:rFonts w:ascii="仿宋_GB2312" w:hAnsi="仿宋_GB2312" w:cs="仿宋_GB2312" w:eastAsia="仿宋_GB2312"/>
                <w:sz w:val="21"/>
              </w:rPr>
              <w:t>适配巷道内高温模拟场景</w:t>
            </w:r>
            <w:r>
              <w:rPr>
                <w:rFonts w:ascii="仿宋_GB2312" w:hAnsi="仿宋_GB2312" w:cs="仿宋_GB2312" w:eastAsia="仿宋_GB2312"/>
                <w:sz w:val="21"/>
              </w:rPr>
              <w:t>、湿度、水害、粉尘、火灾等技术参数中明确的要求，须达到采购人预期效果</w:t>
            </w:r>
            <w:r>
              <w:rPr>
                <w:rFonts w:ascii="仿宋_GB2312" w:hAnsi="仿宋_GB2312" w:cs="仿宋_GB2312" w:eastAsia="仿宋_GB2312"/>
                <w:sz w:val="21"/>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合同签定之日起60天内完成项目的到货、安装、调试、培训等。</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供应商提交验收申请15天内，采购人组织相关部门对设备进行验收。 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原厂包装，保证产品质量，整机及配套设备分模块包装，便于现场搬运、快速部署及二次装配，确保运输过程中设备完好无损。中标供应商所提供的设备必须为制造商原厂全新产品。设备要求有包装材料保护运至现场。凡由于包装不良造成的损失和由此产生的费用均由中标人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（1）验收合格之日起不少于2年；在质保期内，设备的任何质保问题由中标供应商承担。（2）售后服务要求：即时响应（包括电话响应）；电话响应无法解决时，4小时内到达现场。修复时间8小时内；如24 小时内无法修复，应提供相应解决方案。（3）培训要求：中标人负责为采购人操作人员提供培训服务，为使采购人使用人员尽快掌握设备的技术特点、操作方法、保养维护方法等，中标人应制订完善的培训计划，安排经验丰富技术人员在设备安装的后期进行操作人员的培训。培训形式主要为现场培训。培训内容包括：货物操作、维护、简单维修等。培训次数不少于8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三、本项目主要标的同核心产品。根据法律规定，中标公告须公布主要标的的名称、品牌、规格型号、数量、单价。 四、本项目落实《国务院办公厅关于在政府采购中实施本国产品标准及相关政策的通知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五、纸质文件递交：中标结果发布后，中标供应商在2个工作日内向采购代理机构提供一正一副（和上传文件保持一致的）纸质投标文件用于备案及档案保存。 六、踏勘须知：本项目不统一组织踏勘，供应商自行前往学校踏勘现场。 学校踏勘联系人：章老师 踏勘联系电话：18292026960 踏勘地点：西安建筑科技大学草堂校区 踏勘时间：2026年6月2日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满足本招标文件3.4商务要求中“交货时间、交货地点、质量保修范围和保修期要求、验收标准和方法、包装方式及运输”要求的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9产品使用寿命承诺书.docx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根据投标人所投产品技术参数对3.3技术参数与性能指标中“深地多场耦合力学行为与矿热共采模装置 技术参数要求；全息透明化智能监测单元 技术参数要求；室内轻量化模拟巷道多集群感知协同系统 技术参数要求”的响应情况进行评审（本项评审不包含演示项）： ①标“▲”参数，供应商满足参数要求的每项得0.8分，满分17.6分。“▲”指标必须提供有效佐证材料，否则视为负偏离。 ②非“▲”参数（技术参数要求提供佐证材料的以佐证材料为准，未要求的以技术响应偏离表为准），得分=（投标人满足采购人要求的参数数量/非“▲”参数总数量）×9.4分，满分9.4分。得分保留小数点后两位数，小数点后第三位四舍五入。 备注：1.所投产品完全复制招标文件技术指标要求的，给予10分扣分，文字描述、国标、定制尺寸的技术指标除外。 2.标注“▲”号参数提供的有效佐证材料包括参数中要求提供的佐证材料或第三方检测报告或产品彩页或功能截图或官网截图证明材料。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投标人针对技术参数中标注“提供真实系统功能的视频演示”及“提供操作视频演示”项进行演示，要求以真实系统操作录制视频的形式演示，其他形式（图片、PPT、DEMO等静态或模拟演示）演示的均不得分。 评审现场将使用腾讯视频会议形式与各投标人进行连线演示，请各投标人保持通信畅通，否则造成任何后果由各投标人自负。每个投标人演示时间不得超过20分钟，不包含评委提问解答时间。 演示内容如下（单项演示内容完全满足计0.8分，共10项；未演示或演示内容不完全满足均不得分。）： （1）体现流变系统使用的控制器内部结构、两个同型号CPU、触摸屏操作、流变系统整体外观。 （2）岩样自适应保护装置，具有轴向引伸计自适应调平功能，具有防止试样断裂损坏引伸计功能；针对岩样变形装置，体现结构、安装过程。 （3）相机一体式机身自带高速RAM存储，内存容量≥90GB，机身自带USB接口，支持外接移动硬盘，支持边录边导，导出数据；设备机身自带外置独立电源滑动开关，机身尾部包含≥2个一体式电源接口；镜头卡口为EF口及F口（支持EF口电动镜头，可电动对焦、电动光圈），F口为螺钉固定法兰盘，均带有锁紧环,机身尾部带有菜单选择实体旋钮、回放实体按钮，支持相机脱机使用，最少支持通过playback，trigger和menu旋钮脱机控制调节相机基本参数（包括：分辨率、帧率、曝光时间、同步方式、保存长度、切换语言、图像暗场校正、视频录制、视频回放、删除等），支持脱机功能可以锁定，防止误触。 （4）配备高速采集控制系统，采集软件具备中英文切换；具备模拟相机功能，相机内存具备自定义分区；采集软件具备电动镜头调焦，对焦、光圈调整；采集软件具备分区预览；具备保存触发前后帧数设置，也可以直接用进度条进行拖拽调节；具备显示信息设置，最少支持相机名称、相机型号、采集帧率、分辨率、帧数、时间戳、帧编号、相机状态、相机温度、风扇、B码、外同步信号、缩放比例、旋转、X,Y，RGB/灰度值，注释；具备测量功能，包括两点间距、多点间距、角度、标注、半径、直径、圆面积、圆心间距、多边形面积；具备相机多客户端控制模式，可以让用户分开操作设备，数据处理和拍摄互不影响，提高工作效率。 （5）关键帧定位：即拖即显，缩略图预览，事件帧编辑，快速定位，正反向播放，关键事件打标记；多任务协同：支持录制、导出、回放任务同步操作；集成与兼容：支持集成电动镜头、移动硬盘、B码；内置虚拟相机：软机支持录像、触发、抓拍模式；显示支持实时、回放、本地模式；且抓拍后支持快捷提示悬浮窗，；相机参数配置：支持预设4套采集参数配置；支持SDI输出配置：PAL720p@25fps、PAL720p@50fps、PAL1080p@25fps、PAL1080p@50fps；软件支持画面缩放、适应屏幕、重置、缩放-原始尺寸、旋转、十字光标、水平镜像、垂直镜像、窗口十字线、自动布局、横向布局、竖向布局、全屏显示等快捷键操作；支持显示信息设置。 （6）系统具备全局DIC分析功能：具有全局有限元节点迭代算法实现应力集中区与复杂几何边缘的全场位移连续追踪功能。系统具备三维轨迹姿态的动态计算与显示功能：包括基于标记点和散斑点的点位置、点点距离、点线距离、点面距离、线线夹角、线面夹角、面面夹角等动态尺寸测量功能； （7）模拟进行智能监控加解密传输实验； （8）兼容行业中常见的物联网功能节点，至少支持数字量Modbus、模拟量Modbus及ZigBee无线传输类型的节点管理； （9）具有≥15种传感器，支持温度、湿度、水温、二氧化碳、光照、风速、大气压力、空气质量、可燃气体、火焰、红外对射传感器等； （10）可在广域网中通过PC、移动智能终端、智能网关等设备登录此云平台。具备项目管理功能，提供定制化的项目中心集中管理。支持SAAS项目的新建并支持授权API的自动生成功能。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2功能演示.docx</w:t>
            </w:r>
          </w:p>
        </w:tc>
      </w:tr>
      <w:tr>
        <w:tc>
          <w:tcPr>
            <w:tcW w:type="dxa" w:w="831"/>
            <w:vMerge/>
          </w:tcPr>
          <w:p/>
        </w:tc>
        <w:tc>
          <w:tcPr>
            <w:tcW w:type="dxa" w:w="1661"/>
          </w:tcPr>
          <w:p>
            <w:pPr>
              <w:pStyle w:val="null3"/>
            </w:pPr>
            <w:r>
              <w:rPr>
                <w:rFonts w:ascii="仿宋_GB2312" w:hAnsi="仿宋_GB2312" w:cs="仿宋_GB2312" w:eastAsia="仿宋_GB2312"/>
              </w:rPr>
              <w:t>产品性能及质量保障</w:t>
            </w:r>
          </w:p>
        </w:tc>
        <w:tc>
          <w:tcPr>
            <w:tcW w:type="dxa" w:w="2492"/>
          </w:tcPr>
          <w:p>
            <w:pPr>
              <w:pStyle w:val="null3"/>
            </w:pPr>
            <w:r>
              <w:rPr>
                <w:rFonts w:ascii="仿宋_GB2312" w:hAnsi="仿宋_GB2312" w:cs="仿宋_GB2312" w:eastAsia="仿宋_GB2312"/>
              </w:rPr>
              <w:t>投标人针对本项目所投产品性能进行说明，包括①产品性能、使用寿命及技术成熟度；②质量保障措施及保证承诺；③科研应用效果；④软硬件适配及运维等方面。 满足项目实施需求，无瑕疵，计4分； 每存在一处瑕疵扣0.5分；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3产品性能及质量保障.docx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投标人提供产品“深地多场耦合力学行为与矿热共采模装置、全息透明化智能监测单元”合法来源渠道证明文件（包括但不限于销售协议或代理协议或原厂授权等），提供1份证明材料且链条完整计 1分，否则不计分。本项满分2分。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投标人针对本项目提供培训方案，方案应至少包括但不限于①培训时间计划、培训频次及培训人员安排；②培训内容设计安排（设备原理和技术性能、仪器操作、仪器维护、简单维修等）。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家2023年1月1日（以合同签订日期为准）至今同类项目业绩。业绩须提供合同扫描件，必须清晰体现签约主体和日期、合同名称及内容、合同金额核心要素，否则不计为有效业绩。每提供1个有效业绩得0.5分，最高得2分。 备注：1.投标文件中提供合同扫描件加盖公章。2.同类项目是指合同中包含本项目采购的核心产品。</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投标报价得分=（评标基准价/投标报价）×45，满足招标文件要求且投标价格最低的投标报价为评标基准价，其价格分为满分45分。 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详见附件：2功能演示.docx</w:t>
      </w:r>
    </w:p>
    <w:p>
      <w:pPr>
        <w:pStyle w:val="null3"/>
        <w:ind w:firstLine="960"/>
      </w:pPr>
      <w:r>
        <w:rPr>
          <w:rFonts w:ascii="仿宋_GB2312" w:hAnsi="仿宋_GB2312" w:cs="仿宋_GB2312" w:eastAsia="仿宋_GB2312"/>
        </w:rPr>
        <w:t>详见附件：3产品性能及质量保障.docx</w:t>
      </w:r>
    </w:p>
    <w:p>
      <w:pPr>
        <w:pStyle w:val="null3"/>
        <w:ind w:firstLine="960"/>
      </w:pPr>
      <w:r>
        <w:rPr>
          <w:rFonts w:ascii="仿宋_GB2312" w:hAnsi="仿宋_GB2312" w:cs="仿宋_GB2312" w:eastAsia="仿宋_GB2312"/>
        </w:rPr>
        <w:t>详见附件：4供货来源渠道证明.docx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详见附件：8节能环保.docx</w:t>
      </w:r>
    </w:p>
    <w:p>
      <w:pPr>
        <w:pStyle w:val="null3"/>
        <w:ind w:firstLine="960"/>
      </w:pPr>
      <w:r>
        <w:rPr>
          <w:rFonts w:ascii="仿宋_GB2312" w:hAnsi="仿宋_GB2312" w:cs="仿宋_GB2312" w:eastAsia="仿宋_GB2312"/>
        </w:rPr>
        <w:t>详见附件：9产品使用寿命承诺书.docx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