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97FC104">
      <w:pPr>
        <w:keepNext w:val="0"/>
        <w:keepLines w:val="0"/>
        <w:widowControl/>
        <w:numPr>
          <w:numId w:val="0"/>
        </w:numPr>
        <w:suppressLineNumbers w:val="0"/>
        <w:jc w:val="center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0"/>
          <w:szCs w:val="20"/>
          <w:shd w:val="clear" w:fill="FDFEF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20"/>
          <w:szCs w:val="20"/>
          <w:shd w:val="clear" w:fill="FDFEFE"/>
          <w:lang w:val="en-US" w:eastAsia="zh-CN" w:bidi="ar"/>
        </w:rPr>
        <w:t>售后服务及培训方案（格式自拟）</w:t>
      </w:r>
    </w:p>
    <w:p w14:paraId="43E89A8A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</w:pPr>
    </w:p>
    <w:p w14:paraId="1FFB11A3">
      <w:pPr>
        <w:keepNext w:val="0"/>
        <w:keepLines w:val="0"/>
        <w:widowControl/>
        <w:numPr>
          <w:numId w:val="0"/>
        </w:numPr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>1、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>在本省设有固定售后网点（提供房产证或租赁合同复印件）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>；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 xml:space="preserve">  </w:t>
      </w:r>
    </w:p>
    <w:p w14:paraId="5BB72711">
      <w:pPr>
        <w:keepNext w:val="0"/>
        <w:keepLines w:val="0"/>
        <w:widowControl/>
        <w:numPr>
          <w:numId w:val="0"/>
        </w:numPr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>2、提供人员清单及证书扫描件；</w:t>
      </w:r>
    </w:p>
    <w:p w14:paraId="3D4D0A1F">
      <w:pPr>
        <w:keepNext w:val="0"/>
        <w:keepLines w:val="0"/>
        <w:widowControl/>
        <w:numPr>
          <w:numId w:val="0"/>
        </w:numPr>
        <w:suppressLineNumbers w:val="0"/>
        <w:jc w:val="left"/>
        <w:rPr>
          <w:rFonts w:hint="default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>3、培训方案；</w:t>
      </w:r>
    </w:p>
    <w:p w14:paraId="44D029E1">
      <w:pPr>
        <w:keepNext w:val="0"/>
        <w:keepLines w:val="0"/>
        <w:widowControl/>
        <w:numPr>
          <w:numId w:val="0"/>
        </w:numPr>
        <w:suppressLineNumbers w:val="0"/>
        <w:jc w:val="left"/>
      </w:pP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>4、提供</w:t>
      </w:r>
      <w:r>
        <w:rPr>
          <w:rFonts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>备品配件服务</w:t>
      </w:r>
      <w:r>
        <w:rPr>
          <w:rFonts w:hint="eastAsia" w:ascii="微软雅黑" w:hAnsi="微软雅黑" w:eastAsia="微软雅黑" w:cs="微软雅黑"/>
          <w:i w:val="0"/>
          <w:iCs w:val="0"/>
          <w:caps w:val="0"/>
          <w:color w:val="333333"/>
          <w:spacing w:val="0"/>
          <w:kern w:val="0"/>
          <w:sz w:val="14"/>
          <w:szCs w:val="14"/>
          <w:shd w:val="clear" w:fill="FDFEFE"/>
          <w:lang w:val="en-US" w:eastAsia="zh-CN" w:bidi="ar"/>
        </w:rPr>
        <w:t>承诺函及备品配件清单表；</w:t>
      </w:r>
    </w:p>
    <w:p w14:paraId="4E3BFEA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5314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2026-05-26T11:05:42Z</dcterms:created>
  <dc:creator>Administrator</dc:creator>
  <cp:lastModifiedBy>吃葡萄要吐菠萝皮</cp:lastModifiedBy>
  <dcterms:modified xsi:type="dcterms:W3CDTF">2026-05-26T11:10:06Z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eyJoZGlkIjoiMGMwZDFkZmQ4NzIxZWQ1YzdiOWNkMmI4NDA4ODNkNmMiLCJ1c2VySWQiOiIyNTc2MDg4OTEifQ==</vt:lpwstr>
  </property>
  <property fmtid="{D5CDD505-2E9C-101B-9397-08002B2CF9AE}" pid="4" name="ICV">
    <vt:lpwstr>4A9328ACD89542BE9289E196D8538513_12</vt:lpwstr>
  </property>
</Properties>
</file>