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A2C8D">
      <w:pPr>
        <w:jc w:val="center"/>
        <w:rPr>
          <w:rFonts w:hint="default" w:eastAsiaTheme="minorEastAsia"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sz w:val="44"/>
          <w:szCs w:val="44"/>
          <w:lang w:val="en-US" w:eastAsia="zh-CN"/>
        </w:rPr>
        <w:t>异常低价情况说明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37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2026-05-26T02:29:34Z</dcterms:created>
  <dc:creator>Lenovo</dc:creator>
  <cp:lastModifiedBy>张林勃</cp:lastModifiedBy>
  <dcterms:modified xsi:type="dcterms:W3CDTF">2026-05-26T02:29:55Z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eyJoZGlkIjoiN2M5YzhkNzQzMTI1YjFmZWZmYTUwMzk5NGExYjFmOTkiLCJ1c2VySWQiOiI2Njc3NDQyMDcifQ==</vt:lpwstr>
  </property>
  <property fmtid="{D5CDD505-2E9C-101B-9397-08002B2CF9AE}" pid="4" name="ICV">
    <vt:lpwstr>7E6A2A3610A2402EB42D967B8A5F9713_12</vt:lpwstr>
  </property>
</Properties>
</file>