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版本号：DZDL-2026-029Z20260623001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电液伺服疲劳试验系统采购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DZDL-2026-029Z</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电液伺服疲劳试验系统采购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DZDL-2026-029Z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电液伺服疲劳试验系统采购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本次采购内容主要为电液伺服疲劳试验系统项目，具体采购内容及要求详见本项目竞争性谈判文件、答疑文件等全部内容。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采购包1（电液伺服疲劳试验系统采购）：属于专门面向中小企业采购。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朱娟、张睿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13649282132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开户名称：鼎正众创建设集团有限公司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银行账号：61001925700052502502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待合同执行完毕、项目验收合格后凭验收单和缴款收据，合同履约保证金予以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收取，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鼎正众创建设集团有限公司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联系人：朱娟、张睿</w:t>
      </w:r>
    </w:p>
    <w:p>
      <w:pPr>
        <w:pStyle w:val="null3"/>
      </w:pPr>
      <w:r>
        <w:rPr>
          <w:rFonts w:ascii="仿宋_GB2312" w:hAnsi="仿宋_GB2312" w:cs="仿宋_GB2312" w:eastAsia="仿宋_GB2312"/>
        </w:rPr>
        <w:t>联系电话：13649282132</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本次采购内容主要为电液伺服疲劳试验系统项目，具体采购内容及要求详见本项目竞争性谈判文件、答疑文件等全部内容。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电液伺服疲劳试验系统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标的名称：电液伺服疲劳试验系统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、设备主要功能</w:t>
            </w:r>
          </w:p>
          <w:p>
            <w:pPr>
              <w:pStyle w:val="null3"/>
              <w:ind w:firstLine="420"/>
              <w:jc w:val="both"/>
            </w:pPr>
            <w:r>
              <w:rPr>
                <w:rFonts w:ascii="仿宋_GB2312" w:hAnsi="仿宋_GB2312" w:cs="仿宋_GB2312" w:eastAsia="仿宋_GB2312"/>
                <w:sz w:val="21"/>
              </w:rPr>
              <w:t>该设备主要用于测试金属、非金属和结构件等材料在室温、高温和低温环境下的动态特性，能够实现正弦波、三角波、方波、随机波等波形，可实现拉拉、拉压、弯曲、高周疲劳、低周疲劳、裂纹扩展、断裂韧性等试验，包含立式主机机架、静压支撑作动器、载荷传感器、位移传感器、高低温动态引伸计、高温动态引伸计、高温炉、高低温环境箱、全封闭式静音油源系统、夹持系统、水冷系统、控制系统、动态试验软件、疲劳寿命分析软件等。</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、设备主要技术参数</w:t>
            </w:r>
          </w:p>
          <w:p>
            <w:pPr>
              <w:pStyle w:val="null3"/>
              <w:jc w:val="both"/>
            </w:pPr>
            <w:r>
              <w:rPr>
                <w:rFonts w:ascii="仿宋_GB2312" w:hAnsi="仿宋_GB2312" w:cs="仿宋_GB2312" w:eastAsia="仿宋_GB2312"/>
                <w:sz w:val="21"/>
                <w:b/>
              </w:rPr>
              <w:t xml:space="preserve">2.1 </w:t>
            </w:r>
            <w:r>
              <w:rPr>
                <w:rFonts w:ascii="仿宋_GB2312" w:hAnsi="仿宋_GB2312" w:cs="仿宋_GB2312" w:eastAsia="仿宋_GB2312"/>
                <w:sz w:val="21"/>
                <w:b/>
              </w:rPr>
              <w:t>设备参数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2.1.1 </w:t>
            </w:r>
            <w:r>
              <w:rPr>
                <w:rFonts w:ascii="仿宋_GB2312" w:hAnsi="仿宋_GB2312" w:cs="仿宋_GB2312" w:eastAsia="仿宋_GB2312"/>
                <w:sz w:val="21"/>
              </w:rPr>
              <w:t>最大负荷：±</w:t>
            </w:r>
            <w:r>
              <w:rPr>
                <w:rFonts w:ascii="仿宋_GB2312" w:hAnsi="仿宋_GB2312" w:cs="仿宋_GB2312" w:eastAsia="仿宋_GB2312"/>
                <w:sz w:val="21"/>
              </w:rPr>
              <w:t>100kN</w:t>
            </w:r>
          </w:p>
          <w:p>
            <w:pPr>
              <w:pStyle w:val="null3"/>
              <w:jc w:val="both"/>
            </w:pPr>
            <w:r>
              <w:rPr>
                <w:rFonts w:ascii="仿宋_GB2312" w:hAnsi="仿宋_GB2312" w:cs="仿宋_GB2312" w:eastAsia="仿宋_GB2312"/>
                <w:sz w:val="21"/>
              </w:rPr>
              <w:t xml:space="preserve">2.1.2 </w:t>
            </w:r>
            <w:r>
              <w:rPr>
                <w:rFonts w:ascii="仿宋_GB2312" w:hAnsi="仿宋_GB2312" w:cs="仿宋_GB2312" w:eastAsia="仿宋_GB2312"/>
                <w:sz w:val="21"/>
              </w:rPr>
              <w:t>静态加载精度：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；动态加载精度：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2.1.3 </w:t>
            </w:r>
            <w:r>
              <w:rPr>
                <w:rFonts w:ascii="仿宋_GB2312" w:hAnsi="仿宋_GB2312" w:cs="仿宋_GB2312" w:eastAsia="仿宋_GB2312"/>
                <w:sz w:val="21"/>
              </w:rPr>
              <w:t>同轴度：≤</w:t>
            </w:r>
            <w:r>
              <w:rPr>
                <w:rFonts w:ascii="仿宋_GB2312" w:hAnsi="仿宋_GB2312" w:cs="仿宋_GB2312" w:eastAsia="仿宋_GB2312"/>
                <w:sz w:val="21"/>
              </w:rPr>
              <w:t>5%</w:t>
            </w:r>
          </w:p>
          <w:p>
            <w:pPr>
              <w:pStyle w:val="null3"/>
              <w:jc w:val="both"/>
            </w:pPr>
            <w:r>
              <w:rPr>
                <w:rFonts w:ascii="仿宋_GB2312" w:hAnsi="仿宋_GB2312" w:cs="仿宋_GB2312" w:eastAsia="仿宋_GB2312"/>
                <w:sz w:val="21"/>
              </w:rPr>
              <w:t xml:space="preserve">2.1.4 </w:t>
            </w:r>
            <w:r>
              <w:rPr>
                <w:rFonts w:ascii="仿宋_GB2312" w:hAnsi="仿宋_GB2312" w:cs="仿宋_GB2312" w:eastAsia="仿宋_GB2312"/>
                <w:sz w:val="21"/>
              </w:rPr>
              <w:t>试验频率：</w:t>
            </w:r>
            <w:r>
              <w:rPr>
                <w:rFonts w:ascii="仿宋_GB2312" w:hAnsi="仿宋_GB2312" w:cs="仿宋_GB2312" w:eastAsia="仿宋_GB2312"/>
                <w:sz w:val="21"/>
              </w:rPr>
              <w:t>0.01Hz</w:t>
            </w:r>
            <w:r>
              <w:rPr>
                <w:rFonts w:ascii="仿宋_GB2312" w:hAnsi="仿宋_GB2312" w:cs="仿宋_GB2312" w:eastAsia="仿宋_GB2312"/>
                <w:sz w:val="21"/>
              </w:rPr>
              <w:t>～</w:t>
            </w:r>
            <w:r>
              <w:rPr>
                <w:rFonts w:ascii="仿宋_GB2312" w:hAnsi="仿宋_GB2312" w:cs="仿宋_GB2312" w:eastAsia="仿宋_GB2312"/>
                <w:sz w:val="21"/>
              </w:rPr>
              <w:t>100Hz</w:t>
            </w:r>
          </w:p>
          <w:p>
            <w:pPr>
              <w:pStyle w:val="null3"/>
              <w:jc w:val="both"/>
            </w:pPr>
            <w:r>
              <w:rPr>
                <w:rFonts w:ascii="仿宋_GB2312" w:hAnsi="仿宋_GB2312" w:cs="仿宋_GB2312" w:eastAsia="仿宋_GB2312"/>
                <w:sz w:val="21"/>
                <w:b/>
              </w:rPr>
              <w:t xml:space="preserve">2.2 </w:t>
            </w:r>
            <w:r>
              <w:rPr>
                <w:rFonts w:ascii="仿宋_GB2312" w:hAnsi="仿宋_GB2312" w:cs="仿宋_GB2312" w:eastAsia="仿宋_GB2312"/>
                <w:sz w:val="21"/>
                <w:b/>
              </w:rPr>
              <w:t>主机参数</w:t>
            </w:r>
          </w:p>
          <w:p>
            <w:pPr>
              <w:pStyle w:val="null3"/>
              <w:jc w:val="both"/>
            </w:pPr>
            <w:r>
              <w:rPr>
                <w:rFonts w:ascii="仿宋_GB2312" w:hAnsi="仿宋_GB2312" w:cs="仿宋_GB2312" w:eastAsia="仿宋_GB2312"/>
                <w:sz w:val="21"/>
              </w:rPr>
              <w:t xml:space="preserve">2.2.1 </w:t>
            </w:r>
            <w:r>
              <w:rPr>
                <w:rFonts w:ascii="仿宋_GB2312" w:hAnsi="仿宋_GB2312" w:cs="仿宋_GB2312" w:eastAsia="仿宋_GB2312"/>
                <w:sz w:val="21"/>
              </w:rPr>
              <w:t>主机采用油缸下置机型，配置对中环。</w:t>
            </w:r>
          </w:p>
          <w:p>
            <w:pPr>
              <w:pStyle w:val="null3"/>
              <w:jc w:val="both"/>
            </w:pPr>
            <w:r>
              <w:rPr>
                <w:rFonts w:ascii="仿宋_GB2312" w:hAnsi="仿宋_GB2312" w:cs="仿宋_GB2312" w:eastAsia="仿宋_GB2312"/>
                <w:sz w:val="21"/>
              </w:rPr>
              <w:t xml:space="preserve">2.2.2 </w:t>
            </w:r>
            <w:r>
              <w:rPr>
                <w:rFonts w:ascii="仿宋_GB2312" w:hAnsi="仿宋_GB2312" w:cs="仿宋_GB2312" w:eastAsia="仿宋_GB2312"/>
                <w:sz w:val="21"/>
              </w:rPr>
              <w:t>主机装上液压夹具、对中环后有效试验空间：≥</w:t>
            </w:r>
            <w:r>
              <w:rPr>
                <w:rFonts w:ascii="仿宋_GB2312" w:hAnsi="仿宋_GB2312" w:cs="仿宋_GB2312" w:eastAsia="仿宋_GB2312"/>
                <w:sz w:val="21"/>
              </w:rPr>
              <w:t>850mm</w:t>
            </w:r>
          </w:p>
          <w:p>
            <w:pPr>
              <w:pStyle w:val="null3"/>
              <w:jc w:val="both"/>
            </w:pPr>
            <w:r>
              <w:rPr>
                <w:rFonts w:ascii="仿宋_GB2312" w:hAnsi="仿宋_GB2312" w:cs="仿宋_GB2312" w:eastAsia="仿宋_GB2312"/>
                <w:sz w:val="21"/>
              </w:rPr>
              <w:t xml:space="preserve">2.2.3 </w:t>
            </w:r>
            <w:r>
              <w:rPr>
                <w:rFonts w:ascii="仿宋_GB2312" w:hAnsi="仿宋_GB2312" w:cs="仿宋_GB2312" w:eastAsia="仿宋_GB2312"/>
                <w:sz w:val="21"/>
              </w:rPr>
              <w:t>立柱间距离：≥</w:t>
            </w:r>
            <w:r>
              <w:rPr>
                <w:rFonts w:ascii="仿宋_GB2312" w:hAnsi="仿宋_GB2312" w:cs="仿宋_GB2312" w:eastAsia="仿宋_GB2312"/>
                <w:sz w:val="21"/>
              </w:rPr>
              <w:t>500mm</w:t>
            </w:r>
          </w:p>
          <w:p>
            <w:pPr>
              <w:pStyle w:val="null3"/>
              <w:jc w:val="both"/>
            </w:pPr>
            <w:r>
              <w:rPr>
                <w:rFonts w:ascii="仿宋_GB2312" w:hAnsi="仿宋_GB2312" w:cs="仿宋_GB2312" w:eastAsia="仿宋_GB2312"/>
                <w:sz w:val="21"/>
              </w:rPr>
              <w:t xml:space="preserve">2.2.4 </w:t>
            </w:r>
            <w:r>
              <w:rPr>
                <w:rFonts w:ascii="仿宋_GB2312" w:hAnsi="仿宋_GB2312" w:cs="仿宋_GB2312" w:eastAsia="仿宋_GB2312"/>
                <w:sz w:val="21"/>
              </w:rPr>
              <w:t>主机机架配置减震隔垫、作动缸防旋转装置。</w:t>
            </w:r>
          </w:p>
          <w:p>
            <w:pPr>
              <w:pStyle w:val="null3"/>
              <w:jc w:val="both"/>
            </w:pPr>
            <w:r>
              <w:rPr>
                <w:rFonts w:ascii="仿宋_GB2312" w:hAnsi="仿宋_GB2312" w:cs="仿宋_GB2312" w:eastAsia="仿宋_GB2312"/>
                <w:sz w:val="21"/>
              </w:rPr>
              <w:t xml:space="preserve">2.2.5 </w:t>
            </w:r>
            <w:r>
              <w:rPr>
                <w:rFonts w:ascii="仿宋_GB2312" w:hAnsi="仿宋_GB2312" w:cs="仿宋_GB2312" w:eastAsia="仿宋_GB2312"/>
                <w:sz w:val="21"/>
              </w:rPr>
              <w:t>移动横梁升降控制、液压夹具夹持压力调节、夹持速度调节、夹紧</w:t>
            </w:r>
            <w:r>
              <w:rPr>
                <w:rFonts w:ascii="仿宋_GB2312" w:hAnsi="仿宋_GB2312" w:cs="仿宋_GB2312" w:eastAsia="仿宋_GB2312"/>
                <w:sz w:val="21"/>
              </w:rPr>
              <w:t>/</w:t>
            </w:r>
            <w:r>
              <w:rPr>
                <w:rFonts w:ascii="仿宋_GB2312" w:hAnsi="仿宋_GB2312" w:cs="仿宋_GB2312" w:eastAsia="仿宋_GB2312"/>
                <w:sz w:val="21"/>
              </w:rPr>
              <w:t>松开控制全部采用纯液压控制。</w:t>
            </w:r>
          </w:p>
          <w:p>
            <w:pPr>
              <w:pStyle w:val="null3"/>
              <w:jc w:val="both"/>
            </w:pPr>
            <w:r>
              <w:rPr>
                <w:rFonts w:ascii="仿宋_GB2312" w:hAnsi="仿宋_GB2312" w:cs="仿宋_GB2312" w:eastAsia="仿宋_GB2312"/>
                <w:sz w:val="21"/>
              </w:rPr>
              <w:t xml:space="preserve">2.2.6 </w:t>
            </w:r>
            <w:r>
              <w:rPr>
                <w:rFonts w:ascii="仿宋_GB2312" w:hAnsi="仿宋_GB2312" w:cs="仿宋_GB2312" w:eastAsia="仿宋_GB2312"/>
                <w:sz w:val="21"/>
              </w:rPr>
              <w:t>横梁升降安全防护功能：横梁的升降与</w:t>
            </w:r>
            <w:r>
              <w:rPr>
                <w:rFonts w:ascii="仿宋_GB2312" w:hAnsi="仿宋_GB2312" w:cs="仿宋_GB2312" w:eastAsia="仿宋_GB2312"/>
                <w:sz w:val="21"/>
              </w:rPr>
              <w:t>锁紧系统设置内在耦合</w:t>
            </w:r>
            <w:r>
              <w:rPr>
                <w:rFonts w:ascii="仿宋_GB2312" w:hAnsi="仿宋_GB2312" w:cs="仿宋_GB2312" w:eastAsia="仿宋_GB2312"/>
                <w:sz w:val="21"/>
              </w:rPr>
              <w:t>联动</w:t>
            </w:r>
            <w:r>
              <w:rPr>
                <w:rFonts w:ascii="仿宋_GB2312" w:hAnsi="仿宋_GB2312" w:cs="仿宋_GB2312" w:eastAsia="仿宋_GB2312"/>
                <w:sz w:val="21"/>
              </w:rPr>
              <w:t>机构，</w:t>
            </w:r>
            <w:r>
              <w:rPr>
                <w:rFonts w:ascii="仿宋_GB2312" w:hAnsi="仿宋_GB2312" w:cs="仿宋_GB2312" w:eastAsia="仿宋_GB2312"/>
                <w:sz w:val="21"/>
              </w:rPr>
              <w:t>在锁紧时，升降系统自动失效。</w:t>
            </w:r>
          </w:p>
          <w:p>
            <w:pPr>
              <w:pStyle w:val="null3"/>
              <w:jc w:val="both"/>
            </w:pPr>
            <w:r>
              <w:rPr>
                <w:rFonts w:ascii="仿宋_GB2312" w:hAnsi="仿宋_GB2312" w:cs="仿宋_GB2312" w:eastAsia="仿宋_GB2312"/>
                <w:sz w:val="21"/>
              </w:rPr>
              <w:t xml:space="preserve">2.2.7 </w:t>
            </w:r>
            <w:r>
              <w:rPr>
                <w:rFonts w:ascii="仿宋_GB2312" w:hAnsi="仿宋_GB2312" w:cs="仿宋_GB2312" w:eastAsia="仿宋_GB2312"/>
                <w:sz w:val="21"/>
              </w:rPr>
              <w:t>横梁升降速度可调，升降端部设置缓冲。</w:t>
            </w:r>
          </w:p>
          <w:p>
            <w:pPr>
              <w:pStyle w:val="null3"/>
              <w:jc w:val="both"/>
            </w:pPr>
            <w:r>
              <w:rPr>
                <w:rFonts w:ascii="仿宋_GB2312" w:hAnsi="仿宋_GB2312" w:cs="仿宋_GB2312" w:eastAsia="仿宋_GB2312"/>
                <w:sz w:val="21"/>
                <w:b/>
              </w:rPr>
              <w:t xml:space="preserve">2.3 </w:t>
            </w:r>
            <w:r>
              <w:rPr>
                <w:rFonts w:ascii="仿宋_GB2312" w:hAnsi="仿宋_GB2312" w:cs="仿宋_GB2312" w:eastAsia="仿宋_GB2312"/>
                <w:sz w:val="21"/>
                <w:b/>
              </w:rPr>
              <w:t>作动器</w:t>
            </w:r>
          </w:p>
          <w:p>
            <w:pPr>
              <w:pStyle w:val="null3"/>
              <w:jc w:val="both"/>
            </w:pPr>
            <w:r>
              <w:rPr>
                <w:rFonts w:ascii="仿宋_GB2312" w:hAnsi="仿宋_GB2312" w:cs="仿宋_GB2312" w:eastAsia="仿宋_GB2312"/>
                <w:sz w:val="21"/>
              </w:rPr>
              <w:t xml:space="preserve">2.3.1 </w:t>
            </w:r>
            <w:r>
              <w:rPr>
                <w:rFonts w:ascii="仿宋_GB2312" w:hAnsi="仿宋_GB2312" w:cs="仿宋_GB2312" w:eastAsia="仿宋_GB2312"/>
                <w:sz w:val="21"/>
              </w:rPr>
              <w:t>试验力：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100kN</w:t>
            </w:r>
          </w:p>
          <w:p>
            <w:pPr>
              <w:pStyle w:val="null3"/>
              <w:jc w:val="both"/>
            </w:pPr>
            <w:r>
              <w:rPr>
                <w:rFonts w:ascii="仿宋_GB2312" w:hAnsi="仿宋_GB2312" w:cs="仿宋_GB2312" w:eastAsia="仿宋_GB2312"/>
                <w:sz w:val="21"/>
              </w:rPr>
              <w:t xml:space="preserve">2.3.2 </w:t>
            </w:r>
            <w:r>
              <w:rPr>
                <w:rFonts w:ascii="仿宋_GB2312" w:hAnsi="仿宋_GB2312" w:cs="仿宋_GB2312" w:eastAsia="仿宋_GB2312"/>
                <w:sz w:val="21"/>
              </w:rPr>
              <w:t>作动器有效行程：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75mm</w:t>
            </w:r>
          </w:p>
          <w:p>
            <w:pPr>
              <w:pStyle w:val="null3"/>
              <w:jc w:val="both"/>
            </w:pPr>
            <w:r>
              <w:rPr>
                <w:rFonts w:ascii="仿宋_GB2312" w:hAnsi="仿宋_GB2312" w:cs="仿宋_GB2312" w:eastAsia="仿宋_GB2312"/>
                <w:sz w:val="21"/>
                <w:b/>
              </w:rPr>
              <w:t xml:space="preserve">2.4 </w:t>
            </w:r>
            <w:r>
              <w:rPr>
                <w:rFonts w:ascii="仿宋_GB2312" w:hAnsi="仿宋_GB2312" w:cs="仿宋_GB2312" w:eastAsia="仿宋_GB2312"/>
                <w:sz w:val="21"/>
                <w:b/>
              </w:rPr>
              <w:t>位移传感器</w:t>
            </w:r>
          </w:p>
          <w:p>
            <w:pPr>
              <w:pStyle w:val="null3"/>
              <w:jc w:val="both"/>
            </w:pPr>
            <w:r>
              <w:rPr>
                <w:rFonts w:ascii="仿宋_GB2312" w:hAnsi="仿宋_GB2312" w:cs="仿宋_GB2312" w:eastAsia="仿宋_GB2312"/>
                <w:sz w:val="21"/>
              </w:rPr>
              <w:t xml:space="preserve">2.4.1 </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0.5um</w:t>
            </w:r>
          </w:p>
          <w:p>
            <w:pPr>
              <w:pStyle w:val="null3"/>
              <w:jc w:val="both"/>
            </w:pPr>
            <w:r>
              <w:rPr>
                <w:rFonts w:ascii="仿宋_GB2312" w:hAnsi="仿宋_GB2312" w:cs="仿宋_GB2312" w:eastAsia="仿宋_GB2312"/>
                <w:sz w:val="21"/>
              </w:rPr>
              <w:t xml:space="preserve">2.4.2 </w:t>
            </w:r>
            <w:r>
              <w:rPr>
                <w:rFonts w:ascii="仿宋_GB2312" w:hAnsi="仿宋_GB2312" w:cs="仿宋_GB2312" w:eastAsia="仿宋_GB2312"/>
                <w:sz w:val="21"/>
              </w:rPr>
              <w:t>重复性精度：</w:t>
            </w:r>
            <w:r>
              <w:rPr>
                <w:rFonts w:ascii="仿宋_GB2312" w:hAnsi="仿宋_GB2312" w:cs="仿宋_GB2312" w:eastAsia="仿宋_GB2312"/>
                <w:sz w:val="21"/>
              </w:rPr>
              <w:t>&lt;</w:t>
            </w:r>
            <w:r>
              <w:rPr>
                <w:rFonts w:ascii="仿宋_GB2312" w:hAnsi="仿宋_GB2312" w:cs="仿宋_GB2312" w:eastAsia="仿宋_GB2312"/>
                <w:sz w:val="21"/>
              </w:rPr>
              <w:t>±</w:t>
            </w:r>
            <w:r>
              <w:rPr>
                <w:rFonts w:ascii="仿宋_GB2312" w:hAnsi="仿宋_GB2312" w:cs="仿宋_GB2312" w:eastAsia="仿宋_GB2312"/>
                <w:sz w:val="21"/>
              </w:rPr>
              <w:t>0.001%F.S</w:t>
            </w:r>
          </w:p>
          <w:p>
            <w:pPr>
              <w:pStyle w:val="null3"/>
              <w:jc w:val="both"/>
            </w:pPr>
            <w:r>
              <w:rPr>
                <w:rFonts w:ascii="仿宋_GB2312" w:hAnsi="仿宋_GB2312" w:cs="仿宋_GB2312" w:eastAsia="仿宋_GB2312"/>
                <w:sz w:val="21"/>
              </w:rPr>
              <w:t xml:space="preserve">2.4.3 </w:t>
            </w:r>
            <w:r>
              <w:rPr>
                <w:rFonts w:ascii="仿宋_GB2312" w:hAnsi="仿宋_GB2312" w:cs="仿宋_GB2312" w:eastAsia="仿宋_GB2312"/>
                <w:sz w:val="21"/>
              </w:rPr>
              <w:t>防护等级：</w:t>
            </w:r>
            <w:r>
              <w:rPr>
                <w:rFonts w:ascii="仿宋_GB2312" w:hAnsi="仿宋_GB2312" w:cs="仿宋_GB2312" w:eastAsia="仿宋_GB2312"/>
                <w:sz w:val="21"/>
              </w:rPr>
              <w:t>不低于</w:t>
            </w:r>
            <w:r>
              <w:rPr>
                <w:rFonts w:ascii="仿宋_GB2312" w:hAnsi="仿宋_GB2312" w:cs="仿宋_GB2312" w:eastAsia="仿宋_GB2312"/>
                <w:sz w:val="21"/>
              </w:rPr>
              <w:t>IP67</w:t>
            </w:r>
          </w:p>
          <w:p>
            <w:pPr>
              <w:pStyle w:val="null3"/>
              <w:jc w:val="both"/>
            </w:pPr>
            <w:r>
              <w:rPr>
                <w:rFonts w:ascii="仿宋_GB2312" w:hAnsi="仿宋_GB2312" w:cs="仿宋_GB2312" w:eastAsia="仿宋_GB2312"/>
                <w:sz w:val="21"/>
                <w:b/>
              </w:rPr>
              <w:t xml:space="preserve">2.5 </w:t>
            </w:r>
            <w:r>
              <w:rPr>
                <w:rFonts w:ascii="仿宋_GB2312" w:hAnsi="仿宋_GB2312" w:cs="仿宋_GB2312" w:eastAsia="仿宋_GB2312"/>
                <w:sz w:val="21"/>
                <w:b/>
              </w:rPr>
              <w:t>控制系统</w:t>
            </w:r>
          </w:p>
          <w:p>
            <w:pPr>
              <w:pStyle w:val="null3"/>
              <w:jc w:val="both"/>
            </w:pPr>
            <w:r>
              <w:rPr>
                <w:rFonts w:ascii="仿宋_GB2312" w:hAnsi="仿宋_GB2312" w:cs="仿宋_GB2312" w:eastAsia="仿宋_GB2312"/>
                <w:sz w:val="21"/>
              </w:rPr>
              <w:t xml:space="preserve">2.5.1 </w:t>
            </w:r>
            <w:r>
              <w:rPr>
                <w:rFonts w:ascii="仿宋_GB2312" w:hAnsi="仿宋_GB2312" w:cs="仿宋_GB2312" w:eastAsia="仿宋_GB2312"/>
                <w:sz w:val="21"/>
              </w:rPr>
              <w:t>数据测量采集频率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10000Hz</w:t>
            </w:r>
          </w:p>
          <w:p>
            <w:pPr>
              <w:pStyle w:val="null3"/>
              <w:jc w:val="both"/>
            </w:pPr>
            <w:r>
              <w:rPr>
                <w:rFonts w:ascii="仿宋_GB2312" w:hAnsi="仿宋_GB2312" w:cs="仿宋_GB2312" w:eastAsia="仿宋_GB2312"/>
                <w:sz w:val="21"/>
              </w:rPr>
              <w:t xml:space="preserve">2.5.2 </w:t>
            </w:r>
            <w:r>
              <w:rPr>
                <w:rFonts w:ascii="仿宋_GB2312" w:hAnsi="仿宋_GB2312" w:cs="仿宋_GB2312" w:eastAsia="仿宋_GB2312"/>
                <w:sz w:val="21"/>
              </w:rPr>
              <w:t>闭环控制速率：</w:t>
            </w:r>
            <w:r>
              <w:rPr>
                <w:rFonts w:ascii="仿宋_GB2312" w:hAnsi="仿宋_GB2312" w:cs="仿宋_GB2312" w:eastAsia="仿宋_GB2312"/>
                <w:sz w:val="21"/>
              </w:rPr>
              <w:t>≥</w:t>
            </w:r>
            <w:r>
              <w:rPr>
                <w:rFonts w:ascii="仿宋_GB2312" w:hAnsi="仿宋_GB2312" w:cs="仿宋_GB2312" w:eastAsia="仿宋_GB2312"/>
                <w:sz w:val="21"/>
              </w:rPr>
              <w:t>10000Hz</w:t>
            </w:r>
          </w:p>
          <w:p>
            <w:pPr>
              <w:pStyle w:val="null3"/>
              <w:jc w:val="both"/>
            </w:pPr>
            <w:r>
              <w:rPr>
                <w:rFonts w:ascii="仿宋_GB2312" w:hAnsi="仿宋_GB2312" w:cs="仿宋_GB2312" w:eastAsia="仿宋_GB2312"/>
                <w:sz w:val="21"/>
              </w:rPr>
              <w:t xml:space="preserve">2.5.3 </w:t>
            </w:r>
            <w:r>
              <w:rPr>
                <w:rFonts w:ascii="仿宋_GB2312" w:hAnsi="仿宋_GB2312" w:cs="仿宋_GB2312" w:eastAsia="仿宋_GB2312"/>
                <w:sz w:val="21"/>
              </w:rPr>
              <w:t>模拟信号分辨率：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7,000,000</w:t>
            </w:r>
            <w:r>
              <w:rPr>
                <w:rFonts w:ascii="仿宋_GB2312" w:hAnsi="仿宋_GB2312" w:cs="仿宋_GB2312" w:eastAsia="仿宋_GB2312"/>
                <w:sz w:val="21"/>
              </w:rPr>
              <w:t>码</w:t>
            </w:r>
          </w:p>
          <w:p>
            <w:pPr>
              <w:pStyle w:val="null3"/>
              <w:jc w:val="both"/>
            </w:pPr>
            <w:r>
              <w:rPr>
                <w:rFonts w:ascii="仿宋_GB2312" w:hAnsi="仿宋_GB2312" w:cs="仿宋_GB2312" w:eastAsia="仿宋_GB2312"/>
                <w:sz w:val="21"/>
              </w:rPr>
              <w:t>2.5.4</w:t>
            </w:r>
            <w:r>
              <w:rPr>
                <w:rFonts w:ascii="仿宋_GB2312" w:hAnsi="仿宋_GB2312" w:cs="仿宋_GB2312" w:eastAsia="仿宋_GB2312"/>
                <w:sz w:val="21"/>
              </w:rPr>
              <w:t>试验频率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500Hz</w:t>
            </w:r>
          </w:p>
          <w:p>
            <w:pPr>
              <w:pStyle w:val="null3"/>
              <w:jc w:val="both"/>
            </w:pPr>
            <w:r>
              <w:rPr>
                <w:rFonts w:ascii="仿宋_GB2312" w:hAnsi="仿宋_GB2312" w:cs="仿宋_GB2312" w:eastAsia="仿宋_GB2312"/>
                <w:sz w:val="21"/>
              </w:rPr>
              <w:t xml:space="preserve">2.5.5 </w:t>
            </w:r>
            <w:r>
              <w:rPr>
                <w:rFonts w:ascii="仿宋_GB2312" w:hAnsi="仿宋_GB2312" w:cs="仿宋_GB2312" w:eastAsia="仿宋_GB2312"/>
                <w:sz w:val="21"/>
              </w:rPr>
              <w:t>采用伺服控制器，控制器主要由信号采集、信号调理、偏差检测、补偿、</w:t>
            </w:r>
            <w:r>
              <w:rPr>
                <w:rFonts w:ascii="仿宋_GB2312" w:hAnsi="仿宋_GB2312" w:cs="仿宋_GB2312" w:eastAsia="仿宋_GB2312"/>
                <w:sz w:val="21"/>
              </w:rPr>
              <w:t>PIDF</w:t>
            </w:r>
            <w:r>
              <w:rPr>
                <w:rFonts w:ascii="仿宋_GB2312" w:hAnsi="仿宋_GB2312" w:cs="仿宋_GB2312" w:eastAsia="仿宋_GB2312"/>
                <w:sz w:val="21"/>
              </w:rPr>
              <w:t>控制及驱动器等组成，可选择位移、载荷、应变控制方式，并带幅值控制功能。控制器信号处理采用</w:t>
            </w:r>
            <w:r>
              <w:rPr>
                <w:rFonts w:ascii="仿宋_GB2312" w:hAnsi="仿宋_GB2312" w:cs="仿宋_GB2312" w:eastAsia="仿宋_GB2312"/>
                <w:sz w:val="21"/>
              </w:rPr>
              <w:t>32</w:t>
            </w:r>
            <w:r>
              <w:rPr>
                <w:rFonts w:ascii="仿宋_GB2312" w:hAnsi="仿宋_GB2312" w:cs="仿宋_GB2312" w:eastAsia="仿宋_GB2312"/>
                <w:sz w:val="21"/>
              </w:rPr>
              <w:t>位浮点，控制回路采用</w:t>
            </w:r>
            <w:r>
              <w:rPr>
                <w:rFonts w:ascii="仿宋_GB2312" w:hAnsi="仿宋_GB2312" w:cs="仿宋_GB2312" w:eastAsia="仿宋_GB2312"/>
                <w:sz w:val="21"/>
              </w:rPr>
              <w:t>PIDF</w:t>
            </w:r>
            <w:r>
              <w:rPr>
                <w:rFonts w:ascii="仿宋_GB2312" w:hAnsi="仿宋_GB2312" w:cs="仿宋_GB2312" w:eastAsia="仿宋_GB2312"/>
                <w:sz w:val="21"/>
              </w:rPr>
              <w:t>控制回路，支持</w:t>
            </w:r>
            <w:r>
              <w:rPr>
                <w:rFonts w:ascii="仿宋_GB2312" w:hAnsi="仿宋_GB2312" w:cs="仿宋_GB2312" w:eastAsia="仿宋_GB2312"/>
                <w:sz w:val="21"/>
              </w:rPr>
              <w:t>P</w:t>
            </w:r>
            <w:r>
              <w:rPr>
                <w:rFonts w:ascii="仿宋_GB2312" w:hAnsi="仿宋_GB2312" w:cs="仿宋_GB2312" w:eastAsia="仿宋_GB2312"/>
                <w:sz w:val="21"/>
              </w:rPr>
              <w:t>、</w:t>
            </w:r>
            <w:r>
              <w:rPr>
                <w:rFonts w:ascii="仿宋_GB2312" w:hAnsi="仿宋_GB2312" w:cs="仿宋_GB2312" w:eastAsia="仿宋_GB2312"/>
                <w:sz w:val="21"/>
              </w:rPr>
              <w:t>I</w:t>
            </w:r>
            <w:r>
              <w:rPr>
                <w:rFonts w:ascii="仿宋_GB2312" w:hAnsi="仿宋_GB2312" w:cs="仿宋_GB2312" w:eastAsia="仿宋_GB2312"/>
                <w:sz w:val="21"/>
              </w:rPr>
              <w:t>、</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F</w:t>
            </w:r>
            <w:r>
              <w:rPr>
                <w:rFonts w:ascii="仿宋_GB2312" w:hAnsi="仿宋_GB2312" w:cs="仿宋_GB2312" w:eastAsia="仿宋_GB2312"/>
                <w:sz w:val="21"/>
              </w:rPr>
              <w:t>等多个控制参数可调，闭环控制速率不低于</w:t>
            </w:r>
            <w:r>
              <w:rPr>
                <w:rFonts w:ascii="仿宋_GB2312" w:hAnsi="仿宋_GB2312" w:cs="仿宋_GB2312" w:eastAsia="仿宋_GB2312"/>
                <w:sz w:val="21"/>
              </w:rPr>
              <w:t>10</w:t>
            </w:r>
            <w:r>
              <w:rPr>
                <w:rFonts w:ascii="仿宋_GB2312" w:hAnsi="仿宋_GB2312" w:cs="仿宋_GB2312" w:eastAsia="仿宋_GB2312"/>
                <w:sz w:val="21"/>
              </w:rPr>
              <w:t>kHz</w:t>
            </w:r>
            <w:r>
              <w:rPr>
                <w:rFonts w:ascii="仿宋_GB2312" w:hAnsi="仿宋_GB2312" w:cs="仿宋_GB2312" w:eastAsia="仿宋_GB2312"/>
                <w:sz w:val="21"/>
              </w:rPr>
              <w:t>，控制器具有自适应控制、</w:t>
            </w:r>
            <w:r>
              <w:rPr>
                <w:rFonts w:ascii="仿宋_GB2312" w:hAnsi="仿宋_GB2312" w:cs="仿宋_GB2312" w:eastAsia="仿宋_GB2312"/>
                <w:sz w:val="21"/>
              </w:rPr>
              <w:t>PID</w:t>
            </w:r>
            <w:r>
              <w:rPr>
                <w:rFonts w:ascii="仿宋_GB2312" w:hAnsi="仿宋_GB2312" w:cs="仿宋_GB2312" w:eastAsia="仿宋_GB2312"/>
                <w:sz w:val="21"/>
              </w:rPr>
              <w:t>自动调谐、三参数控制功能。</w:t>
            </w:r>
          </w:p>
          <w:p>
            <w:pPr>
              <w:pStyle w:val="null3"/>
              <w:jc w:val="both"/>
            </w:pPr>
            <w:r>
              <w:rPr>
                <w:rFonts w:ascii="仿宋_GB2312" w:hAnsi="仿宋_GB2312" w:cs="仿宋_GB2312" w:eastAsia="仿宋_GB2312"/>
                <w:sz w:val="21"/>
                <w:b/>
              </w:rPr>
              <w:t xml:space="preserve">2.6 </w:t>
            </w:r>
            <w:r>
              <w:rPr>
                <w:rFonts w:ascii="仿宋_GB2312" w:hAnsi="仿宋_GB2312" w:cs="仿宋_GB2312" w:eastAsia="仿宋_GB2312"/>
                <w:sz w:val="21"/>
                <w:b/>
              </w:rPr>
              <w:t>疲劳载荷传感器</w:t>
            </w:r>
          </w:p>
          <w:p>
            <w:pPr>
              <w:pStyle w:val="null3"/>
              <w:jc w:val="both"/>
            </w:pPr>
            <w:r>
              <w:rPr>
                <w:rFonts w:ascii="仿宋_GB2312" w:hAnsi="仿宋_GB2312" w:cs="仿宋_GB2312" w:eastAsia="仿宋_GB2312"/>
                <w:sz w:val="21"/>
              </w:rPr>
              <w:t xml:space="preserve">2.6.1 </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100kN</w:t>
            </w:r>
          </w:p>
          <w:p>
            <w:pPr>
              <w:pStyle w:val="null3"/>
              <w:jc w:val="both"/>
            </w:pPr>
            <w:r>
              <w:rPr>
                <w:rFonts w:ascii="仿宋_GB2312" w:hAnsi="仿宋_GB2312" w:cs="仿宋_GB2312" w:eastAsia="仿宋_GB2312"/>
                <w:sz w:val="21"/>
              </w:rPr>
              <w:t xml:space="preserve">2.6.2 </w:t>
            </w:r>
            <w:r>
              <w:rPr>
                <w:rFonts w:ascii="仿宋_GB2312" w:hAnsi="仿宋_GB2312" w:cs="仿宋_GB2312" w:eastAsia="仿宋_GB2312"/>
                <w:sz w:val="21"/>
              </w:rPr>
              <w:t>有效量程：≥</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1"/>
              </w:rPr>
              <w:t xml:space="preserve">2.6.3 </w:t>
            </w:r>
            <w:r>
              <w:rPr>
                <w:rFonts w:ascii="仿宋_GB2312" w:hAnsi="仿宋_GB2312" w:cs="仿宋_GB2312" w:eastAsia="仿宋_GB2312"/>
                <w:sz w:val="21"/>
              </w:rPr>
              <w:t>测量精度：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0.04%FS</w:t>
            </w:r>
          </w:p>
          <w:p>
            <w:pPr>
              <w:pStyle w:val="null3"/>
              <w:jc w:val="both"/>
            </w:pPr>
            <w:r>
              <w:rPr>
                <w:rFonts w:ascii="仿宋_GB2312" w:hAnsi="仿宋_GB2312" w:cs="仿宋_GB2312" w:eastAsia="仿宋_GB2312"/>
                <w:sz w:val="21"/>
              </w:rPr>
              <w:t xml:space="preserve">2.6.4 </w:t>
            </w:r>
            <w:r>
              <w:rPr>
                <w:rFonts w:ascii="仿宋_GB2312" w:hAnsi="仿宋_GB2312" w:cs="仿宋_GB2312" w:eastAsia="仿宋_GB2312"/>
                <w:sz w:val="21"/>
              </w:rPr>
              <w:t>安全过载范围：≥±</w:t>
            </w:r>
            <w:r>
              <w:rPr>
                <w:rFonts w:ascii="仿宋_GB2312" w:hAnsi="仿宋_GB2312" w:cs="仿宋_GB2312" w:eastAsia="仿宋_GB2312"/>
                <w:sz w:val="21"/>
              </w:rPr>
              <w:t>300%</w:t>
            </w:r>
          </w:p>
          <w:p>
            <w:pPr>
              <w:pStyle w:val="null3"/>
              <w:jc w:val="both"/>
            </w:pPr>
            <w:r>
              <w:rPr>
                <w:rFonts w:ascii="仿宋_GB2312" w:hAnsi="仿宋_GB2312" w:cs="仿宋_GB2312" w:eastAsia="仿宋_GB2312"/>
                <w:sz w:val="21"/>
                <w:b/>
              </w:rPr>
              <w:t xml:space="preserve">2.7 </w:t>
            </w:r>
            <w:r>
              <w:rPr>
                <w:rFonts w:ascii="仿宋_GB2312" w:hAnsi="仿宋_GB2312" w:cs="仿宋_GB2312" w:eastAsia="仿宋_GB2312"/>
                <w:sz w:val="21"/>
                <w:b/>
              </w:rPr>
              <w:t>伺服阀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2.7.1 </w:t>
            </w:r>
            <w:r>
              <w:rPr>
                <w:rFonts w:ascii="仿宋_GB2312" w:hAnsi="仿宋_GB2312" w:cs="仿宋_GB2312" w:eastAsia="仿宋_GB2312"/>
                <w:sz w:val="21"/>
              </w:rPr>
              <w:t>额定流量：≥</w:t>
            </w:r>
            <w:r>
              <w:rPr>
                <w:rFonts w:ascii="仿宋_GB2312" w:hAnsi="仿宋_GB2312" w:cs="仿宋_GB2312" w:eastAsia="仿宋_GB2312"/>
                <w:sz w:val="21"/>
              </w:rPr>
              <w:t>38L/min</w:t>
            </w:r>
          </w:p>
          <w:p>
            <w:pPr>
              <w:pStyle w:val="null3"/>
              <w:jc w:val="both"/>
            </w:pPr>
            <w:r>
              <w:rPr>
                <w:rFonts w:ascii="仿宋_GB2312" w:hAnsi="仿宋_GB2312" w:cs="仿宋_GB2312" w:eastAsia="仿宋_GB2312"/>
                <w:sz w:val="21"/>
              </w:rPr>
              <w:t xml:space="preserve">2.7.2 </w:t>
            </w:r>
            <w:r>
              <w:rPr>
                <w:rFonts w:ascii="仿宋_GB2312" w:hAnsi="仿宋_GB2312" w:cs="仿宋_GB2312" w:eastAsia="仿宋_GB2312"/>
                <w:sz w:val="21"/>
              </w:rPr>
              <w:t>阶跃响应：</w:t>
            </w:r>
            <w:r>
              <w:rPr>
                <w:rFonts w:ascii="仿宋_GB2312" w:hAnsi="仿宋_GB2312" w:cs="仿宋_GB2312" w:eastAsia="仿宋_GB2312"/>
                <w:sz w:val="21"/>
              </w:rPr>
              <w:t>≤</w:t>
            </w:r>
            <w:r>
              <w:rPr>
                <w:rFonts w:ascii="仿宋_GB2312" w:hAnsi="仿宋_GB2312" w:cs="仿宋_GB2312" w:eastAsia="仿宋_GB2312"/>
                <w:sz w:val="21"/>
              </w:rPr>
              <w:t>7ms</w:t>
            </w:r>
          </w:p>
          <w:p>
            <w:pPr>
              <w:pStyle w:val="null3"/>
              <w:jc w:val="both"/>
            </w:pPr>
            <w:r>
              <w:rPr>
                <w:rFonts w:ascii="仿宋_GB2312" w:hAnsi="仿宋_GB2312" w:cs="仿宋_GB2312" w:eastAsia="仿宋_GB2312"/>
                <w:sz w:val="21"/>
              </w:rPr>
              <w:t xml:space="preserve">2.7.3 </w:t>
            </w:r>
            <w:r>
              <w:rPr>
                <w:rFonts w:ascii="仿宋_GB2312" w:hAnsi="仿宋_GB2312" w:cs="仿宋_GB2312" w:eastAsia="仿宋_GB2312"/>
                <w:sz w:val="21"/>
              </w:rPr>
              <w:t>分辨率：</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 xml:space="preserve">2.7.4 </w:t>
            </w:r>
            <w:r>
              <w:rPr>
                <w:rFonts w:ascii="仿宋_GB2312" w:hAnsi="仿宋_GB2312" w:cs="仿宋_GB2312" w:eastAsia="仿宋_GB2312"/>
                <w:sz w:val="21"/>
              </w:rPr>
              <w:t>滞环：</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 xml:space="preserve">2.7.5 </w:t>
            </w:r>
            <w:r>
              <w:rPr>
                <w:rFonts w:ascii="仿宋_GB2312" w:hAnsi="仿宋_GB2312" w:cs="仿宋_GB2312" w:eastAsia="仿宋_GB2312"/>
                <w:sz w:val="21"/>
              </w:rPr>
              <w:t>过滤精度：</w:t>
            </w:r>
            <w:r>
              <w:rPr>
                <w:rFonts w:ascii="仿宋_GB2312" w:hAnsi="仿宋_GB2312" w:cs="仿宋_GB2312" w:eastAsia="仿宋_GB2312"/>
                <w:sz w:val="21"/>
              </w:rPr>
              <w:t>≤5um</w:t>
            </w:r>
          </w:p>
          <w:p>
            <w:pPr>
              <w:pStyle w:val="null3"/>
              <w:jc w:val="both"/>
            </w:pPr>
            <w:r>
              <w:rPr>
                <w:rFonts w:ascii="仿宋_GB2312" w:hAnsi="仿宋_GB2312" w:cs="仿宋_GB2312" w:eastAsia="仿宋_GB2312"/>
                <w:sz w:val="21"/>
                <w:b/>
              </w:rPr>
              <w:t xml:space="preserve">2.8 </w:t>
            </w:r>
            <w:r>
              <w:rPr>
                <w:rFonts w:ascii="仿宋_GB2312" w:hAnsi="仿宋_GB2312" w:cs="仿宋_GB2312" w:eastAsia="仿宋_GB2312"/>
                <w:sz w:val="21"/>
                <w:b/>
              </w:rPr>
              <w:t>高温炉</w:t>
            </w:r>
          </w:p>
          <w:p>
            <w:pPr>
              <w:pStyle w:val="null3"/>
              <w:jc w:val="both"/>
            </w:pPr>
            <w:r>
              <w:rPr>
                <w:rFonts w:ascii="仿宋_GB2312" w:hAnsi="仿宋_GB2312" w:cs="仿宋_GB2312" w:eastAsia="仿宋_GB2312"/>
                <w:sz w:val="21"/>
              </w:rPr>
              <w:t xml:space="preserve">2.8.1 </w:t>
            </w:r>
            <w:r>
              <w:rPr>
                <w:rFonts w:ascii="仿宋_GB2312" w:hAnsi="仿宋_GB2312" w:cs="仿宋_GB2312" w:eastAsia="仿宋_GB2312"/>
                <w:sz w:val="21"/>
              </w:rPr>
              <w:t>高温炉采用对开箱式结构，三段控温，工作温度范围：</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1100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2.8.2 </w:t>
            </w:r>
            <w:r>
              <w:rPr>
                <w:rFonts w:ascii="仿宋_GB2312" w:hAnsi="仿宋_GB2312" w:cs="仿宋_GB2312" w:eastAsia="仿宋_GB2312"/>
                <w:sz w:val="21"/>
              </w:rPr>
              <w:t>有效均温区长度：</w:t>
            </w:r>
            <w:r>
              <w:rPr>
                <w:rFonts w:ascii="仿宋_GB2312" w:hAnsi="仿宋_GB2312" w:cs="仿宋_GB2312" w:eastAsia="仿宋_GB2312"/>
                <w:sz w:val="21"/>
              </w:rPr>
              <w:t>≥</w:t>
            </w:r>
            <w:r>
              <w:rPr>
                <w:rFonts w:ascii="仿宋_GB2312" w:hAnsi="仿宋_GB2312" w:cs="仿宋_GB2312" w:eastAsia="仿宋_GB2312"/>
                <w:sz w:val="21"/>
              </w:rPr>
              <w:t>50mm</w:t>
            </w:r>
          </w:p>
          <w:p>
            <w:pPr>
              <w:pStyle w:val="null3"/>
              <w:jc w:val="both"/>
            </w:pPr>
            <w:r>
              <w:rPr>
                <w:rFonts w:ascii="仿宋_GB2312" w:hAnsi="仿宋_GB2312" w:cs="仿宋_GB2312" w:eastAsia="仿宋_GB2312"/>
                <w:sz w:val="21"/>
              </w:rPr>
              <w:t xml:space="preserve">2.8.3 </w:t>
            </w:r>
            <w:r>
              <w:rPr>
                <w:rFonts w:ascii="仿宋_GB2312" w:hAnsi="仿宋_GB2312" w:cs="仿宋_GB2312" w:eastAsia="仿宋_GB2312"/>
                <w:sz w:val="21"/>
              </w:rPr>
              <w:t>高温引伸计开孔：高</w:t>
            </w:r>
            <w:r>
              <w:rPr>
                <w:rFonts w:ascii="仿宋_GB2312" w:hAnsi="仿宋_GB2312" w:cs="仿宋_GB2312" w:eastAsia="仿宋_GB2312"/>
                <w:sz w:val="21"/>
              </w:rPr>
              <w:t>≤</w:t>
            </w:r>
            <w:r>
              <w:rPr>
                <w:rFonts w:ascii="仿宋_GB2312" w:hAnsi="仿宋_GB2312" w:cs="仿宋_GB2312" w:eastAsia="仿宋_GB2312"/>
                <w:sz w:val="21"/>
              </w:rPr>
              <w:t>35mm</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 xml:space="preserve">2.8.4 </w:t>
            </w:r>
            <w:r>
              <w:rPr>
                <w:rFonts w:ascii="仿宋_GB2312" w:hAnsi="仿宋_GB2312" w:cs="仿宋_GB2312" w:eastAsia="仿宋_GB2312"/>
                <w:sz w:val="21"/>
              </w:rPr>
              <w:t>发热体：碳化硅</w:t>
            </w:r>
          </w:p>
          <w:p>
            <w:pPr>
              <w:pStyle w:val="null3"/>
              <w:jc w:val="both"/>
            </w:pPr>
            <w:r>
              <w:rPr>
                <w:rFonts w:ascii="仿宋_GB2312" w:hAnsi="仿宋_GB2312" w:cs="仿宋_GB2312" w:eastAsia="仿宋_GB2312"/>
                <w:sz w:val="21"/>
              </w:rPr>
              <w:t xml:space="preserve">2.8.5 </w:t>
            </w:r>
            <w:r>
              <w:rPr>
                <w:rFonts w:ascii="仿宋_GB2312" w:hAnsi="仿宋_GB2312" w:cs="仿宋_GB2312" w:eastAsia="仿宋_GB2312"/>
                <w:sz w:val="21"/>
              </w:rPr>
              <w:t>电炉使用寿命：</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℃时连续工作时间，≥</w:t>
            </w:r>
            <w:r>
              <w:rPr>
                <w:rFonts w:ascii="仿宋_GB2312" w:hAnsi="仿宋_GB2312" w:cs="仿宋_GB2312" w:eastAsia="仿宋_GB2312"/>
                <w:sz w:val="21"/>
              </w:rPr>
              <w:t>30000</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 xml:space="preserve">2.8.6 </w:t>
            </w:r>
            <w:r>
              <w:rPr>
                <w:rFonts w:ascii="仿宋_GB2312" w:hAnsi="仿宋_GB2312" w:cs="仿宋_GB2312" w:eastAsia="仿宋_GB2312"/>
                <w:sz w:val="21"/>
              </w:rPr>
              <w:t>高温电炉温度精度要求（℃）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试验温度</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900</w:t>
            </w:r>
            <w:r>
              <w:rPr>
                <w:rFonts w:ascii="仿宋_GB2312" w:hAnsi="仿宋_GB2312" w:cs="仿宋_GB2312" w:eastAsia="仿宋_GB2312"/>
                <w:sz w:val="21"/>
              </w:rPr>
              <w:t>℃范围内，温度波动：≤±</w:t>
            </w:r>
            <w:r>
              <w:rPr>
                <w:rFonts w:ascii="仿宋_GB2312" w:hAnsi="仿宋_GB2312" w:cs="仿宋_GB2312" w:eastAsia="仿宋_GB2312"/>
                <w:sz w:val="21"/>
              </w:rPr>
              <w:t>3</w:t>
            </w:r>
            <w:r>
              <w:rPr>
                <w:rFonts w:ascii="仿宋_GB2312" w:hAnsi="仿宋_GB2312" w:cs="仿宋_GB2312" w:eastAsia="仿宋_GB2312"/>
                <w:sz w:val="21"/>
              </w:rPr>
              <w:t>℃，温度梯度：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试验温度</w:t>
            </w:r>
            <w:r>
              <w:rPr>
                <w:rFonts w:ascii="仿宋_GB2312" w:hAnsi="仿宋_GB2312" w:cs="仿宋_GB2312" w:eastAsia="仿宋_GB2312"/>
                <w:sz w:val="21"/>
              </w:rPr>
              <w:t>900</w:t>
            </w:r>
            <w:r>
              <w:rPr>
                <w:rFonts w:ascii="仿宋_GB2312" w:hAnsi="仿宋_GB2312" w:cs="仿宋_GB2312" w:eastAsia="仿宋_GB2312"/>
                <w:sz w:val="21"/>
              </w:rPr>
              <w:t>～</w:t>
            </w:r>
            <w:r>
              <w:rPr>
                <w:rFonts w:ascii="仿宋_GB2312" w:hAnsi="仿宋_GB2312" w:cs="仿宋_GB2312" w:eastAsia="仿宋_GB2312"/>
                <w:sz w:val="21"/>
              </w:rPr>
              <w:t>1100</w:t>
            </w:r>
            <w:r>
              <w:rPr>
                <w:rFonts w:ascii="仿宋_GB2312" w:hAnsi="仿宋_GB2312" w:cs="仿宋_GB2312" w:eastAsia="仿宋_GB2312"/>
                <w:sz w:val="21"/>
              </w:rPr>
              <w:t>℃范围内，温度波动：≤±</w:t>
            </w:r>
            <w:r>
              <w:rPr>
                <w:rFonts w:ascii="仿宋_GB2312" w:hAnsi="仿宋_GB2312" w:cs="仿宋_GB2312" w:eastAsia="仿宋_GB2312"/>
                <w:sz w:val="21"/>
              </w:rPr>
              <w:t>4</w:t>
            </w:r>
            <w:r>
              <w:rPr>
                <w:rFonts w:ascii="仿宋_GB2312" w:hAnsi="仿宋_GB2312" w:cs="仿宋_GB2312" w:eastAsia="仿宋_GB2312"/>
                <w:sz w:val="21"/>
              </w:rPr>
              <w:t>℃，温度梯度：≤</w:t>
            </w:r>
            <w:r>
              <w:rPr>
                <w:rFonts w:ascii="仿宋_GB2312" w:hAnsi="仿宋_GB2312" w:cs="仿宋_GB2312" w:eastAsia="仿宋_GB2312"/>
                <w:sz w:val="21"/>
              </w:rPr>
              <w:t>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2.8.7 </w:t>
            </w:r>
            <w:r>
              <w:rPr>
                <w:rFonts w:ascii="仿宋_GB2312" w:hAnsi="仿宋_GB2312" w:cs="仿宋_GB2312" w:eastAsia="仿宋_GB2312"/>
                <w:sz w:val="21"/>
              </w:rPr>
              <w:t>采用</w:t>
            </w:r>
            <w:r>
              <w:rPr>
                <w:rFonts w:ascii="仿宋_GB2312" w:hAnsi="仿宋_GB2312" w:cs="仿宋_GB2312" w:eastAsia="仿宋_GB2312"/>
                <w:sz w:val="21"/>
              </w:rPr>
              <w:t>S</w:t>
            </w:r>
            <w:r>
              <w:rPr>
                <w:rFonts w:ascii="仿宋_GB2312" w:hAnsi="仿宋_GB2312" w:cs="仿宋_GB2312" w:eastAsia="仿宋_GB2312"/>
                <w:sz w:val="21"/>
              </w:rPr>
              <w:t>型热电偶</w:t>
            </w:r>
          </w:p>
          <w:p>
            <w:pPr>
              <w:pStyle w:val="null3"/>
              <w:jc w:val="both"/>
            </w:pPr>
            <w:r>
              <w:rPr>
                <w:rFonts w:ascii="仿宋_GB2312" w:hAnsi="仿宋_GB2312" w:cs="仿宋_GB2312" w:eastAsia="仿宋_GB2312"/>
                <w:sz w:val="21"/>
                <w:b/>
              </w:rPr>
              <w:t xml:space="preserve">2.9 </w:t>
            </w:r>
            <w:r>
              <w:rPr>
                <w:rFonts w:ascii="仿宋_GB2312" w:hAnsi="仿宋_GB2312" w:cs="仿宋_GB2312" w:eastAsia="仿宋_GB2312"/>
                <w:sz w:val="21"/>
                <w:b/>
              </w:rPr>
              <w:t>高低温环境箱</w:t>
            </w:r>
          </w:p>
          <w:p>
            <w:pPr>
              <w:pStyle w:val="null3"/>
              <w:jc w:val="both"/>
            </w:pPr>
            <w:r>
              <w:rPr>
                <w:rFonts w:ascii="仿宋_GB2312" w:hAnsi="仿宋_GB2312" w:cs="仿宋_GB2312" w:eastAsia="仿宋_GB2312"/>
                <w:sz w:val="21"/>
              </w:rPr>
              <w:t xml:space="preserve">2.9.1 </w:t>
            </w:r>
            <w:r>
              <w:rPr>
                <w:rFonts w:ascii="仿宋_GB2312" w:hAnsi="仿宋_GB2312" w:cs="仿宋_GB2312" w:eastAsia="仿宋_GB2312"/>
                <w:sz w:val="21"/>
              </w:rPr>
              <w:t>高低温环境箱使用温度范围：</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+350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2.9.2 </w:t>
            </w:r>
            <w:r>
              <w:rPr>
                <w:rFonts w:ascii="仿宋_GB2312" w:hAnsi="仿宋_GB2312" w:cs="仿宋_GB2312" w:eastAsia="仿宋_GB2312"/>
                <w:sz w:val="21"/>
              </w:rPr>
              <w:t>内腔尺寸（宽度</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w:t>
            </w:r>
            <w:r>
              <w:rPr>
                <w:rFonts w:ascii="仿宋_GB2312" w:hAnsi="仿宋_GB2312" w:cs="仿宋_GB2312" w:eastAsia="仿宋_GB2312"/>
                <w:sz w:val="21"/>
              </w:rPr>
              <w:t>深度）：</w:t>
            </w:r>
            <w:r>
              <w:rPr>
                <w:rFonts w:ascii="仿宋_GB2312" w:hAnsi="仿宋_GB2312" w:cs="仿宋_GB2312" w:eastAsia="仿宋_GB2312"/>
                <w:sz w:val="21"/>
              </w:rPr>
              <w:t>≥</w:t>
            </w:r>
            <w:r>
              <w:rPr>
                <w:rFonts w:ascii="仿宋_GB2312" w:hAnsi="仿宋_GB2312" w:cs="仿宋_GB2312" w:eastAsia="仿宋_GB2312"/>
                <w:sz w:val="21"/>
              </w:rPr>
              <w:t>330*150*400mm</w:t>
            </w:r>
          </w:p>
          <w:p>
            <w:pPr>
              <w:pStyle w:val="null3"/>
              <w:jc w:val="both"/>
            </w:pPr>
            <w:r>
              <w:rPr>
                <w:rFonts w:ascii="仿宋_GB2312" w:hAnsi="仿宋_GB2312" w:cs="仿宋_GB2312" w:eastAsia="仿宋_GB2312"/>
                <w:sz w:val="21"/>
              </w:rPr>
              <w:t xml:space="preserve">2.9.3 </w:t>
            </w:r>
            <w:r>
              <w:rPr>
                <w:rFonts w:ascii="仿宋_GB2312" w:hAnsi="仿宋_GB2312" w:cs="仿宋_GB2312" w:eastAsia="仿宋_GB2312"/>
                <w:sz w:val="21"/>
              </w:rPr>
              <w:t>制冷方式：液氮</w:t>
            </w:r>
          </w:p>
          <w:p>
            <w:pPr>
              <w:pStyle w:val="null3"/>
              <w:jc w:val="both"/>
            </w:pPr>
            <w:r>
              <w:rPr>
                <w:rFonts w:ascii="仿宋_GB2312" w:hAnsi="仿宋_GB2312" w:cs="仿宋_GB2312" w:eastAsia="仿宋_GB2312"/>
                <w:sz w:val="21"/>
              </w:rPr>
              <w:t xml:space="preserve">2.9.4 </w:t>
            </w:r>
            <w:r>
              <w:rPr>
                <w:rFonts w:ascii="仿宋_GB2312" w:hAnsi="仿宋_GB2312" w:cs="仿宋_GB2312" w:eastAsia="仿宋_GB2312"/>
                <w:sz w:val="21"/>
              </w:rPr>
              <w:t>温度波动≤±</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2.9.5 </w:t>
            </w:r>
            <w:r>
              <w:rPr>
                <w:rFonts w:ascii="仿宋_GB2312" w:hAnsi="仿宋_GB2312" w:cs="仿宋_GB2312" w:eastAsia="仿宋_GB2312"/>
                <w:sz w:val="21"/>
              </w:rPr>
              <w:t>温度偏差：标距</w:t>
            </w:r>
            <w:r>
              <w:rPr>
                <w:rFonts w:ascii="仿宋_GB2312" w:hAnsi="仿宋_GB2312" w:cs="仿宋_GB2312" w:eastAsia="仿宋_GB2312"/>
                <w:sz w:val="21"/>
              </w:rPr>
              <w:t>100mm</w:t>
            </w:r>
            <w:r>
              <w:rPr>
                <w:rFonts w:ascii="仿宋_GB2312" w:hAnsi="仿宋_GB2312" w:cs="仿宋_GB2312" w:eastAsia="仿宋_GB2312"/>
                <w:sz w:val="21"/>
              </w:rPr>
              <w:t>内≤±</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2.9.6 </w:t>
            </w:r>
            <w:r>
              <w:rPr>
                <w:rFonts w:ascii="仿宋_GB2312" w:hAnsi="仿宋_GB2312" w:cs="仿宋_GB2312" w:eastAsia="仿宋_GB2312"/>
                <w:sz w:val="21"/>
              </w:rPr>
              <w:t>液氮罐容量</w:t>
            </w:r>
            <w:r>
              <w:rPr>
                <w:rFonts w:ascii="仿宋_GB2312" w:hAnsi="仿宋_GB2312" w:cs="仿宋_GB2312" w:eastAsia="仿宋_GB2312"/>
                <w:sz w:val="21"/>
              </w:rPr>
              <w:t>≥</w:t>
            </w:r>
            <w:r>
              <w:rPr>
                <w:rFonts w:ascii="仿宋_GB2312" w:hAnsi="仿宋_GB2312" w:cs="仿宋_GB2312" w:eastAsia="仿宋_GB2312"/>
                <w:sz w:val="21"/>
              </w:rPr>
              <w:t>100L</w:t>
            </w:r>
          </w:p>
          <w:p>
            <w:pPr>
              <w:pStyle w:val="null3"/>
              <w:jc w:val="both"/>
            </w:pPr>
            <w:r>
              <w:rPr>
                <w:rFonts w:ascii="仿宋_GB2312" w:hAnsi="仿宋_GB2312" w:cs="仿宋_GB2312" w:eastAsia="仿宋_GB2312"/>
                <w:sz w:val="21"/>
                <w:b/>
              </w:rPr>
              <w:t xml:space="preserve">2.10 </w:t>
            </w:r>
            <w:r>
              <w:rPr>
                <w:rFonts w:ascii="仿宋_GB2312" w:hAnsi="仿宋_GB2312" w:cs="仿宋_GB2312" w:eastAsia="仿宋_GB2312"/>
                <w:sz w:val="21"/>
                <w:b/>
              </w:rPr>
              <w:t>高温动态引伸计</w:t>
            </w:r>
          </w:p>
          <w:p>
            <w:pPr>
              <w:pStyle w:val="null3"/>
              <w:jc w:val="both"/>
            </w:pPr>
            <w:r>
              <w:rPr>
                <w:rFonts w:ascii="仿宋_GB2312" w:hAnsi="仿宋_GB2312" w:cs="仿宋_GB2312" w:eastAsia="仿宋_GB2312"/>
                <w:sz w:val="21"/>
              </w:rPr>
              <w:t>2.10.1</w:t>
            </w:r>
            <w:r>
              <w:rPr>
                <w:rFonts w:ascii="仿宋_GB2312" w:hAnsi="仿宋_GB2312" w:cs="仿宋_GB2312" w:eastAsia="仿宋_GB2312"/>
                <w:sz w:val="21"/>
              </w:rPr>
              <w:t>使用温度：</w:t>
            </w:r>
            <w:r>
              <w:rPr>
                <w:rFonts w:ascii="仿宋_GB2312" w:hAnsi="仿宋_GB2312" w:cs="仿宋_GB2312" w:eastAsia="仿宋_GB2312"/>
                <w:sz w:val="21"/>
              </w:rPr>
              <w:t>≥</w:t>
            </w:r>
            <w:r>
              <w:rPr>
                <w:rFonts w:ascii="仿宋_GB2312" w:hAnsi="仿宋_GB2312" w:cs="仿宋_GB2312" w:eastAsia="仿宋_GB2312"/>
                <w:sz w:val="21"/>
              </w:rPr>
              <w:t>1200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 xml:space="preserve">.2 </w:t>
            </w:r>
            <w:r>
              <w:rPr>
                <w:rFonts w:ascii="仿宋_GB2312" w:hAnsi="仿宋_GB2312" w:cs="仿宋_GB2312" w:eastAsia="仿宋_GB2312"/>
                <w:sz w:val="21"/>
              </w:rPr>
              <w:t>标距：</w:t>
            </w:r>
            <w:r>
              <w:rPr>
                <w:rFonts w:ascii="仿宋_GB2312" w:hAnsi="仿宋_GB2312" w:cs="仿宋_GB2312" w:eastAsia="仿宋_GB2312"/>
                <w:sz w:val="21"/>
              </w:rPr>
              <w:t>≥</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rPr>
              <w:t xml:space="preserve">2.10.3 </w:t>
            </w:r>
            <w:r>
              <w:rPr>
                <w:rFonts w:ascii="仿宋_GB2312" w:hAnsi="仿宋_GB2312" w:cs="仿宋_GB2312" w:eastAsia="仿宋_GB2312"/>
                <w:sz w:val="21"/>
              </w:rPr>
              <w:t>精度等级：不低于</w:t>
            </w:r>
            <w:r>
              <w:rPr>
                <w:rFonts w:ascii="仿宋_GB2312" w:hAnsi="仿宋_GB2312" w:cs="仿宋_GB2312" w:eastAsia="仿宋_GB2312"/>
                <w:sz w:val="21"/>
              </w:rPr>
              <w:t>JJG-762</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级，美标</w:t>
            </w:r>
            <w:r>
              <w:rPr>
                <w:rFonts w:ascii="仿宋_GB2312" w:hAnsi="仿宋_GB2312" w:cs="仿宋_GB2312" w:eastAsia="仿宋_GB2312"/>
                <w:sz w:val="21"/>
              </w:rPr>
              <w:t>ASTM E83 B-2</w:t>
            </w:r>
          </w:p>
          <w:p>
            <w:pPr>
              <w:pStyle w:val="null3"/>
              <w:jc w:val="both"/>
            </w:pPr>
            <w:r>
              <w:rPr>
                <w:rFonts w:ascii="仿宋_GB2312" w:hAnsi="仿宋_GB2312" w:cs="仿宋_GB2312" w:eastAsia="仿宋_GB2312"/>
                <w:sz w:val="21"/>
                <w:b/>
              </w:rPr>
              <w:t xml:space="preserve">2.11 </w:t>
            </w:r>
            <w:r>
              <w:rPr>
                <w:rFonts w:ascii="仿宋_GB2312" w:hAnsi="仿宋_GB2312" w:cs="仿宋_GB2312" w:eastAsia="仿宋_GB2312"/>
                <w:sz w:val="21"/>
                <w:b/>
              </w:rPr>
              <w:t>高低温动态引伸计</w:t>
            </w:r>
          </w:p>
          <w:p>
            <w:pPr>
              <w:pStyle w:val="null3"/>
              <w:jc w:val="both"/>
            </w:pPr>
            <w:r>
              <w:rPr>
                <w:rFonts w:ascii="仿宋_GB2312" w:hAnsi="仿宋_GB2312" w:cs="仿宋_GB2312" w:eastAsia="仿宋_GB2312"/>
                <w:sz w:val="21"/>
              </w:rPr>
              <w:t xml:space="preserve">2.11.1 </w:t>
            </w:r>
            <w:r>
              <w:rPr>
                <w:rFonts w:ascii="仿宋_GB2312" w:hAnsi="仿宋_GB2312" w:cs="仿宋_GB2312" w:eastAsia="仿宋_GB2312"/>
                <w:sz w:val="21"/>
              </w:rPr>
              <w:t>使用温度范围：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190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w:t>
            </w:r>
          </w:p>
          <w:p>
            <w:pPr>
              <w:pStyle w:val="null3"/>
              <w:jc w:val="both"/>
            </w:pPr>
            <w:r>
              <w:rPr>
                <w:rFonts w:ascii="仿宋_GB2312" w:hAnsi="仿宋_GB2312" w:cs="仿宋_GB2312" w:eastAsia="仿宋_GB2312"/>
                <w:sz w:val="21"/>
              </w:rPr>
              <w:t xml:space="preserve">2.11.2 </w:t>
            </w:r>
            <w:r>
              <w:rPr>
                <w:rFonts w:ascii="仿宋_GB2312" w:hAnsi="仿宋_GB2312" w:cs="仿宋_GB2312" w:eastAsia="仿宋_GB2312"/>
                <w:sz w:val="21"/>
              </w:rPr>
              <w:t>精度等级：不低于</w:t>
            </w:r>
            <w:r>
              <w:rPr>
                <w:rFonts w:ascii="仿宋_GB2312" w:hAnsi="仿宋_GB2312" w:cs="仿宋_GB2312" w:eastAsia="仿宋_GB2312"/>
                <w:sz w:val="21"/>
              </w:rPr>
              <w:t>ASTM class B-1</w:t>
            </w:r>
            <w:r>
              <w:rPr>
                <w:rFonts w:ascii="仿宋_GB2312" w:hAnsi="仿宋_GB2312" w:cs="仿宋_GB2312" w:eastAsia="仿宋_GB2312"/>
                <w:sz w:val="21"/>
              </w:rPr>
              <w:t>、</w:t>
            </w:r>
            <w:r>
              <w:rPr>
                <w:rFonts w:ascii="仿宋_GB2312" w:hAnsi="仿宋_GB2312" w:cs="仿宋_GB2312" w:eastAsia="仿宋_GB2312"/>
                <w:sz w:val="21"/>
              </w:rPr>
              <w:t>ISO9513 0.5</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JJG 762 0.5</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 xml:space="preserve">2.11.3 </w:t>
            </w:r>
            <w:r>
              <w:rPr>
                <w:rFonts w:ascii="仿宋_GB2312" w:hAnsi="仿宋_GB2312" w:cs="仿宋_GB2312" w:eastAsia="仿宋_GB2312"/>
                <w:sz w:val="21"/>
              </w:rPr>
              <w:t>标距：</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，变形量：</w:t>
            </w:r>
            <w:r>
              <w:rPr>
                <w:rFonts w:ascii="仿宋_GB2312" w:hAnsi="仿宋_GB2312" w:cs="仿宋_GB2312" w:eastAsia="仿宋_GB2312"/>
                <w:sz w:val="21"/>
              </w:rPr>
              <w:t>≥</w:t>
            </w:r>
            <w:r>
              <w:rPr>
                <w:rFonts w:ascii="仿宋_GB2312" w:hAnsi="仿宋_GB2312" w:cs="仿宋_GB2312" w:eastAsia="仿宋_GB2312"/>
                <w:sz w:val="21"/>
              </w:rPr>
              <w:t>1.2mm</w:t>
            </w:r>
          </w:p>
          <w:p>
            <w:pPr>
              <w:pStyle w:val="null3"/>
              <w:jc w:val="both"/>
            </w:pPr>
            <w:r>
              <w:rPr>
                <w:rFonts w:ascii="仿宋_GB2312" w:hAnsi="仿宋_GB2312" w:cs="仿宋_GB2312" w:eastAsia="仿宋_GB2312"/>
                <w:sz w:val="21"/>
                <w:b/>
              </w:rPr>
              <w:t xml:space="preserve">2.12 </w:t>
            </w:r>
            <w:r>
              <w:rPr>
                <w:rFonts w:ascii="仿宋_GB2312" w:hAnsi="仿宋_GB2312" w:cs="仿宋_GB2312" w:eastAsia="仿宋_GB2312"/>
                <w:sz w:val="21"/>
                <w:b/>
              </w:rPr>
              <w:t>高低温</w:t>
            </w:r>
            <w:r>
              <w:rPr>
                <w:rFonts w:ascii="仿宋_GB2312" w:hAnsi="仿宋_GB2312" w:cs="仿宋_GB2312" w:eastAsia="仿宋_GB2312"/>
                <w:sz w:val="21"/>
                <w:b/>
              </w:rPr>
              <w:t>COD</w:t>
            </w:r>
            <w:r>
              <w:rPr>
                <w:rFonts w:ascii="仿宋_GB2312" w:hAnsi="仿宋_GB2312" w:cs="仿宋_GB2312" w:eastAsia="仿宋_GB2312"/>
                <w:sz w:val="21"/>
                <w:b/>
              </w:rPr>
              <w:t>规</w:t>
            </w:r>
          </w:p>
          <w:p>
            <w:pPr>
              <w:pStyle w:val="null3"/>
              <w:jc w:val="both"/>
            </w:pPr>
            <w:r>
              <w:rPr>
                <w:rFonts w:ascii="仿宋_GB2312" w:hAnsi="仿宋_GB2312" w:cs="仿宋_GB2312" w:eastAsia="仿宋_GB2312"/>
                <w:sz w:val="21"/>
              </w:rPr>
              <w:t xml:space="preserve">2.12.1 </w:t>
            </w:r>
            <w:r>
              <w:rPr>
                <w:rFonts w:ascii="仿宋_GB2312" w:hAnsi="仿宋_GB2312" w:cs="仿宋_GB2312" w:eastAsia="仿宋_GB2312"/>
                <w:sz w:val="21"/>
              </w:rPr>
              <w:t>使用温度范围：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190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200℃</w:t>
            </w:r>
          </w:p>
          <w:p>
            <w:pPr>
              <w:pStyle w:val="null3"/>
              <w:jc w:val="both"/>
            </w:pPr>
            <w:r>
              <w:rPr>
                <w:rFonts w:ascii="仿宋_GB2312" w:hAnsi="仿宋_GB2312" w:cs="仿宋_GB2312" w:eastAsia="仿宋_GB2312"/>
                <w:sz w:val="21"/>
              </w:rPr>
              <w:t xml:space="preserve">2.12.2 </w:t>
            </w:r>
            <w:r>
              <w:rPr>
                <w:rFonts w:ascii="仿宋_GB2312" w:hAnsi="仿宋_GB2312" w:cs="仿宋_GB2312" w:eastAsia="仿宋_GB2312"/>
                <w:sz w:val="21"/>
              </w:rPr>
              <w:t>标距</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一只，测量范围</w:t>
            </w:r>
            <w:r>
              <w:rPr>
                <w:rFonts w:ascii="仿宋_GB2312" w:hAnsi="仿宋_GB2312" w:cs="仿宋_GB2312" w:eastAsia="仿宋_GB2312"/>
                <w:sz w:val="21"/>
              </w:rPr>
              <w:t>≥</w:t>
            </w:r>
            <w:r>
              <w:rPr>
                <w:rFonts w:ascii="仿宋_GB2312" w:hAnsi="仿宋_GB2312" w:cs="仿宋_GB2312" w:eastAsia="仿宋_GB2312"/>
                <w:sz w:val="21"/>
              </w:rPr>
              <w:t>+2.5mm</w:t>
            </w:r>
          </w:p>
          <w:p>
            <w:pPr>
              <w:pStyle w:val="null3"/>
              <w:jc w:val="both"/>
            </w:pPr>
            <w:r>
              <w:rPr>
                <w:rFonts w:ascii="仿宋_GB2312" w:hAnsi="仿宋_GB2312" w:cs="仿宋_GB2312" w:eastAsia="仿宋_GB2312"/>
                <w:sz w:val="21"/>
              </w:rPr>
              <w:t xml:space="preserve">2.12.3 </w:t>
            </w:r>
            <w:r>
              <w:rPr>
                <w:rFonts w:ascii="仿宋_GB2312" w:hAnsi="仿宋_GB2312" w:cs="仿宋_GB2312" w:eastAsia="仿宋_GB2312"/>
                <w:sz w:val="21"/>
              </w:rPr>
              <w:t>标距</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一只，测量范围</w:t>
            </w:r>
            <w:r>
              <w:rPr>
                <w:rFonts w:ascii="仿宋_GB2312" w:hAnsi="仿宋_GB2312" w:cs="仿宋_GB2312" w:eastAsia="仿宋_GB2312"/>
                <w:sz w:val="21"/>
              </w:rPr>
              <w:t>≥</w:t>
            </w:r>
            <w:r>
              <w:rPr>
                <w:rFonts w:ascii="仿宋_GB2312" w:hAnsi="仿宋_GB2312" w:cs="仿宋_GB2312" w:eastAsia="仿宋_GB2312"/>
                <w:sz w:val="21"/>
              </w:rPr>
              <w:t>+2.5mm</w:t>
            </w:r>
          </w:p>
          <w:p>
            <w:pPr>
              <w:pStyle w:val="null3"/>
              <w:jc w:val="both"/>
            </w:pPr>
            <w:r>
              <w:rPr>
                <w:rFonts w:ascii="仿宋_GB2312" w:hAnsi="仿宋_GB2312" w:cs="仿宋_GB2312" w:eastAsia="仿宋_GB2312"/>
                <w:sz w:val="21"/>
              </w:rPr>
              <w:t xml:space="preserve">2.12.4 </w:t>
            </w:r>
            <w:r>
              <w:rPr>
                <w:rFonts w:ascii="仿宋_GB2312" w:hAnsi="仿宋_GB2312" w:cs="仿宋_GB2312" w:eastAsia="仿宋_GB2312"/>
                <w:sz w:val="21"/>
              </w:rPr>
              <w:t>精度等级：</w:t>
            </w:r>
            <w:r>
              <w:rPr>
                <w:rFonts w:ascii="仿宋_GB2312" w:hAnsi="仿宋_GB2312" w:cs="仿宋_GB2312" w:eastAsia="仿宋_GB2312"/>
                <w:sz w:val="21"/>
              </w:rPr>
              <w:t>不低</w:t>
            </w:r>
            <w:r>
              <w:rPr>
                <w:rFonts w:ascii="仿宋_GB2312" w:hAnsi="仿宋_GB2312" w:cs="仿宋_GB2312" w:eastAsia="仿宋_GB2312"/>
                <w:sz w:val="21"/>
              </w:rPr>
              <w:t>JJG-762 0.5</w:t>
            </w:r>
            <w:r>
              <w:rPr>
                <w:rFonts w:ascii="仿宋_GB2312" w:hAnsi="仿宋_GB2312" w:cs="仿宋_GB2312" w:eastAsia="仿宋_GB2312"/>
                <w:sz w:val="21"/>
              </w:rPr>
              <w:t xml:space="preserve">级， </w:t>
            </w:r>
            <w:r>
              <w:rPr>
                <w:rFonts w:ascii="仿宋_GB2312" w:hAnsi="仿宋_GB2312" w:cs="仿宋_GB2312" w:eastAsia="仿宋_GB2312"/>
                <w:sz w:val="21"/>
              </w:rPr>
              <w:t>ASTM E83B-2</w:t>
            </w:r>
          </w:p>
          <w:p>
            <w:pPr>
              <w:pStyle w:val="null3"/>
              <w:jc w:val="both"/>
            </w:pPr>
            <w:r>
              <w:rPr>
                <w:rFonts w:ascii="仿宋_GB2312" w:hAnsi="仿宋_GB2312" w:cs="仿宋_GB2312" w:eastAsia="仿宋_GB2312"/>
                <w:sz w:val="21"/>
                <w:b/>
              </w:rPr>
              <w:t xml:space="preserve">2.13 </w:t>
            </w:r>
            <w:r>
              <w:rPr>
                <w:rFonts w:ascii="仿宋_GB2312" w:hAnsi="仿宋_GB2312" w:cs="仿宋_GB2312" w:eastAsia="仿宋_GB2312"/>
                <w:sz w:val="21"/>
                <w:b/>
              </w:rPr>
              <w:t>液压顶杆夹具</w:t>
            </w:r>
          </w:p>
          <w:p>
            <w:pPr>
              <w:pStyle w:val="null3"/>
              <w:jc w:val="both"/>
            </w:pPr>
            <w:r>
              <w:rPr>
                <w:rFonts w:ascii="仿宋_GB2312" w:hAnsi="仿宋_GB2312" w:cs="仿宋_GB2312" w:eastAsia="仿宋_GB2312"/>
                <w:sz w:val="21"/>
              </w:rPr>
              <w:t xml:space="preserve">2.13.1 </w:t>
            </w:r>
            <w:r>
              <w:rPr>
                <w:rFonts w:ascii="仿宋_GB2312" w:hAnsi="仿宋_GB2312" w:cs="仿宋_GB2312" w:eastAsia="仿宋_GB2312"/>
                <w:sz w:val="21"/>
              </w:rPr>
              <w:t>试验力：</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0kN</w:t>
            </w:r>
          </w:p>
          <w:p>
            <w:pPr>
              <w:pStyle w:val="null3"/>
              <w:jc w:val="both"/>
            </w:pPr>
            <w:r>
              <w:rPr>
                <w:rFonts w:ascii="仿宋_GB2312" w:hAnsi="仿宋_GB2312" w:cs="仿宋_GB2312" w:eastAsia="仿宋_GB2312"/>
                <w:sz w:val="21"/>
              </w:rPr>
              <w:t xml:space="preserve">2.13.2 </w:t>
            </w:r>
            <w:r>
              <w:rPr>
                <w:rFonts w:ascii="仿宋_GB2312" w:hAnsi="仿宋_GB2312" w:cs="仿宋_GB2312" w:eastAsia="仿宋_GB2312"/>
                <w:sz w:val="21"/>
              </w:rPr>
              <w:t>最高使用温度：</w:t>
            </w:r>
            <w:r>
              <w:rPr>
                <w:rFonts w:ascii="仿宋_GB2312" w:hAnsi="仿宋_GB2312" w:cs="仿宋_GB2312" w:eastAsia="仿宋_GB2312"/>
                <w:sz w:val="21"/>
              </w:rPr>
              <w:t>10</w:t>
            </w:r>
            <w:r>
              <w:rPr>
                <w:rFonts w:ascii="仿宋_GB2312" w:hAnsi="仿宋_GB2312" w:cs="仿宋_GB2312" w:eastAsia="仿宋_GB2312"/>
                <w:sz w:val="21"/>
              </w:rPr>
              <w:t>00℃</w:t>
            </w:r>
          </w:p>
          <w:p>
            <w:pPr>
              <w:pStyle w:val="null3"/>
              <w:jc w:val="both"/>
            </w:pPr>
            <w:r>
              <w:rPr>
                <w:rFonts w:ascii="仿宋_GB2312" w:hAnsi="仿宋_GB2312" w:cs="仿宋_GB2312" w:eastAsia="仿宋_GB2312"/>
                <w:sz w:val="21"/>
              </w:rPr>
              <w:t xml:space="preserve">2.13.3 </w:t>
            </w:r>
            <w:r>
              <w:rPr>
                <w:rFonts w:ascii="仿宋_GB2312" w:hAnsi="仿宋_GB2312" w:cs="仿宋_GB2312" w:eastAsia="仿宋_GB2312"/>
                <w:sz w:val="21"/>
              </w:rPr>
              <w:t>螺纹规格：</w:t>
            </w:r>
            <w:r>
              <w:rPr>
                <w:rFonts w:ascii="仿宋_GB2312" w:hAnsi="仿宋_GB2312" w:cs="仿宋_GB2312" w:eastAsia="仿宋_GB2312"/>
                <w:sz w:val="21"/>
              </w:rPr>
              <w:t>M12*1</w:t>
            </w:r>
            <w:r>
              <w:rPr>
                <w:rFonts w:ascii="仿宋_GB2312" w:hAnsi="仿宋_GB2312" w:cs="仿宋_GB2312" w:eastAsia="仿宋_GB2312"/>
                <w:sz w:val="21"/>
              </w:rPr>
              <w:t>、</w:t>
            </w:r>
            <w:r>
              <w:rPr>
                <w:rFonts w:ascii="仿宋_GB2312" w:hAnsi="仿宋_GB2312" w:cs="仿宋_GB2312" w:eastAsia="仿宋_GB2312"/>
                <w:sz w:val="21"/>
              </w:rPr>
              <w:t>M12*1.75</w:t>
            </w:r>
            <w:r>
              <w:rPr>
                <w:rFonts w:ascii="仿宋_GB2312" w:hAnsi="仿宋_GB2312" w:cs="仿宋_GB2312" w:eastAsia="仿宋_GB2312"/>
                <w:sz w:val="21"/>
              </w:rPr>
              <w:t>、</w:t>
            </w:r>
            <w:r>
              <w:rPr>
                <w:rFonts w:ascii="仿宋_GB2312" w:hAnsi="仿宋_GB2312" w:cs="仿宋_GB2312" w:eastAsia="仿宋_GB2312"/>
                <w:sz w:val="21"/>
              </w:rPr>
              <w:t>M14*1</w:t>
            </w:r>
            <w:r>
              <w:rPr>
                <w:rFonts w:ascii="仿宋_GB2312" w:hAnsi="仿宋_GB2312" w:cs="仿宋_GB2312" w:eastAsia="仿宋_GB2312"/>
                <w:sz w:val="21"/>
              </w:rPr>
              <w:t>、</w:t>
            </w:r>
            <w:r>
              <w:rPr>
                <w:rFonts w:ascii="仿宋_GB2312" w:hAnsi="仿宋_GB2312" w:cs="仿宋_GB2312" w:eastAsia="仿宋_GB2312"/>
                <w:sz w:val="21"/>
              </w:rPr>
              <w:t>M16*2</w:t>
            </w:r>
            <w:r>
              <w:rPr>
                <w:rFonts w:ascii="仿宋_GB2312" w:hAnsi="仿宋_GB2312" w:cs="仿宋_GB2312" w:eastAsia="仿宋_GB2312"/>
                <w:sz w:val="21"/>
              </w:rPr>
              <w:t>各一套，</w:t>
            </w:r>
            <w:r>
              <w:rPr>
                <w:rFonts w:ascii="仿宋_GB2312" w:hAnsi="仿宋_GB2312" w:cs="仿宋_GB2312" w:eastAsia="仿宋_GB2312"/>
                <w:sz w:val="21"/>
              </w:rPr>
              <w:t>材料采用</w:t>
            </w:r>
            <w:r>
              <w:rPr>
                <w:rFonts w:ascii="仿宋_GB2312" w:hAnsi="仿宋_GB2312" w:cs="仿宋_GB2312" w:eastAsia="仿宋_GB2312"/>
                <w:sz w:val="21"/>
              </w:rPr>
              <w:t>DZ22</w:t>
            </w:r>
            <w:r>
              <w:rPr>
                <w:rFonts w:ascii="仿宋_GB2312" w:hAnsi="仿宋_GB2312" w:cs="仿宋_GB2312" w:eastAsia="仿宋_GB2312"/>
                <w:sz w:val="21"/>
              </w:rPr>
              <w:t>或者</w:t>
            </w:r>
            <w:r>
              <w:rPr>
                <w:rFonts w:ascii="仿宋_GB2312" w:hAnsi="仿宋_GB2312" w:cs="仿宋_GB2312" w:eastAsia="仿宋_GB2312"/>
                <w:sz w:val="21"/>
              </w:rPr>
              <w:t>DZ125</w:t>
            </w:r>
          </w:p>
          <w:p>
            <w:pPr>
              <w:pStyle w:val="null3"/>
              <w:jc w:val="both"/>
            </w:pPr>
            <w:r>
              <w:rPr>
                <w:rFonts w:ascii="仿宋_GB2312" w:hAnsi="仿宋_GB2312" w:cs="仿宋_GB2312" w:eastAsia="仿宋_GB2312"/>
                <w:sz w:val="21"/>
                <w:b/>
              </w:rPr>
              <w:t xml:space="preserve">2.14 </w:t>
            </w:r>
            <w:r>
              <w:rPr>
                <w:rFonts w:ascii="仿宋_GB2312" w:hAnsi="仿宋_GB2312" w:cs="仿宋_GB2312" w:eastAsia="仿宋_GB2312"/>
                <w:sz w:val="21"/>
                <w:b/>
              </w:rPr>
              <w:t>疲劳</w:t>
            </w:r>
            <w:r>
              <w:rPr>
                <w:rFonts w:ascii="仿宋_GB2312" w:hAnsi="仿宋_GB2312" w:cs="仿宋_GB2312" w:eastAsia="仿宋_GB2312"/>
                <w:sz w:val="21"/>
                <w:b/>
              </w:rPr>
              <w:t>液压楔形拉伸夹具</w:t>
            </w:r>
          </w:p>
          <w:p>
            <w:pPr>
              <w:pStyle w:val="null3"/>
              <w:jc w:val="both"/>
            </w:pPr>
            <w:r>
              <w:rPr>
                <w:rFonts w:ascii="仿宋_GB2312" w:hAnsi="仿宋_GB2312" w:cs="仿宋_GB2312" w:eastAsia="仿宋_GB2312"/>
                <w:sz w:val="21"/>
              </w:rPr>
              <w:t xml:space="preserve">2.14.1 </w:t>
            </w:r>
            <w:r>
              <w:rPr>
                <w:rFonts w:ascii="仿宋_GB2312" w:hAnsi="仿宋_GB2312" w:cs="仿宋_GB2312" w:eastAsia="仿宋_GB2312"/>
                <w:sz w:val="21"/>
              </w:rPr>
              <w:t>V</w:t>
            </w:r>
            <w:r>
              <w:rPr>
                <w:rFonts w:ascii="仿宋_GB2312" w:hAnsi="仿宋_GB2312" w:cs="仿宋_GB2312" w:eastAsia="仿宋_GB2312"/>
                <w:sz w:val="21"/>
              </w:rPr>
              <w:t>型钳口：Φ</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11 mm</w:t>
            </w:r>
            <w:r>
              <w:rPr>
                <w:rFonts w:ascii="仿宋_GB2312" w:hAnsi="仿宋_GB2312" w:cs="仿宋_GB2312" w:eastAsia="仿宋_GB2312"/>
                <w:sz w:val="21"/>
              </w:rPr>
              <w:t>、Φ</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16 mm</w:t>
            </w:r>
            <w:r>
              <w:rPr>
                <w:rFonts w:ascii="仿宋_GB2312" w:hAnsi="仿宋_GB2312" w:cs="仿宋_GB2312" w:eastAsia="仿宋_GB2312"/>
                <w:sz w:val="21"/>
              </w:rPr>
              <w:t>、Φ</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21 mm</w:t>
            </w:r>
            <w:r>
              <w:rPr>
                <w:rFonts w:ascii="仿宋_GB2312" w:hAnsi="仿宋_GB2312" w:cs="仿宋_GB2312" w:eastAsia="仿宋_GB2312"/>
                <w:sz w:val="21"/>
              </w:rPr>
              <w:t>、Φ</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26 mm</w:t>
            </w:r>
          </w:p>
          <w:p>
            <w:pPr>
              <w:pStyle w:val="null3"/>
              <w:jc w:val="both"/>
            </w:pPr>
            <w:r>
              <w:rPr>
                <w:rFonts w:ascii="仿宋_GB2312" w:hAnsi="仿宋_GB2312" w:cs="仿宋_GB2312" w:eastAsia="仿宋_GB2312"/>
                <w:sz w:val="21"/>
              </w:rPr>
              <w:t xml:space="preserve">2.14.2 </w:t>
            </w:r>
            <w:r>
              <w:rPr>
                <w:rFonts w:ascii="仿宋_GB2312" w:hAnsi="仿宋_GB2312" w:cs="仿宋_GB2312" w:eastAsia="仿宋_GB2312"/>
                <w:sz w:val="21"/>
              </w:rPr>
              <w:t>平钳口：</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 mm</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14 mm</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2.14.3 </w:t>
            </w:r>
            <w:r>
              <w:rPr>
                <w:rFonts w:ascii="仿宋_GB2312" w:hAnsi="仿宋_GB2312" w:cs="仿宋_GB2312" w:eastAsia="仿宋_GB2312"/>
                <w:sz w:val="21"/>
              </w:rPr>
              <w:t>配置楔形转接块，用于转接压缩和弯曲夹具</w:t>
            </w:r>
          </w:p>
          <w:p>
            <w:pPr>
              <w:pStyle w:val="null3"/>
              <w:jc w:val="both"/>
            </w:pPr>
            <w:r>
              <w:rPr>
                <w:rFonts w:ascii="仿宋_GB2312" w:hAnsi="仿宋_GB2312" w:cs="仿宋_GB2312" w:eastAsia="仿宋_GB2312"/>
                <w:sz w:val="21"/>
                <w:b/>
              </w:rPr>
              <w:t xml:space="preserve">2.15 </w:t>
            </w:r>
            <w:r>
              <w:rPr>
                <w:rFonts w:ascii="仿宋_GB2312" w:hAnsi="仿宋_GB2312" w:cs="仿宋_GB2312" w:eastAsia="仿宋_GB2312"/>
                <w:sz w:val="21"/>
                <w:b/>
              </w:rPr>
              <w:t>全封闭式静音油源</w:t>
            </w:r>
          </w:p>
          <w:p>
            <w:pPr>
              <w:pStyle w:val="null3"/>
              <w:jc w:val="both"/>
            </w:pPr>
            <w:r>
              <w:rPr>
                <w:rFonts w:ascii="仿宋_GB2312" w:hAnsi="仿宋_GB2312" w:cs="仿宋_GB2312" w:eastAsia="仿宋_GB2312"/>
                <w:sz w:val="21"/>
              </w:rPr>
              <w:t xml:space="preserve">2.15.1 </w:t>
            </w:r>
            <w:r>
              <w:rPr>
                <w:rFonts w:ascii="仿宋_GB2312" w:hAnsi="仿宋_GB2312" w:cs="仿宋_GB2312" w:eastAsia="仿宋_GB2312"/>
                <w:sz w:val="21"/>
              </w:rPr>
              <w:t>公称流量：</w:t>
            </w:r>
            <w:r>
              <w:rPr>
                <w:rFonts w:ascii="仿宋_GB2312" w:hAnsi="仿宋_GB2312" w:cs="仿宋_GB2312" w:eastAsia="仿宋_GB2312"/>
                <w:sz w:val="21"/>
              </w:rPr>
              <w:t>40L/min</w:t>
            </w:r>
          </w:p>
          <w:p>
            <w:pPr>
              <w:pStyle w:val="null3"/>
              <w:jc w:val="both"/>
            </w:pPr>
            <w:r>
              <w:rPr>
                <w:rFonts w:ascii="仿宋_GB2312" w:hAnsi="仿宋_GB2312" w:cs="仿宋_GB2312" w:eastAsia="仿宋_GB2312"/>
                <w:sz w:val="21"/>
              </w:rPr>
              <w:t xml:space="preserve">2.15.2 </w:t>
            </w:r>
            <w:r>
              <w:rPr>
                <w:rFonts w:ascii="仿宋_GB2312" w:hAnsi="仿宋_GB2312" w:cs="仿宋_GB2312" w:eastAsia="仿宋_GB2312"/>
                <w:sz w:val="21"/>
              </w:rPr>
              <w:t>公称压力：</w:t>
            </w:r>
            <w:r>
              <w:rPr>
                <w:rFonts w:ascii="仿宋_GB2312" w:hAnsi="仿宋_GB2312" w:cs="仿宋_GB2312" w:eastAsia="仿宋_GB2312"/>
                <w:sz w:val="21"/>
              </w:rPr>
              <w:t>21MPa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2.15.3 </w:t>
            </w:r>
            <w:r>
              <w:rPr>
                <w:rFonts w:ascii="仿宋_GB2312" w:hAnsi="仿宋_GB2312" w:cs="仿宋_GB2312" w:eastAsia="仿宋_GB2312"/>
                <w:sz w:val="21"/>
              </w:rPr>
              <w:t>液压源为静音油源，采用降噪设计，电机泵组内浸式设计，电机和变量泵全部浸入油箱液压油中，不接受外置抽油泵（噪音过大）</w:t>
            </w:r>
            <w:r>
              <w:rPr>
                <w:rFonts w:ascii="仿宋_GB2312" w:hAnsi="仿宋_GB2312" w:cs="仿宋_GB2312" w:eastAsia="仿宋_GB2312"/>
                <w:sz w:val="21"/>
              </w:rPr>
              <w:t>,</w:t>
            </w:r>
            <w:r>
              <w:rPr>
                <w:rFonts w:ascii="仿宋_GB2312" w:hAnsi="仿宋_GB2312" w:cs="仿宋_GB2312" w:eastAsia="仿宋_GB2312"/>
                <w:sz w:val="21"/>
              </w:rPr>
              <w:t>液压源具有整体密闭的隔热外壳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2.15.4 </w:t>
            </w:r>
            <w:r>
              <w:rPr>
                <w:rFonts w:ascii="仿宋_GB2312" w:hAnsi="仿宋_GB2312" w:cs="仿宋_GB2312" w:eastAsia="仿宋_GB2312"/>
                <w:sz w:val="21"/>
              </w:rPr>
              <w:t>采用伺服控制器远程控制高低压切换阀组进行液压系统的起停；也可使用触摸屏进行本地控制操作。</w:t>
            </w:r>
          </w:p>
          <w:p>
            <w:pPr>
              <w:pStyle w:val="null3"/>
              <w:jc w:val="both"/>
            </w:pPr>
            <w:r>
              <w:rPr>
                <w:rFonts w:ascii="仿宋_GB2312" w:hAnsi="仿宋_GB2312" w:cs="仿宋_GB2312" w:eastAsia="仿宋_GB2312"/>
                <w:sz w:val="21"/>
              </w:rPr>
              <w:t xml:space="preserve">2.15.5 </w:t>
            </w:r>
            <w:r>
              <w:rPr>
                <w:rFonts w:ascii="仿宋_GB2312" w:hAnsi="仿宋_GB2312" w:cs="仿宋_GB2312" w:eastAsia="仿宋_GB2312"/>
                <w:sz w:val="21"/>
              </w:rPr>
              <w:t>具备动力源软启动系统</w:t>
            </w:r>
          </w:p>
          <w:p>
            <w:pPr>
              <w:pStyle w:val="null3"/>
              <w:jc w:val="both"/>
            </w:pPr>
            <w:r>
              <w:rPr>
                <w:rFonts w:ascii="仿宋_GB2312" w:hAnsi="仿宋_GB2312" w:cs="仿宋_GB2312" w:eastAsia="仿宋_GB2312"/>
                <w:sz w:val="21"/>
                <w:b/>
              </w:rPr>
              <w:t xml:space="preserve">2.16 </w:t>
            </w:r>
            <w:r>
              <w:rPr>
                <w:rFonts w:ascii="仿宋_GB2312" w:hAnsi="仿宋_GB2312" w:cs="仿宋_GB2312" w:eastAsia="仿宋_GB2312"/>
                <w:sz w:val="21"/>
                <w:b/>
              </w:rPr>
              <w:t>水冷系统</w:t>
            </w:r>
          </w:p>
          <w:p>
            <w:pPr>
              <w:pStyle w:val="null3"/>
              <w:jc w:val="both"/>
            </w:pPr>
            <w:r>
              <w:rPr>
                <w:rFonts w:ascii="仿宋_GB2312" w:hAnsi="仿宋_GB2312" w:cs="仿宋_GB2312" w:eastAsia="仿宋_GB2312"/>
                <w:sz w:val="21"/>
              </w:rPr>
              <w:t xml:space="preserve">2.16.1 </w:t>
            </w:r>
            <w:r>
              <w:rPr>
                <w:rFonts w:ascii="仿宋_GB2312" w:hAnsi="仿宋_GB2312" w:cs="仿宋_GB2312" w:eastAsia="仿宋_GB2312"/>
                <w:sz w:val="21"/>
              </w:rPr>
              <w:t>制冷量：</w:t>
            </w:r>
            <w:r>
              <w:rPr>
                <w:rFonts w:ascii="仿宋_GB2312" w:hAnsi="仿宋_GB2312" w:cs="仿宋_GB2312" w:eastAsia="仿宋_GB2312"/>
                <w:sz w:val="21"/>
              </w:rPr>
              <w:t>≥</w:t>
            </w:r>
            <w:r>
              <w:rPr>
                <w:rFonts w:ascii="仿宋_GB2312" w:hAnsi="仿宋_GB2312" w:cs="仿宋_GB2312" w:eastAsia="仿宋_GB2312"/>
                <w:sz w:val="21"/>
              </w:rPr>
              <w:t>24kW</w:t>
            </w:r>
          </w:p>
          <w:p>
            <w:pPr>
              <w:pStyle w:val="null3"/>
              <w:jc w:val="both"/>
            </w:pPr>
            <w:r>
              <w:rPr>
                <w:rFonts w:ascii="仿宋_GB2312" w:hAnsi="仿宋_GB2312" w:cs="仿宋_GB2312" w:eastAsia="仿宋_GB2312"/>
                <w:sz w:val="21"/>
              </w:rPr>
              <w:t xml:space="preserve">2.16.2 </w:t>
            </w:r>
            <w:r>
              <w:rPr>
                <w:rFonts w:ascii="仿宋_GB2312" w:hAnsi="仿宋_GB2312" w:cs="仿宋_GB2312" w:eastAsia="仿宋_GB2312"/>
                <w:sz w:val="21"/>
              </w:rPr>
              <w:t>控制温度范围：</w:t>
            </w:r>
            <w:r>
              <w:rPr>
                <w:rFonts w:ascii="仿宋_GB2312" w:hAnsi="仿宋_GB2312" w:cs="仿宋_GB2312" w:eastAsia="仿宋_GB2312"/>
                <w:sz w:val="21"/>
              </w:rPr>
              <w:t>5-35℃</w:t>
            </w:r>
          </w:p>
          <w:p>
            <w:pPr>
              <w:pStyle w:val="null3"/>
              <w:jc w:val="both"/>
            </w:pPr>
            <w:r>
              <w:rPr>
                <w:rFonts w:ascii="仿宋_GB2312" w:hAnsi="仿宋_GB2312" w:cs="仿宋_GB2312" w:eastAsia="仿宋_GB2312"/>
                <w:sz w:val="21"/>
              </w:rPr>
              <w:t xml:space="preserve">2.16.3 </w:t>
            </w:r>
            <w:r>
              <w:rPr>
                <w:rFonts w:ascii="仿宋_GB2312" w:hAnsi="仿宋_GB2312" w:cs="仿宋_GB2312" w:eastAsia="仿宋_GB2312"/>
                <w:sz w:val="21"/>
              </w:rPr>
              <w:t>控制温度精度：</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 xml:space="preserve">2.16.4 </w:t>
            </w:r>
            <w:r>
              <w:rPr>
                <w:rFonts w:ascii="仿宋_GB2312" w:hAnsi="仿宋_GB2312" w:cs="仿宋_GB2312" w:eastAsia="仿宋_GB2312"/>
                <w:sz w:val="21"/>
              </w:rPr>
              <w:t>循环水流量：</w:t>
            </w:r>
            <w:r>
              <w:rPr>
                <w:rFonts w:ascii="仿宋_GB2312" w:hAnsi="仿宋_GB2312" w:cs="仿宋_GB2312" w:eastAsia="仿宋_GB2312"/>
                <w:sz w:val="21"/>
              </w:rPr>
              <w:t>≥</w:t>
            </w:r>
            <w:r>
              <w:rPr>
                <w:rFonts w:ascii="仿宋_GB2312" w:hAnsi="仿宋_GB2312" w:cs="仿宋_GB2312" w:eastAsia="仿宋_GB2312"/>
                <w:sz w:val="21"/>
              </w:rPr>
              <w:t>100L/min</w:t>
            </w:r>
          </w:p>
          <w:p>
            <w:pPr>
              <w:pStyle w:val="null3"/>
              <w:jc w:val="both"/>
            </w:pPr>
            <w:r>
              <w:rPr>
                <w:rFonts w:ascii="仿宋_GB2312" w:hAnsi="仿宋_GB2312" w:cs="仿宋_GB2312" w:eastAsia="仿宋_GB2312"/>
                <w:sz w:val="21"/>
                <w:b/>
              </w:rPr>
              <w:t xml:space="preserve">2.17 </w:t>
            </w:r>
            <w:r>
              <w:rPr>
                <w:rFonts w:ascii="仿宋_GB2312" w:hAnsi="仿宋_GB2312" w:cs="仿宋_GB2312" w:eastAsia="仿宋_GB2312"/>
                <w:sz w:val="21"/>
                <w:b/>
              </w:rPr>
              <w:t>动态试验软件</w:t>
            </w:r>
          </w:p>
          <w:p>
            <w:pPr>
              <w:pStyle w:val="null3"/>
              <w:jc w:val="both"/>
            </w:pPr>
            <w:r>
              <w:rPr>
                <w:rFonts w:ascii="仿宋_GB2312" w:hAnsi="仿宋_GB2312" w:cs="仿宋_GB2312" w:eastAsia="仿宋_GB2312"/>
                <w:sz w:val="21"/>
              </w:rPr>
              <w:t xml:space="preserve">2.17.1 </w:t>
            </w:r>
            <w:r>
              <w:rPr>
                <w:rFonts w:ascii="仿宋_GB2312" w:hAnsi="仿宋_GB2312" w:cs="仿宋_GB2312" w:eastAsia="仿宋_GB2312"/>
                <w:sz w:val="21"/>
              </w:rPr>
              <w:t>具备</w:t>
            </w:r>
            <w:r>
              <w:rPr>
                <w:rFonts w:ascii="仿宋_GB2312" w:hAnsi="仿宋_GB2312" w:cs="仿宋_GB2312" w:eastAsia="仿宋_GB2312"/>
                <w:sz w:val="21"/>
              </w:rPr>
              <w:t>通用疲劳软件包</w:t>
            </w:r>
            <w:r>
              <w:rPr>
                <w:rFonts w:ascii="仿宋_GB2312" w:hAnsi="仿宋_GB2312" w:cs="仿宋_GB2312" w:eastAsia="仿宋_GB2312"/>
                <w:sz w:val="21"/>
              </w:rPr>
              <w:t>：</w:t>
            </w:r>
            <w:r>
              <w:rPr>
                <w:rFonts w:ascii="仿宋_GB2312" w:hAnsi="仿宋_GB2312" w:cs="仿宋_GB2312" w:eastAsia="仿宋_GB2312"/>
                <w:sz w:val="21"/>
              </w:rPr>
              <w:t>支持波形：正弦波、方波</w:t>
            </w:r>
            <w:r>
              <w:rPr>
                <w:rFonts w:ascii="仿宋_GB2312" w:hAnsi="仿宋_GB2312" w:cs="仿宋_GB2312" w:eastAsia="仿宋_GB2312"/>
                <w:sz w:val="21"/>
              </w:rPr>
              <w:t>(</w:t>
            </w:r>
            <w:r>
              <w:rPr>
                <w:rFonts w:ascii="仿宋_GB2312" w:hAnsi="仿宋_GB2312" w:cs="仿宋_GB2312" w:eastAsia="仿宋_GB2312"/>
                <w:sz w:val="21"/>
              </w:rPr>
              <w:t>矩形波</w:t>
            </w:r>
            <w:r>
              <w:rPr>
                <w:rFonts w:ascii="仿宋_GB2312" w:hAnsi="仿宋_GB2312" w:cs="仿宋_GB2312" w:eastAsia="仿宋_GB2312"/>
                <w:sz w:val="21"/>
              </w:rPr>
              <w:t>)</w:t>
            </w:r>
            <w:r>
              <w:rPr>
                <w:rFonts w:ascii="仿宋_GB2312" w:hAnsi="仿宋_GB2312" w:cs="仿宋_GB2312" w:eastAsia="仿宋_GB2312"/>
                <w:sz w:val="21"/>
              </w:rPr>
              <w:t>、三角波、梯形波、保载波形</w:t>
            </w:r>
            <w:r>
              <w:rPr>
                <w:rFonts w:ascii="仿宋_GB2312" w:hAnsi="仿宋_GB2312" w:cs="仿宋_GB2312" w:eastAsia="仿宋_GB2312"/>
                <w:sz w:val="21"/>
              </w:rPr>
              <w:t>等各种波形，</w:t>
            </w:r>
            <w:r>
              <w:rPr>
                <w:rFonts w:ascii="仿宋_GB2312" w:hAnsi="仿宋_GB2312" w:cs="仿宋_GB2312" w:eastAsia="仿宋_GB2312"/>
                <w:sz w:val="21"/>
              </w:rPr>
              <w:t>波形失真度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2.17.2 </w:t>
            </w:r>
            <w:r>
              <w:rPr>
                <w:rFonts w:ascii="仿宋_GB2312" w:hAnsi="仿宋_GB2312" w:cs="仿宋_GB2312" w:eastAsia="仿宋_GB2312"/>
                <w:sz w:val="21"/>
              </w:rPr>
              <w:t>具备</w:t>
            </w:r>
            <w:r>
              <w:rPr>
                <w:rFonts w:ascii="仿宋_GB2312" w:hAnsi="仿宋_GB2312" w:cs="仿宋_GB2312" w:eastAsia="仿宋_GB2312"/>
                <w:sz w:val="21"/>
              </w:rPr>
              <w:t>断裂韧性试验软件包</w:t>
            </w:r>
            <w:r>
              <w:rPr>
                <w:rFonts w:ascii="仿宋_GB2312" w:hAnsi="仿宋_GB2312" w:cs="仿宋_GB2312" w:eastAsia="仿宋_GB2312"/>
                <w:sz w:val="21"/>
              </w:rPr>
              <w:t>：</w:t>
            </w:r>
            <w:r>
              <w:rPr>
                <w:rFonts w:ascii="仿宋_GB2312" w:hAnsi="仿宋_GB2312" w:cs="仿宋_GB2312" w:eastAsia="仿宋_GB2312"/>
                <w:sz w:val="21"/>
              </w:rPr>
              <w:t>K</w:t>
            </w:r>
            <w:r>
              <w:rPr>
                <w:rFonts w:ascii="仿宋_GB2312" w:hAnsi="仿宋_GB2312" w:cs="仿宋_GB2312" w:eastAsia="仿宋_GB2312"/>
                <w:sz w:val="21"/>
              </w:rPr>
              <w:t>I</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CTOD</w:t>
            </w:r>
            <w:r>
              <w:rPr>
                <w:rFonts w:ascii="仿宋_GB2312" w:hAnsi="仿宋_GB2312" w:cs="仿宋_GB2312" w:eastAsia="仿宋_GB2312"/>
                <w:sz w:val="21"/>
              </w:rPr>
              <w:t>、</w:t>
            </w:r>
            <w:r>
              <w:rPr>
                <w:rFonts w:ascii="仿宋_GB2312" w:hAnsi="仿宋_GB2312" w:cs="仿宋_GB2312" w:eastAsia="仿宋_GB2312"/>
                <w:sz w:val="21"/>
              </w:rPr>
              <w:t>JΙC</w:t>
            </w:r>
            <w:r>
              <w:rPr>
                <w:rFonts w:ascii="仿宋_GB2312" w:hAnsi="仿宋_GB2312" w:cs="仿宋_GB2312" w:eastAsia="仿宋_GB2312"/>
                <w:sz w:val="21"/>
              </w:rPr>
              <w:t>试验、阻力曲线的测定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2.17.3 </w:t>
            </w:r>
            <w:r>
              <w:rPr>
                <w:rFonts w:ascii="仿宋_GB2312" w:hAnsi="仿宋_GB2312" w:cs="仿宋_GB2312" w:eastAsia="仿宋_GB2312"/>
                <w:sz w:val="21"/>
              </w:rPr>
              <w:t>具备</w:t>
            </w:r>
            <w:r>
              <w:rPr>
                <w:rFonts w:ascii="仿宋_GB2312" w:hAnsi="仿宋_GB2312" w:cs="仿宋_GB2312" w:eastAsia="仿宋_GB2312"/>
                <w:sz w:val="21"/>
              </w:rPr>
              <w:t>裂纹扩展试验软件包</w:t>
            </w:r>
            <w:r>
              <w:rPr>
                <w:rFonts w:ascii="仿宋_GB2312" w:hAnsi="仿宋_GB2312" w:cs="仿宋_GB2312" w:eastAsia="仿宋_GB2312"/>
                <w:sz w:val="21"/>
              </w:rPr>
              <w:t>，包含目测法、直流电位法（</w:t>
            </w:r>
            <w:r>
              <w:rPr>
                <w:rFonts w:ascii="仿宋_GB2312" w:hAnsi="仿宋_GB2312" w:cs="仿宋_GB2312" w:eastAsia="仿宋_GB2312"/>
                <w:sz w:val="21"/>
              </w:rPr>
              <w:t>DCPD</w:t>
            </w:r>
            <w:r>
              <w:rPr>
                <w:rFonts w:ascii="仿宋_GB2312" w:hAnsi="仿宋_GB2312" w:cs="仿宋_GB2312" w:eastAsia="仿宋_GB2312"/>
                <w:sz w:val="21"/>
              </w:rPr>
              <w:t>）测试模块，支持</w:t>
            </w:r>
            <w:r>
              <w:rPr>
                <w:rFonts w:ascii="仿宋_GB2312" w:hAnsi="仿宋_GB2312" w:cs="仿宋_GB2312" w:eastAsia="仿宋_GB2312"/>
                <w:sz w:val="21"/>
              </w:rPr>
              <w:t>恒载增</w:t>
            </w:r>
            <w:r>
              <w:rPr>
                <w:rFonts w:ascii="仿宋_GB2312" w:hAnsi="仿宋_GB2312" w:cs="仿宋_GB2312" w:eastAsia="仿宋_GB2312"/>
                <w:sz w:val="21"/>
              </w:rPr>
              <w:t>K</w:t>
            </w:r>
            <w:r>
              <w:rPr>
                <w:rFonts w:ascii="仿宋_GB2312" w:hAnsi="仿宋_GB2312" w:cs="仿宋_GB2312" w:eastAsia="仿宋_GB2312"/>
                <w:sz w:val="21"/>
              </w:rPr>
              <w:t>、降</w:t>
            </w:r>
            <w:r>
              <w:rPr>
                <w:rFonts w:ascii="仿宋_GB2312" w:hAnsi="仿宋_GB2312" w:cs="仿宋_GB2312" w:eastAsia="仿宋_GB2312"/>
                <w:sz w:val="21"/>
              </w:rPr>
              <w:t>K</w:t>
            </w:r>
            <w:r>
              <w:rPr>
                <w:rFonts w:ascii="仿宋_GB2312" w:hAnsi="仿宋_GB2312" w:cs="仿宋_GB2312" w:eastAsia="仿宋_GB2312"/>
                <w:sz w:val="21"/>
              </w:rPr>
              <w:t>、恒</w:t>
            </w:r>
            <w:r>
              <w:rPr>
                <w:rFonts w:ascii="仿宋_GB2312" w:hAnsi="仿宋_GB2312" w:cs="仿宋_GB2312" w:eastAsia="仿宋_GB2312"/>
                <w:sz w:val="21"/>
              </w:rPr>
              <w:t>K</w:t>
            </w:r>
            <w:r>
              <w:rPr>
                <w:rFonts w:ascii="仿宋_GB2312" w:hAnsi="仿宋_GB2312" w:cs="仿宋_GB2312" w:eastAsia="仿宋_GB2312"/>
                <w:sz w:val="21"/>
              </w:rPr>
              <w:t>、</w:t>
            </w:r>
            <w:r>
              <w:rPr>
                <w:rFonts w:ascii="仿宋_GB2312" w:hAnsi="仿宋_GB2312" w:cs="仿宋_GB2312" w:eastAsia="仿宋_GB2312"/>
                <w:sz w:val="21"/>
              </w:rPr>
              <w:t xml:space="preserve">△K-da/dN </w:t>
            </w:r>
            <w:r>
              <w:rPr>
                <w:rFonts w:ascii="仿宋_GB2312" w:hAnsi="仿宋_GB2312" w:cs="仿宋_GB2312" w:eastAsia="仿宋_GB2312"/>
                <w:sz w:val="21"/>
              </w:rPr>
              <w:t>曲线、</w:t>
            </w:r>
            <w:r>
              <w:rPr>
                <w:rFonts w:ascii="仿宋_GB2312" w:hAnsi="仿宋_GB2312" w:cs="仿宋_GB2312" w:eastAsia="仿宋_GB2312"/>
                <w:sz w:val="21"/>
              </w:rPr>
              <w:t>△Kth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2.17.4 </w:t>
            </w:r>
            <w:r>
              <w:rPr>
                <w:rFonts w:ascii="仿宋_GB2312" w:hAnsi="仿宋_GB2312" w:cs="仿宋_GB2312" w:eastAsia="仿宋_GB2312"/>
                <w:sz w:val="21"/>
              </w:rPr>
              <w:t>具备</w:t>
            </w:r>
            <w:r>
              <w:rPr>
                <w:rFonts w:ascii="仿宋_GB2312" w:hAnsi="仿宋_GB2312" w:cs="仿宋_GB2312" w:eastAsia="仿宋_GB2312"/>
                <w:sz w:val="21"/>
              </w:rPr>
              <w:t>谱载试验（自定义谱载）试验软件包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2.17.5 </w:t>
            </w:r>
            <w:r>
              <w:rPr>
                <w:rFonts w:ascii="仿宋_GB2312" w:hAnsi="仿宋_GB2312" w:cs="仿宋_GB2312" w:eastAsia="仿宋_GB2312"/>
                <w:sz w:val="21"/>
              </w:rPr>
              <w:t>具备</w:t>
            </w:r>
            <w:r>
              <w:rPr>
                <w:rFonts w:ascii="仿宋_GB2312" w:hAnsi="仿宋_GB2312" w:cs="仿宋_GB2312" w:eastAsia="仿宋_GB2312"/>
                <w:sz w:val="21"/>
              </w:rPr>
              <w:t>动静态试验功能，支持动静态试验在同一软件上进行，同时具备</w:t>
            </w:r>
            <w:r>
              <w:rPr>
                <w:rFonts w:ascii="仿宋_GB2312" w:hAnsi="仿宋_GB2312" w:cs="仿宋_GB2312" w:eastAsia="仿宋_GB2312"/>
                <w:sz w:val="21"/>
              </w:rPr>
              <w:t>应变控制、应力控制、位移控制</w:t>
            </w:r>
            <w:r>
              <w:rPr>
                <w:rFonts w:ascii="仿宋_GB2312" w:hAnsi="仿宋_GB2312" w:cs="仿宋_GB2312" w:eastAsia="仿宋_GB2312"/>
                <w:sz w:val="21"/>
              </w:rPr>
              <w:t>能力。</w:t>
            </w:r>
          </w:p>
          <w:p>
            <w:pPr>
              <w:pStyle w:val="null3"/>
              <w:jc w:val="both"/>
            </w:pPr>
            <w:r>
              <w:rPr>
                <w:rFonts w:ascii="仿宋_GB2312" w:hAnsi="仿宋_GB2312" w:cs="仿宋_GB2312" w:eastAsia="仿宋_GB2312"/>
                <w:sz w:val="21"/>
              </w:rPr>
              <w:t xml:space="preserve">2.17.6 </w:t>
            </w:r>
            <w:r>
              <w:rPr>
                <w:rFonts w:ascii="仿宋_GB2312" w:hAnsi="仿宋_GB2312" w:cs="仿宋_GB2312" w:eastAsia="仿宋_GB2312"/>
                <w:sz w:val="21"/>
              </w:rPr>
              <w:t>CTOD</w:t>
            </w:r>
            <w:r>
              <w:rPr>
                <w:rFonts w:ascii="仿宋_GB2312" w:hAnsi="仿宋_GB2312" w:cs="仿宋_GB2312" w:eastAsia="仿宋_GB2312"/>
                <w:sz w:val="21"/>
              </w:rPr>
              <w:t>试验软件可显示出</w:t>
            </w:r>
            <w:r>
              <w:rPr>
                <w:rFonts w:ascii="仿宋_GB2312" w:hAnsi="仿宋_GB2312" w:cs="仿宋_GB2312" w:eastAsia="仿宋_GB2312"/>
                <w:sz w:val="21"/>
              </w:rPr>
              <w:t>δ</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δ</w:t>
            </w:r>
            <w:r>
              <w:rPr>
                <w:rFonts w:ascii="仿宋_GB2312" w:hAnsi="仿宋_GB2312" w:cs="仿宋_GB2312" w:eastAsia="仿宋_GB2312"/>
                <w:sz w:val="21"/>
              </w:rPr>
              <w:t>u</w:t>
            </w:r>
            <w:r>
              <w:rPr>
                <w:rFonts w:ascii="仿宋_GB2312" w:hAnsi="仿宋_GB2312" w:cs="仿宋_GB2312" w:eastAsia="仿宋_GB2312"/>
                <w:sz w:val="21"/>
              </w:rPr>
              <w:t>、</w:t>
            </w:r>
            <w:r>
              <w:rPr>
                <w:rFonts w:ascii="仿宋_GB2312" w:hAnsi="仿宋_GB2312" w:cs="仿宋_GB2312" w:eastAsia="仿宋_GB2312"/>
                <w:sz w:val="21"/>
              </w:rPr>
              <w:t>δ</w:t>
            </w:r>
            <w:r>
              <w:rPr>
                <w:rFonts w:ascii="仿宋_GB2312" w:hAnsi="仿宋_GB2312" w:cs="仿宋_GB2312" w:eastAsia="仿宋_GB2312"/>
                <w:sz w:val="21"/>
              </w:rPr>
              <w:t>c</w:t>
            </w:r>
            <w:r>
              <w:rPr>
                <w:rFonts w:ascii="仿宋_GB2312" w:hAnsi="仿宋_GB2312" w:cs="仿宋_GB2312" w:eastAsia="仿宋_GB2312"/>
                <w:sz w:val="21"/>
              </w:rPr>
              <w:t>及</w:t>
            </w:r>
            <w:r>
              <w:rPr>
                <w:rFonts w:ascii="仿宋_GB2312" w:hAnsi="仿宋_GB2312" w:cs="仿宋_GB2312" w:eastAsia="仿宋_GB2312"/>
                <w:sz w:val="21"/>
              </w:rPr>
              <w:t>δ</w:t>
            </w:r>
            <w:r>
              <w:rPr>
                <w:rFonts w:ascii="仿宋_GB2312" w:hAnsi="仿宋_GB2312" w:cs="仿宋_GB2312" w:eastAsia="仿宋_GB2312"/>
                <w:sz w:val="21"/>
              </w:rPr>
              <w:t>uc</w:t>
            </w:r>
            <w:r>
              <w:rPr>
                <w:rFonts w:ascii="仿宋_GB2312" w:hAnsi="仿宋_GB2312" w:cs="仿宋_GB2312" w:eastAsia="仿宋_GB2312"/>
                <w:sz w:val="21"/>
              </w:rPr>
              <w:t>值。</w:t>
            </w:r>
          </w:p>
          <w:p>
            <w:pPr>
              <w:pStyle w:val="null3"/>
              <w:jc w:val="both"/>
            </w:pPr>
            <w:r>
              <w:rPr>
                <w:rFonts w:ascii="仿宋_GB2312" w:hAnsi="仿宋_GB2312" w:cs="仿宋_GB2312" w:eastAsia="仿宋_GB2312"/>
                <w:sz w:val="21"/>
              </w:rPr>
              <w:t xml:space="preserve">2.17.7 </w:t>
            </w:r>
            <w:r>
              <w:rPr>
                <w:rFonts w:ascii="仿宋_GB2312" w:hAnsi="仿宋_GB2312" w:cs="仿宋_GB2312" w:eastAsia="仿宋_GB2312"/>
                <w:sz w:val="21"/>
              </w:rPr>
              <w:t>J1C</w:t>
            </w:r>
            <w:r>
              <w:rPr>
                <w:rFonts w:ascii="仿宋_GB2312" w:hAnsi="仿宋_GB2312" w:cs="仿宋_GB2312" w:eastAsia="仿宋_GB2312"/>
                <w:sz w:val="21"/>
              </w:rPr>
              <w:t>试验软件可以得到计算出的</w:t>
            </w:r>
            <w:r>
              <w:rPr>
                <w:rFonts w:ascii="仿宋_GB2312" w:hAnsi="仿宋_GB2312" w:cs="仿宋_GB2312" w:eastAsia="仿宋_GB2312"/>
                <w:sz w:val="21"/>
              </w:rPr>
              <w:t>a0q</w:t>
            </w:r>
            <w:r>
              <w:rPr>
                <w:rFonts w:ascii="仿宋_GB2312" w:hAnsi="仿宋_GB2312" w:cs="仿宋_GB2312" w:eastAsia="仿宋_GB2312"/>
                <w:sz w:val="21"/>
              </w:rPr>
              <w:t>及测得的</w:t>
            </w:r>
            <w:r>
              <w:rPr>
                <w:rFonts w:ascii="仿宋_GB2312" w:hAnsi="仿宋_GB2312" w:cs="仿宋_GB2312" w:eastAsia="仿宋_GB2312"/>
                <w:sz w:val="21"/>
              </w:rPr>
              <w:t>a0q</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2.17.8 </w:t>
            </w:r>
            <w:r>
              <w:rPr>
                <w:rFonts w:ascii="仿宋_GB2312" w:hAnsi="仿宋_GB2312" w:cs="仿宋_GB2312" w:eastAsia="仿宋_GB2312"/>
                <w:sz w:val="21"/>
              </w:rPr>
              <w:t>断裂力学试验软件可以切换标准对数据进行分析。</w:t>
            </w:r>
          </w:p>
          <w:p>
            <w:pPr>
              <w:pStyle w:val="null3"/>
              <w:jc w:val="both"/>
            </w:pPr>
            <w:r>
              <w:rPr>
                <w:rFonts w:ascii="仿宋_GB2312" w:hAnsi="仿宋_GB2312" w:cs="仿宋_GB2312" w:eastAsia="仿宋_GB2312"/>
                <w:sz w:val="21"/>
              </w:rPr>
              <w:t xml:space="preserve">2.17.9 </w:t>
            </w:r>
            <w:r>
              <w:rPr>
                <w:rFonts w:ascii="仿宋_GB2312" w:hAnsi="仿宋_GB2312" w:cs="仿宋_GB2312" w:eastAsia="仿宋_GB2312"/>
                <w:sz w:val="21"/>
              </w:rPr>
              <w:t>软件可提供可视化曲线，支持历史试验数据的回放。</w:t>
            </w:r>
          </w:p>
          <w:p>
            <w:pPr>
              <w:pStyle w:val="null3"/>
              <w:jc w:val="both"/>
            </w:pPr>
            <w:r>
              <w:rPr>
                <w:rFonts w:ascii="仿宋_GB2312" w:hAnsi="仿宋_GB2312" w:cs="仿宋_GB2312" w:eastAsia="仿宋_GB2312"/>
                <w:sz w:val="21"/>
              </w:rPr>
              <w:t xml:space="preserve">2.17.10 </w:t>
            </w:r>
            <w:r>
              <w:rPr>
                <w:rFonts w:ascii="仿宋_GB2312" w:hAnsi="仿宋_GB2312" w:cs="仿宋_GB2312" w:eastAsia="仿宋_GB2312"/>
                <w:sz w:val="21"/>
              </w:rPr>
              <w:t>具备限值保护功能及被试件损坏时自动停机功能，对试验参数（峰值、谷值、均值、幅值、最大值、最小值、频率、循环次数等）自动监测，试验参数超过设定的限值时能够自动报警和自动停机，并能自动记录停机原因及停机时的循环次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2.17.11 </w:t>
            </w:r>
            <w:r>
              <w:rPr>
                <w:rFonts w:ascii="仿宋_GB2312" w:hAnsi="仿宋_GB2312" w:cs="仿宋_GB2312" w:eastAsia="仿宋_GB2312"/>
                <w:sz w:val="21"/>
              </w:rPr>
              <w:t>试</w:t>
            </w:r>
            <w:r>
              <w:rPr>
                <w:rFonts w:ascii="仿宋_GB2312" w:hAnsi="仿宋_GB2312" w:cs="仿宋_GB2312" w:eastAsia="仿宋_GB2312"/>
                <w:sz w:val="21"/>
              </w:rPr>
              <w:t>验过程中可以实时调整实验参数，包括切换控制方式、改变实验频率、应变幅度等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2.17.12 </w:t>
            </w:r>
            <w:r>
              <w:rPr>
                <w:rFonts w:ascii="仿宋_GB2312" w:hAnsi="仿宋_GB2312" w:cs="仿宋_GB2312" w:eastAsia="仿宋_GB2312"/>
                <w:sz w:val="21"/>
              </w:rPr>
              <w:t>具备无缝暂停和恢复测试功能。</w:t>
            </w:r>
          </w:p>
          <w:p>
            <w:pPr>
              <w:pStyle w:val="null3"/>
              <w:jc w:val="both"/>
            </w:pPr>
            <w:r>
              <w:rPr>
                <w:rFonts w:ascii="仿宋_GB2312" w:hAnsi="仿宋_GB2312" w:cs="仿宋_GB2312" w:eastAsia="仿宋_GB2312"/>
                <w:sz w:val="21"/>
              </w:rPr>
              <w:t xml:space="preserve">2.17.13 </w:t>
            </w:r>
            <w:r>
              <w:rPr>
                <w:rFonts w:ascii="仿宋_GB2312" w:hAnsi="仿宋_GB2312" w:cs="仿宋_GB2312" w:eastAsia="仿宋_GB2312"/>
                <w:sz w:val="21"/>
              </w:rPr>
              <w:t>实时执行判定参数设置是否正确，能够在试验设计阶段提醒用户修改不正确的参数；试验生成</w:t>
            </w:r>
            <w:r>
              <w:rPr>
                <w:rFonts w:ascii="仿宋_GB2312" w:hAnsi="仿宋_GB2312" w:cs="仿宋_GB2312" w:eastAsia="仿宋_GB2312"/>
                <w:sz w:val="21"/>
              </w:rPr>
              <w:t xml:space="preserve"> Excel\word </w:t>
            </w:r>
            <w:r>
              <w:rPr>
                <w:rFonts w:ascii="仿宋_GB2312" w:hAnsi="仿宋_GB2312" w:cs="仿宋_GB2312" w:eastAsia="仿宋_GB2312"/>
                <w:sz w:val="21"/>
              </w:rPr>
              <w:t>格式的文档报告</w:t>
            </w:r>
            <w:r>
              <w:rPr>
                <w:rFonts w:ascii="仿宋_GB2312" w:hAnsi="仿宋_GB2312" w:cs="仿宋_GB2312" w:eastAsia="仿宋_GB2312"/>
                <w:sz w:val="21"/>
              </w:rPr>
              <w:t>;</w:t>
            </w:r>
            <w:r>
              <w:rPr>
                <w:rFonts w:ascii="仿宋_GB2312" w:hAnsi="仿宋_GB2312" w:cs="仿宋_GB2312" w:eastAsia="仿宋_GB2312"/>
                <w:sz w:val="21"/>
              </w:rPr>
              <w:t>可配置的运行时数据显示功能，显示试验参数、数据，能够显示曲线、图表等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2.17.14 </w:t>
            </w:r>
            <w:r>
              <w:rPr>
                <w:rFonts w:ascii="仿宋_GB2312" w:hAnsi="仿宋_GB2312" w:cs="仿宋_GB2312" w:eastAsia="仿宋_GB2312"/>
                <w:sz w:val="21"/>
              </w:rPr>
              <w:t>支持程序块步骤方案编辑模式。</w:t>
            </w:r>
          </w:p>
          <w:p>
            <w:pPr>
              <w:pStyle w:val="null3"/>
              <w:jc w:val="both"/>
            </w:pPr>
            <w:r>
              <w:rPr>
                <w:rFonts w:ascii="仿宋_GB2312" w:hAnsi="仿宋_GB2312" w:cs="仿宋_GB2312" w:eastAsia="仿宋_GB2312"/>
                <w:sz w:val="21"/>
              </w:rPr>
              <w:t xml:space="preserve">2.17.15 </w:t>
            </w:r>
            <w:r>
              <w:rPr>
                <w:rFonts w:ascii="仿宋_GB2312" w:hAnsi="仿宋_GB2312" w:cs="仿宋_GB2312" w:eastAsia="仿宋_GB2312"/>
                <w:sz w:val="21"/>
              </w:rPr>
              <w:t>支持历史试验数据的回放。</w:t>
            </w:r>
          </w:p>
          <w:p>
            <w:pPr>
              <w:pStyle w:val="null3"/>
              <w:jc w:val="both"/>
            </w:pPr>
            <w:r>
              <w:rPr>
                <w:rFonts w:ascii="仿宋_GB2312" w:hAnsi="仿宋_GB2312" w:cs="仿宋_GB2312" w:eastAsia="仿宋_GB2312"/>
                <w:sz w:val="21"/>
              </w:rPr>
              <w:t xml:space="preserve">2.17.16 </w:t>
            </w:r>
            <w:r>
              <w:rPr>
                <w:rFonts w:ascii="仿宋_GB2312" w:hAnsi="仿宋_GB2312" w:cs="仿宋_GB2312" w:eastAsia="仿宋_GB2312"/>
                <w:sz w:val="21"/>
              </w:rPr>
              <w:t>支持波形启动相位控制。</w:t>
            </w:r>
          </w:p>
          <w:p>
            <w:pPr>
              <w:pStyle w:val="null3"/>
              <w:jc w:val="both"/>
            </w:pPr>
            <w:r>
              <w:rPr>
                <w:rFonts w:ascii="仿宋_GB2312" w:hAnsi="仿宋_GB2312" w:cs="仿宋_GB2312" w:eastAsia="仿宋_GB2312"/>
                <w:sz w:val="21"/>
              </w:rPr>
              <w:t xml:space="preserve">2.17.17 </w:t>
            </w:r>
            <w:r>
              <w:rPr>
                <w:rFonts w:ascii="仿宋_GB2312" w:hAnsi="仿宋_GB2312" w:cs="仿宋_GB2312" w:eastAsia="仿宋_GB2312"/>
                <w:sz w:val="21"/>
              </w:rPr>
              <w:t>支持幅值补偿功能。</w:t>
            </w:r>
          </w:p>
          <w:p>
            <w:pPr>
              <w:pStyle w:val="null3"/>
              <w:jc w:val="both"/>
            </w:pPr>
            <w:r>
              <w:rPr>
                <w:rFonts w:ascii="仿宋_GB2312" w:hAnsi="仿宋_GB2312" w:cs="仿宋_GB2312" w:eastAsia="仿宋_GB2312"/>
                <w:sz w:val="21"/>
              </w:rPr>
              <w:t xml:space="preserve">2.17.18 </w:t>
            </w:r>
            <w:r>
              <w:rPr>
                <w:rFonts w:ascii="仿宋_GB2312" w:hAnsi="仿宋_GB2312" w:cs="仿宋_GB2312" w:eastAsia="仿宋_GB2312"/>
                <w:sz w:val="21"/>
              </w:rPr>
              <w:t>支持峰谷值参数</w:t>
            </w:r>
            <w:r>
              <w:rPr>
                <w:rFonts w:ascii="仿宋_GB2312" w:hAnsi="仿宋_GB2312" w:cs="仿宋_GB2312" w:eastAsia="仿宋_GB2312"/>
                <w:sz w:val="21"/>
              </w:rPr>
              <w:t>PID</w:t>
            </w:r>
            <w:r>
              <w:rPr>
                <w:rFonts w:ascii="仿宋_GB2312" w:hAnsi="仿宋_GB2312" w:cs="仿宋_GB2312" w:eastAsia="仿宋_GB2312"/>
                <w:sz w:val="21"/>
              </w:rPr>
              <w:t>整定。</w:t>
            </w:r>
          </w:p>
          <w:p>
            <w:pPr>
              <w:pStyle w:val="null3"/>
              <w:jc w:val="both"/>
            </w:pPr>
            <w:r>
              <w:rPr>
                <w:rFonts w:ascii="仿宋_GB2312" w:hAnsi="仿宋_GB2312" w:cs="仿宋_GB2312" w:eastAsia="仿宋_GB2312"/>
                <w:sz w:val="21"/>
              </w:rPr>
              <w:t xml:space="preserve">2.17.19 </w:t>
            </w:r>
            <w:r>
              <w:rPr>
                <w:rFonts w:ascii="仿宋_GB2312" w:hAnsi="仿宋_GB2312" w:cs="仿宋_GB2312" w:eastAsia="仿宋_GB2312"/>
                <w:sz w:val="21"/>
              </w:rPr>
              <w:t>构建块状循环波对部件加载，采集峰</w:t>
            </w:r>
            <w:r>
              <w:rPr>
                <w:rFonts w:ascii="仿宋_GB2312" w:hAnsi="仿宋_GB2312" w:cs="仿宋_GB2312" w:eastAsia="仿宋_GB2312"/>
                <w:sz w:val="21"/>
              </w:rPr>
              <w:t>/</w:t>
            </w:r>
            <w:r>
              <w:rPr>
                <w:rFonts w:ascii="仿宋_GB2312" w:hAnsi="仿宋_GB2312" w:cs="仿宋_GB2312" w:eastAsia="仿宋_GB2312"/>
                <w:sz w:val="21"/>
              </w:rPr>
              <w:t>谷数据，监控部件失效情况。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 xml:space="preserve">7.20 </w:t>
            </w:r>
            <w:r>
              <w:rPr>
                <w:rFonts w:ascii="仿宋_GB2312" w:hAnsi="仿宋_GB2312" w:cs="仿宋_GB2312" w:eastAsia="仿宋_GB2312"/>
                <w:sz w:val="21"/>
              </w:rPr>
              <w:t>软件可以通过控温模块独立测控温也可以通过试验软件自动加热、保温、自动触发应变试验，保温后可自动补偿热膨胀变形。</w:t>
            </w:r>
          </w:p>
          <w:p>
            <w:pPr>
              <w:pStyle w:val="null3"/>
              <w:jc w:val="both"/>
            </w:pPr>
            <w:r>
              <w:rPr>
                <w:rFonts w:ascii="仿宋_GB2312" w:hAnsi="仿宋_GB2312" w:cs="仿宋_GB2312" w:eastAsia="仿宋_GB2312"/>
                <w:sz w:val="21"/>
                <w:b/>
              </w:rPr>
              <w:t xml:space="preserve">2.18 </w:t>
            </w:r>
            <w:r>
              <w:rPr>
                <w:rFonts w:ascii="仿宋_GB2312" w:hAnsi="仿宋_GB2312" w:cs="仿宋_GB2312" w:eastAsia="仿宋_GB2312"/>
                <w:sz w:val="21"/>
                <w:b/>
              </w:rPr>
              <w:t>专业疲劳寿命分析软件</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 xml:space="preserve">.1 </w:t>
            </w:r>
            <w:r>
              <w:rPr>
                <w:rFonts w:ascii="仿宋_GB2312" w:hAnsi="仿宋_GB2312" w:cs="仿宋_GB2312" w:eastAsia="仿宋_GB2312"/>
                <w:sz w:val="21"/>
              </w:rPr>
              <w:t>软件</w:t>
            </w:r>
            <w:r>
              <w:rPr>
                <w:rFonts w:ascii="仿宋_GB2312" w:hAnsi="仿宋_GB2312" w:cs="仿宋_GB2312" w:eastAsia="仿宋_GB2312"/>
                <w:sz w:val="21"/>
              </w:rPr>
              <w:t>配置疲劳损伤算法和材料库，</w:t>
            </w:r>
            <w:r>
              <w:rPr>
                <w:rFonts w:ascii="仿宋_GB2312" w:hAnsi="仿宋_GB2312" w:cs="仿宋_GB2312" w:eastAsia="仿宋_GB2312"/>
                <w:sz w:val="21"/>
              </w:rPr>
              <w:t>与</w:t>
            </w:r>
            <w:r>
              <w:rPr>
                <w:rFonts w:ascii="仿宋_GB2312" w:hAnsi="仿宋_GB2312" w:cs="仿宋_GB2312" w:eastAsia="仿宋_GB2312"/>
                <w:sz w:val="21"/>
              </w:rPr>
              <w:t>电液伺服疲劳试验系统</w:t>
            </w:r>
            <w:r>
              <w:rPr>
                <w:rFonts w:ascii="仿宋_GB2312" w:hAnsi="仿宋_GB2312" w:cs="仿宋_GB2312" w:eastAsia="仿宋_GB2312"/>
                <w:sz w:val="21"/>
              </w:rPr>
              <w:t>软件之间有数据接口，能够实时读取载荷、位移、变形、疲劳曲线等试验数据，</w:t>
            </w:r>
            <w:r>
              <w:rPr>
                <w:rFonts w:ascii="仿宋_GB2312" w:hAnsi="仿宋_GB2312" w:cs="仿宋_GB2312" w:eastAsia="仿宋_GB2312"/>
                <w:sz w:val="21"/>
              </w:rPr>
              <w:t>进行</w:t>
            </w:r>
            <w:r>
              <w:rPr>
                <w:rFonts w:ascii="仿宋_GB2312" w:hAnsi="仿宋_GB2312" w:cs="仿宋_GB2312" w:eastAsia="仿宋_GB2312"/>
                <w:sz w:val="21"/>
              </w:rPr>
              <w:t>同步的</w:t>
            </w:r>
            <w:r>
              <w:rPr>
                <w:rFonts w:ascii="仿宋_GB2312" w:hAnsi="仿宋_GB2312" w:cs="仿宋_GB2312" w:eastAsia="仿宋_GB2312"/>
                <w:sz w:val="21"/>
              </w:rPr>
              <w:t>仿真计算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2.18.2 </w:t>
            </w:r>
            <w:r>
              <w:rPr>
                <w:rFonts w:ascii="仿宋_GB2312" w:hAnsi="仿宋_GB2312" w:cs="仿宋_GB2312" w:eastAsia="仿宋_GB2312"/>
                <w:sz w:val="21"/>
              </w:rPr>
              <w:t>能够使用</w:t>
            </w:r>
            <w:r>
              <w:rPr>
                <w:rFonts w:ascii="仿宋_GB2312" w:hAnsi="仿宋_GB2312" w:cs="仿宋_GB2312" w:eastAsia="仿宋_GB2312"/>
                <w:sz w:val="21"/>
              </w:rPr>
              <w:t>S-</w:t>
            </w:r>
            <w:r>
              <w:rPr>
                <w:rFonts w:ascii="仿宋_GB2312" w:hAnsi="仿宋_GB2312" w:cs="仿宋_GB2312" w:eastAsia="仿宋_GB2312"/>
                <w:sz w:val="21"/>
              </w:rPr>
              <w:t>N</w:t>
            </w:r>
            <w:r>
              <w:rPr>
                <w:rFonts w:ascii="仿宋_GB2312" w:hAnsi="仿宋_GB2312" w:cs="仿宋_GB2312" w:eastAsia="仿宋_GB2312"/>
                <w:sz w:val="21"/>
              </w:rPr>
              <w:t>曲线</w:t>
            </w:r>
            <w:r>
              <w:rPr>
                <w:rFonts w:ascii="仿宋_GB2312" w:hAnsi="仿宋_GB2312" w:cs="仿宋_GB2312" w:eastAsia="仿宋_GB2312"/>
                <w:sz w:val="21"/>
              </w:rPr>
              <w:t>、应变</w:t>
            </w:r>
            <w:r>
              <w:rPr>
                <w:rFonts w:ascii="仿宋_GB2312" w:hAnsi="仿宋_GB2312" w:cs="仿宋_GB2312" w:eastAsia="仿宋_GB2312"/>
                <w:sz w:val="21"/>
              </w:rPr>
              <w:t>-</w:t>
            </w:r>
            <w:r>
              <w:rPr>
                <w:rFonts w:ascii="仿宋_GB2312" w:hAnsi="仿宋_GB2312" w:cs="仿宋_GB2312" w:eastAsia="仿宋_GB2312"/>
                <w:sz w:val="21"/>
              </w:rPr>
              <w:t>寿命曲线进行疲劳分析。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2.18.3 </w:t>
            </w:r>
            <w:r>
              <w:rPr>
                <w:rFonts w:ascii="仿宋_GB2312" w:hAnsi="仿宋_GB2312" w:cs="仿宋_GB2312" w:eastAsia="仿宋_GB2312"/>
                <w:sz w:val="21"/>
              </w:rPr>
              <w:t>支持多轴、高温、蠕变、焊缝、点焊、橡胶、高分子材料、铸铁</w:t>
            </w:r>
            <w:r>
              <w:rPr>
                <w:rFonts w:ascii="仿宋_GB2312" w:hAnsi="仿宋_GB2312" w:cs="仿宋_GB2312" w:eastAsia="仿宋_GB2312"/>
                <w:sz w:val="21"/>
              </w:rPr>
              <w:t>的</w:t>
            </w:r>
            <w:r>
              <w:rPr>
                <w:rFonts w:ascii="仿宋_GB2312" w:hAnsi="仿宋_GB2312" w:cs="仿宋_GB2312" w:eastAsia="仿宋_GB2312"/>
                <w:sz w:val="21"/>
              </w:rPr>
              <w:t>疲劳分析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支持结构强非线性、大变形、接触冲击、材料损伤断裂、多物理场耦合仿真计算。</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具备工业级求解内核、统一前后处理平台、完整材料非线性与断裂力学体系、原生多物理场耦合能力，支持大规模并行计算与二次开发。</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软件采用统一平台双求解器架构，内置隐式通用求解器和显式动力学求解器双内核，同一工程模型可实现隐式、显式求解自由切换、接续计算、步长自适应，无需跨软件导入导出。</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软件自带完整前后处理环境，支持参数化建模、几何修复、网格划分、载荷边界定义、求解提交、结果后处理全流程一体化，无需依赖第三方前后处理软件。</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支持三重强非线性耦合求解：几何大变形大应变非线性、材料弹塑性</w:t>
            </w:r>
            <w:r>
              <w:rPr>
                <w:rFonts w:ascii="仿宋_GB2312" w:hAnsi="仿宋_GB2312" w:cs="仿宋_GB2312" w:eastAsia="仿宋_GB2312"/>
                <w:sz w:val="21"/>
              </w:rPr>
              <w:t>/</w:t>
            </w:r>
            <w:r>
              <w:rPr>
                <w:rFonts w:ascii="仿宋_GB2312" w:hAnsi="仿宋_GB2312" w:cs="仿宋_GB2312" w:eastAsia="仿宋_GB2312"/>
                <w:sz w:val="21"/>
              </w:rPr>
              <w:t>超弹性非线性、多体强接触摩擦非线性可同步耦合计算，具备工业级收敛性与稳定性。</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内置不少于</w:t>
            </w:r>
            <w:r>
              <w:rPr>
                <w:rFonts w:ascii="仿宋_GB2312" w:hAnsi="仿宋_GB2312" w:cs="仿宋_GB2312" w:eastAsia="仿宋_GB2312"/>
                <w:sz w:val="21"/>
              </w:rPr>
              <w:t>3</w:t>
            </w:r>
            <w:r>
              <w:rPr>
                <w:rFonts w:ascii="仿宋_GB2312" w:hAnsi="仿宋_GB2312" w:cs="仿宋_GB2312" w:eastAsia="仿宋_GB2312"/>
                <w:sz w:val="21"/>
              </w:rPr>
              <w:t>种主流接触算法：拉格朗日乘子法、罚函数法、增强约束算法；支持面面接触、边面接触、自接触、刚体</w:t>
            </w:r>
            <w:r>
              <w:rPr>
                <w:rFonts w:ascii="仿宋_GB2312" w:hAnsi="仿宋_GB2312" w:cs="仿宋_GB2312" w:eastAsia="仿宋_GB2312"/>
                <w:sz w:val="21"/>
              </w:rPr>
              <w:t>-</w:t>
            </w:r>
            <w:r>
              <w:rPr>
                <w:rFonts w:ascii="仿宋_GB2312" w:hAnsi="仿宋_GB2312" w:cs="仿宋_GB2312" w:eastAsia="仿宋_GB2312"/>
                <w:sz w:val="21"/>
              </w:rPr>
              <w:t>柔体接触，适配复杂装配体、褶皱、挤压、冲击接触工况。</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内置不少于</w:t>
            </w:r>
            <w:r>
              <w:rPr>
                <w:rFonts w:ascii="仿宋_GB2312" w:hAnsi="仿宋_GB2312" w:cs="仿宋_GB2312" w:eastAsia="仿宋_GB2312"/>
                <w:sz w:val="21"/>
              </w:rPr>
              <w:t>8</w:t>
            </w:r>
            <w:r>
              <w:rPr>
                <w:rFonts w:ascii="仿宋_GB2312" w:hAnsi="仿宋_GB2312" w:cs="仿宋_GB2312" w:eastAsia="仿宋_GB2312"/>
                <w:sz w:val="21"/>
              </w:rPr>
              <w:t>种摩擦本构模型，包含库伦摩擦、粘滑摩擦、剪切摩擦、用户自定义摩擦，可模拟静摩擦、动摩擦、摩擦滞后、摩擦磨损仿真。</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具备完善的材料非线性体系，内置工程材料模型不少于</w:t>
            </w:r>
            <w:r>
              <w:rPr>
                <w:rFonts w:ascii="仿宋_GB2312" w:hAnsi="仿宋_GB2312" w:cs="仿宋_GB2312" w:eastAsia="仿宋_GB2312"/>
                <w:sz w:val="21"/>
              </w:rPr>
              <w:t>500</w:t>
            </w:r>
            <w:r>
              <w:rPr>
                <w:rFonts w:ascii="仿宋_GB2312" w:hAnsi="仿宋_GB2312" w:cs="仿宋_GB2312" w:eastAsia="仿宋_GB2312"/>
                <w:sz w:val="21"/>
              </w:rPr>
              <w:t>种，覆盖弹塑性、超弹性、粘弹性、蠕变、疲劳、塑性损伤等相关材料模型。</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支持用户子程序二次开发，可编译运行</w:t>
            </w:r>
            <w:r>
              <w:rPr>
                <w:rFonts w:ascii="仿宋_GB2312" w:hAnsi="仿宋_GB2312" w:cs="仿宋_GB2312" w:eastAsia="仿宋_GB2312"/>
                <w:sz w:val="21"/>
              </w:rPr>
              <w:t>UMAT/VUMAT</w:t>
            </w:r>
            <w:r>
              <w:rPr>
                <w:rFonts w:ascii="仿宋_GB2312" w:hAnsi="仿宋_GB2312" w:cs="仿宋_GB2312" w:eastAsia="仿宋_GB2312"/>
                <w:sz w:val="21"/>
              </w:rPr>
              <w:t>材料自定义子程序、载荷自定义子程序、单元自定义子程序，支持自定义损伤演化、本构方程、疲劳准则。</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嵌入扩展有限元</w:t>
            </w:r>
            <w:r>
              <w:rPr>
                <w:rFonts w:ascii="仿宋_GB2312" w:hAnsi="仿宋_GB2312" w:cs="仿宋_GB2312" w:eastAsia="仿宋_GB2312"/>
                <w:sz w:val="21"/>
              </w:rPr>
              <w:t>XFEM</w:t>
            </w:r>
            <w:r>
              <w:rPr>
                <w:rFonts w:ascii="仿宋_GB2312" w:hAnsi="仿宋_GB2312" w:cs="仿宋_GB2312" w:eastAsia="仿宋_GB2312"/>
                <w:sz w:val="21"/>
              </w:rPr>
              <w:t>、虚拟裂纹闭合</w:t>
            </w:r>
            <w:r>
              <w:rPr>
                <w:rFonts w:ascii="仿宋_GB2312" w:hAnsi="仿宋_GB2312" w:cs="仿宋_GB2312" w:eastAsia="仿宋_GB2312"/>
                <w:sz w:val="21"/>
              </w:rPr>
              <w:t>VCCT</w:t>
            </w:r>
            <w:r>
              <w:rPr>
                <w:rFonts w:ascii="仿宋_GB2312" w:hAnsi="仿宋_GB2312" w:cs="仿宋_GB2312" w:eastAsia="仿宋_GB2312"/>
                <w:sz w:val="21"/>
              </w:rPr>
              <w:t>两套断裂分析体系，无需第三方插件，可直接开展裂纹萌生、裂纹扩展、断裂韧性、疲劳裂纹扩展仿真。</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支持网格自适应加密、求解步长自适应、非线性迭代自动调整，保障强非线性工况收敛。</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内置多物理场耦合求解，无需第三方耦合插件，支持热</w:t>
            </w:r>
            <w:r>
              <w:rPr>
                <w:rFonts w:ascii="仿宋_GB2312" w:hAnsi="仿宋_GB2312" w:cs="仿宋_GB2312" w:eastAsia="仿宋_GB2312"/>
                <w:sz w:val="21"/>
              </w:rPr>
              <w:t>-</w:t>
            </w:r>
            <w:r>
              <w:rPr>
                <w:rFonts w:ascii="仿宋_GB2312" w:hAnsi="仿宋_GB2312" w:cs="仿宋_GB2312" w:eastAsia="仿宋_GB2312"/>
                <w:sz w:val="21"/>
              </w:rPr>
              <w:t>结构耦合、流体</w:t>
            </w:r>
            <w:r>
              <w:rPr>
                <w:rFonts w:ascii="仿宋_GB2312" w:hAnsi="仿宋_GB2312" w:cs="仿宋_GB2312" w:eastAsia="仿宋_GB2312"/>
                <w:sz w:val="21"/>
              </w:rPr>
              <w:t>-</w:t>
            </w:r>
            <w:r>
              <w:rPr>
                <w:rFonts w:ascii="仿宋_GB2312" w:hAnsi="仿宋_GB2312" w:cs="仿宋_GB2312" w:eastAsia="仿宋_GB2312"/>
                <w:sz w:val="21"/>
              </w:rPr>
              <w:t>结构耦合、声</w:t>
            </w:r>
            <w:r>
              <w:rPr>
                <w:rFonts w:ascii="仿宋_GB2312" w:hAnsi="仿宋_GB2312" w:cs="仿宋_GB2312" w:eastAsia="仿宋_GB2312"/>
                <w:sz w:val="21"/>
              </w:rPr>
              <w:t>-</w:t>
            </w:r>
            <w:r>
              <w:rPr>
                <w:rFonts w:ascii="仿宋_GB2312" w:hAnsi="仿宋_GB2312" w:cs="仿宋_GB2312" w:eastAsia="仿宋_GB2312"/>
                <w:sz w:val="21"/>
              </w:rPr>
              <w:t>固耦合、电磁</w:t>
            </w:r>
            <w:r>
              <w:rPr>
                <w:rFonts w:ascii="仿宋_GB2312" w:hAnsi="仿宋_GB2312" w:cs="仿宋_GB2312" w:eastAsia="仿宋_GB2312"/>
                <w:sz w:val="21"/>
              </w:rPr>
              <w:t>-</w:t>
            </w:r>
            <w:r>
              <w:rPr>
                <w:rFonts w:ascii="仿宋_GB2312" w:hAnsi="仿宋_GB2312" w:cs="仿宋_GB2312" w:eastAsia="仿宋_GB2312"/>
                <w:sz w:val="21"/>
              </w:rPr>
              <w:t>热</w:t>
            </w:r>
            <w:r>
              <w:rPr>
                <w:rFonts w:ascii="仿宋_GB2312" w:hAnsi="仿宋_GB2312" w:cs="仿宋_GB2312" w:eastAsia="仿宋_GB2312"/>
                <w:sz w:val="21"/>
              </w:rPr>
              <w:t>-</w:t>
            </w:r>
            <w:r>
              <w:rPr>
                <w:rFonts w:ascii="仿宋_GB2312" w:hAnsi="仿宋_GB2312" w:cs="仿宋_GB2312" w:eastAsia="仿宋_GB2312"/>
                <w:sz w:val="21"/>
              </w:rPr>
              <w:t>结构多场耦合求解。</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直接完成热应力、热变形、流固冲击、声学振动、电磁温升结构变形一体化仿真计算。</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 xml:space="preserve"> </w:t>
            </w:r>
            <w:r>
              <w:rPr>
                <w:rFonts w:ascii="仿宋_GB2312" w:hAnsi="仿宋_GB2312" w:cs="仿宋_GB2312" w:eastAsia="仿宋_GB2312"/>
                <w:sz w:val="21"/>
              </w:rPr>
              <w:t>支持大规模多核并行求解，原生支持不少于</w:t>
            </w:r>
            <w:r>
              <w:rPr>
                <w:rFonts w:ascii="仿宋_GB2312" w:hAnsi="仿宋_GB2312" w:cs="仿宋_GB2312" w:eastAsia="仿宋_GB2312"/>
                <w:sz w:val="21"/>
              </w:rPr>
              <w:t>128</w:t>
            </w:r>
            <w:r>
              <w:rPr>
                <w:rFonts w:ascii="仿宋_GB2312" w:hAnsi="仿宋_GB2312" w:cs="仿宋_GB2312" w:eastAsia="仿宋_GB2312"/>
                <w:sz w:val="21"/>
              </w:rPr>
              <w:t>核并行计算，支持分布式集群计算。</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 xml:space="preserve"> </w:t>
            </w:r>
            <w:r>
              <w:rPr>
                <w:rFonts w:ascii="仿宋_GB2312" w:hAnsi="仿宋_GB2312" w:cs="仿宋_GB2312" w:eastAsia="仿宋_GB2312"/>
                <w:sz w:val="21"/>
              </w:rPr>
              <w:t>浮动授权支持多任务并行求解、多项目同时计算，不限制基础求解节点数量。</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、设备主要配置</w:t>
            </w:r>
          </w:p>
          <w:p>
            <w:pPr>
              <w:pStyle w:val="null3"/>
              <w:jc w:val="both"/>
            </w:pPr>
            <w:r>
              <w:rPr>
                <w:rFonts w:ascii="仿宋_GB2312" w:hAnsi="仿宋_GB2312" w:cs="仿宋_GB2312" w:eastAsia="仿宋_GB2312"/>
                <w:sz w:val="21"/>
              </w:rPr>
              <w:t>3.1 100kN</w:t>
            </w:r>
            <w:r>
              <w:rPr>
                <w:rFonts w:ascii="仿宋_GB2312" w:hAnsi="仿宋_GB2312" w:cs="仿宋_GB2312" w:eastAsia="仿宋_GB2312"/>
                <w:sz w:val="21"/>
              </w:rPr>
              <w:t>高刚度电液伺服疲劳试验机主机框架一套</w:t>
            </w:r>
          </w:p>
          <w:p>
            <w:pPr>
              <w:pStyle w:val="null3"/>
              <w:jc w:val="both"/>
            </w:pPr>
            <w:r>
              <w:rPr>
                <w:rFonts w:ascii="仿宋_GB2312" w:hAnsi="仿宋_GB2312" w:cs="仿宋_GB2312" w:eastAsia="仿宋_GB2312"/>
                <w:sz w:val="21"/>
              </w:rPr>
              <w:t>3.2 100kN</w:t>
            </w:r>
            <w:r>
              <w:rPr>
                <w:rFonts w:ascii="仿宋_GB2312" w:hAnsi="仿宋_GB2312" w:cs="仿宋_GB2312" w:eastAsia="仿宋_GB2312"/>
                <w:sz w:val="21"/>
              </w:rPr>
              <w:t>静压支撑作动器一套，集成位移传感器</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对中环一套</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疲劳载荷</w:t>
            </w:r>
            <w:r>
              <w:rPr>
                <w:rFonts w:ascii="仿宋_GB2312" w:hAnsi="仿宋_GB2312" w:cs="仿宋_GB2312" w:eastAsia="仿宋_GB2312"/>
                <w:sz w:val="21"/>
              </w:rPr>
              <w:t>传感器</w:t>
            </w:r>
            <w:r>
              <w:rPr>
                <w:rFonts w:ascii="仿宋_GB2312" w:hAnsi="仿宋_GB2312" w:cs="仿宋_GB2312" w:eastAsia="仿宋_GB2312"/>
                <w:sz w:val="21"/>
              </w:rPr>
              <w:t>一套</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全数字闭环控制器和液晶手控盒一套</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疲劳液压楔形拉伸夹具一套，</w:t>
            </w:r>
          </w:p>
          <w:p>
            <w:pPr>
              <w:pStyle w:val="null3"/>
              <w:jc w:val="both"/>
            </w:pPr>
            <w:r>
              <w:rPr>
                <w:rFonts w:ascii="仿宋_GB2312" w:hAnsi="仿宋_GB2312" w:cs="仿宋_GB2312" w:eastAsia="仿宋_GB2312"/>
                <w:sz w:val="21"/>
              </w:rPr>
              <w:t>V</w:t>
            </w:r>
            <w:r>
              <w:rPr>
                <w:rFonts w:ascii="仿宋_GB2312" w:hAnsi="仿宋_GB2312" w:cs="仿宋_GB2312" w:eastAsia="仿宋_GB2312"/>
                <w:sz w:val="21"/>
              </w:rPr>
              <w:t>型钳口：Φ</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11 mm</w:t>
            </w:r>
            <w:r>
              <w:rPr>
                <w:rFonts w:ascii="仿宋_GB2312" w:hAnsi="仿宋_GB2312" w:cs="仿宋_GB2312" w:eastAsia="仿宋_GB2312"/>
                <w:sz w:val="21"/>
              </w:rPr>
              <w:t>、Φ</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16 mm</w:t>
            </w:r>
            <w:r>
              <w:rPr>
                <w:rFonts w:ascii="仿宋_GB2312" w:hAnsi="仿宋_GB2312" w:cs="仿宋_GB2312" w:eastAsia="仿宋_GB2312"/>
                <w:sz w:val="21"/>
              </w:rPr>
              <w:t>、Φ</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21 mm</w:t>
            </w:r>
            <w:r>
              <w:rPr>
                <w:rFonts w:ascii="仿宋_GB2312" w:hAnsi="仿宋_GB2312" w:cs="仿宋_GB2312" w:eastAsia="仿宋_GB2312"/>
                <w:sz w:val="21"/>
              </w:rPr>
              <w:t>、Φ</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26 mm</w:t>
            </w:r>
            <w:r>
              <w:rPr>
                <w:rFonts w:ascii="仿宋_GB2312" w:hAnsi="仿宋_GB2312" w:cs="仿宋_GB2312" w:eastAsia="仿宋_GB2312"/>
                <w:sz w:val="21"/>
              </w:rPr>
              <w:t>，平钳口：</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 mm</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14 mm</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高温液压顶杆夹具和手动液压泵</w:t>
            </w:r>
            <w:r>
              <w:rPr>
                <w:rFonts w:ascii="仿宋_GB2312" w:hAnsi="仿宋_GB2312" w:cs="仿宋_GB2312" w:eastAsia="仿宋_GB2312"/>
                <w:sz w:val="21"/>
              </w:rPr>
              <w:t>一套，用于高温炉和高低温环境箱。</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高温螺纹接头</w:t>
            </w:r>
            <w:r>
              <w:rPr>
                <w:rFonts w:ascii="仿宋_GB2312" w:hAnsi="仿宋_GB2312" w:cs="仿宋_GB2312" w:eastAsia="仿宋_GB2312"/>
                <w:sz w:val="21"/>
              </w:rPr>
              <w:t>M12*1</w:t>
            </w:r>
            <w:r>
              <w:rPr>
                <w:rFonts w:ascii="仿宋_GB2312" w:hAnsi="仿宋_GB2312" w:cs="仿宋_GB2312" w:eastAsia="仿宋_GB2312"/>
                <w:sz w:val="21"/>
              </w:rPr>
              <w:t>、</w:t>
            </w:r>
            <w:r>
              <w:rPr>
                <w:rFonts w:ascii="仿宋_GB2312" w:hAnsi="仿宋_GB2312" w:cs="仿宋_GB2312" w:eastAsia="仿宋_GB2312"/>
                <w:sz w:val="21"/>
              </w:rPr>
              <w:t>M12*1.75</w:t>
            </w:r>
            <w:r>
              <w:rPr>
                <w:rFonts w:ascii="仿宋_GB2312" w:hAnsi="仿宋_GB2312" w:cs="仿宋_GB2312" w:eastAsia="仿宋_GB2312"/>
                <w:sz w:val="21"/>
              </w:rPr>
              <w:t>、</w:t>
            </w:r>
            <w:r>
              <w:rPr>
                <w:rFonts w:ascii="仿宋_GB2312" w:hAnsi="仿宋_GB2312" w:cs="仿宋_GB2312" w:eastAsia="仿宋_GB2312"/>
                <w:sz w:val="21"/>
              </w:rPr>
              <w:t>M14*1</w:t>
            </w:r>
            <w:r>
              <w:rPr>
                <w:rFonts w:ascii="仿宋_GB2312" w:hAnsi="仿宋_GB2312" w:cs="仿宋_GB2312" w:eastAsia="仿宋_GB2312"/>
                <w:sz w:val="21"/>
              </w:rPr>
              <w:t>、</w:t>
            </w:r>
            <w:r>
              <w:rPr>
                <w:rFonts w:ascii="仿宋_GB2312" w:hAnsi="仿宋_GB2312" w:cs="仿宋_GB2312" w:eastAsia="仿宋_GB2312"/>
                <w:sz w:val="21"/>
              </w:rPr>
              <w:t>M16*2</w:t>
            </w:r>
            <w:r>
              <w:rPr>
                <w:rFonts w:ascii="仿宋_GB2312" w:hAnsi="仿宋_GB2312" w:cs="仿宋_GB2312" w:eastAsia="仿宋_GB2312"/>
                <w:sz w:val="21"/>
              </w:rPr>
              <w:t>各一套，材料采用</w:t>
            </w:r>
            <w:r>
              <w:rPr>
                <w:rFonts w:ascii="仿宋_GB2312" w:hAnsi="仿宋_GB2312" w:cs="仿宋_GB2312" w:eastAsia="仿宋_GB2312"/>
                <w:sz w:val="21"/>
              </w:rPr>
              <w:t>DZ22</w:t>
            </w:r>
            <w:r>
              <w:rPr>
                <w:rFonts w:ascii="仿宋_GB2312" w:hAnsi="仿宋_GB2312" w:cs="仿宋_GB2312" w:eastAsia="仿宋_GB2312"/>
                <w:sz w:val="21"/>
              </w:rPr>
              <w:t>或者</w:t>
            </w:r>
            <w:r>
              <w:rPr>
                <w:rFonts w:ascii="仿宋_GB2312" w:hAnsi="仿宋_GB2312" w:cs="仿宋_GB2312" w:eastAsia="仿宋_GB2312"/>
                <w:sz w:val="21"/>
              </w:rPr>
              <w:t>DZ125</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高温炉一套，采用</w:t>
            </w:r>
            <w:r>
              <w:rPr>
                <w:rFonts w:ascii="仿宋_GB2312" w:hAnsi="仿宋_GB2312" w:cs="仿宋_GB2312" w:eastAsia="仿宋_GB2312"/>
                <w:sz w:val="21"/>
              </w:rPr>
              <w:t>S</w:t>
            </w:r>
            <w:r>
              <w:rPr>
                <w:rFonts w:ascii="仿宋_GB2312" w:hAnsi="仿宋_GB2312" w:cs="仿宋_GB2312" w:eastAsia="仿宋_GB2312"/>
                <w:sz w:val="21"/>
              </w:rPr>
              <w:t>型热电偶</w:t>
            </w:r>
          </w:p>
          <w:p>
            <w:pPr>
              <w:pStyle w:val="null3"/>
              <w:jc w:val="both"/>
            </w:pPr>
            <w:r>
              <w:rPr>
                <w:rFonts w:ascii="仿宋_GB2312" w:hAnsi="仿宋_GB2312" w:cs="仿宋_GB2312" w:eastAsia="仿宋_GB2312"/>
                <w:sz w:val="21"/>
              </w:rPr>
              <w:t xml:space="preserve">3.10 </w:t>
            </w:r>
            <w:r>
              <w:rPr>
                <w:rFonts w:ascii="仿宋_GB2312" w:hAnsi="仿宋_GB2312" w:cs="仿宋_GB2312" w:eastAsia="仿宋_GB2312"/>
                <w:sz w:val="21"/>
              </w:rPr>
              <w:t>液氮制冷高低温箱一个，含液氮罐一个</w:t>
            </w:r>
          </w:p>
          <w:p>
            <w:pPr>
              <w:pStyle w:val="null3"/>
              <w:jc w:val="both"/>
            </w:pPr>
            <w:r>
              <w:rPr>
                <w:rFonts w:ascii="仿宋_GB2312" w:hAnsi="仿宋_GB2312" w:cs="仿宋_GB2312" w:eastAsia="仿宋_GB2312"/>
                <w:sz w:val="21"/>
              </w:rPr>
              <w:t xml:space="preserve">3.11 </w:t>
            </w:r>
            <w:r>
              <w:rPr>
                <w:rFonts w:ascii="仿宋_GB2312" w:hAnsi="仿宋_GB2312" w:cs="仿宋_GB2312" w:eastAsia="仿宋_GB2312"/>
                <w:sz w:val="21"/>
              </w:rPr>
              <w:t>高温动态引伸计一只，含空压机一个</w:t>
            </w:r>
          </w:p>
          <w:p>
            <w:pPr>
              <w:pStyle w:val="null3"/>
              <w:jc w:val="both"/>
            </w:pPr>
            <w:r>
              <w:rPr>
                <w:rFonts w:ascii="仿宋_GB2312" w:hAnsi="仿宋_GB2312" w:cs="仿宋_GB2312" w:eastAsia="仿宋_GB2312"/>
                <w:sz w:val="21"/>
              </w:rPr>
              <w:t xml:space="preserve">3.12 </w:t>
            </w:r>
            <w:r>
              <w:rPr>
                <w:rFonts w:ascii="仿宋_GB2312" w:hAnsi="仿宋_GB2312" w:cs="仿宋_GB2312" w:eastAsia="仿宋_GB2312"/>
                <w:sz w:val="21"/>
              </w:rPr>
              <w:t>高低温动态引伸计一只</w:t>
            </w:r>
          </w:p>
          <w:p>
            <w:pPr>
              <w:pStyle w:val="null3"/>
              <w:jc w:val="both"/>
            </w:pPr>
            <w:r>
              <w:rPr>
                <w:rFonts w:ascii="仿宋_GB2312" w:hAnsi="仿宋_GB2312" w:cs="仿宋_GB2312" w:eastAsia="仿宋_GB2312"/>
                <w:sz w:val="21"/>
              </w:rPr>
              <w:t xml:space="preserve">3.13 </w:t>
            </w:r>
            <w:r>
              <w:rPr>
                <w:rFonts w:ascii="仿宋_GB2312" w:hAnsi="仿宋_GB2312" w:cs="仿宋_GB2312" w:eastAsia="仿宋_GB2312"/>
                <w:sz w:val="21"/>
              </w:rPr>
              <w:t>高低温</w:t>
            </w:r>
            <w:r>
              <w:rPr>
                <w:rFonts w:ascii="仿宋_GB2312" w:hAnsi="仿宋_GB2312" w:cs="仿宋_GB2312" w:eastAsia="仿宋_GB2312"/>
                <w:sz w:val="21"/>
              </w:rPr>
              <w:t>COD</w:t>
            </w:r>
            <w:r>
              <w:rPr>
                <w:rFonts w:ascii="仿宋_GB2312" w:hAnsi="仿宋_GB2312" w:cs="仿宋_GB2312" w:eastAsia="仿宋_GB2312"/>
                <w:sz w:val="21"/>
              </w:rPr>
              <w:t>规两只</w:t>
            </w:r>
          </w:p>
          <w:p>
            <w:pPr>
              <w:pStyle w:val="null3"/>
              <w:jc w:val="both"/>
            </w:pPr>
            <w:r>
              <w:rPr>
                <w:rFonts w:ascii="仿宋_GB2312" w:hAnsi="仿宋_GB2312" w:cs="仿宋_GB2312" w:eastAsia="仿宋_GB2312"/>
                <w:sz w:val="21"/>
              </w:rPr>
              <w:t xml:space="preserve">3.14 </w:t>
            </w:r>
            <w:r>
              <w:rPr>
                <w:rFonts w:ascii="仿宋_GB2312" w:hAnsi="仿宋_GB2312" w:cs="仿宋_GB2312" w:eastAsia="仿宋_GB2312"/>
                <w:sz w:val="21"/>
              </w:rPr>
              <w:t>全封闭静压油源系统一套</w:t>
            </w:r>
          </w:p>
          <w:p>
            <w:pPr>
              <w:pStyle w:val="null3"/>
              <w:jc w:val="both"/>
            </w:pPr>
            <w:r>
              <w:rPr>
                <w:rFonts w:ascii="仿宋_GB2312" w:hAnsi="仿宋_GB2312" w:cs="仿宋_GB2312" w:eastAsia="仿宋_GB2312"/>
                <w:sz w:val="21"/>
              </w:rPr>
              <w:t xml:space="preserve">3.15 </w:t>
            </w:r>
            <w:r>
              <w:rPr>
                <w:rFonts w:ascii="仿宋_GB2312" w:hAnsi="仿宋_GB2312" w:cs="仿宋_GB2312" w:eastAsia="仿宋_GB2312"/>
                <w:sz w:val="21"/>
              </w:rPr>
              <w:t>设备水冷系统一套</w:t>
            </w:r>
          </w:p>
          <w:p>
            <w:pPr>
              <w:pStyle w:val="null3"/>
              <w:jc w:val="both"/>
            </w:pPr>
            <w:r>
              <w:rPr>
                <w:rFonts w:ascii="仿宋_GB2312" w:hAnsi="仿宋_GB2312" w:cs="仿宋_GB2312" w:eastAsia="仿宋_GB2312"/>
                <w:sz w:val="21"/>
              </w:rPr>
              <w:t xml:space="preserve">3.16 </w:t>
            </w:r>
            <w:r>
              <w:rPr>
                <w:rFonts w:ascii="仿宋_GB2312" w:hAnsi="仿宋_GB2312" w:cs="仿宋_GB2312" w:eastAsia="仿宋_GB2312"/>
                <w:sz w:val="21"/>
              </w:rPr>
              <w:t>同轴度快速定位装置一套</w:t>
            </w:r>
          </w:p>
          <w:p>
            <w:pPr>
              <w:pStyle w:val="null3"/>
              <w:jc w:val="both"/>
            </w:pPr>
            <w:r>
              <w:rPr>
                <w:rFonts w:ascii="仿宋_GB2312" w:hAnsi="仿宋_GB2312" w:cs="仿宋_GB2312" w:eastAsia="仿宋_GB2312"/>
                <w:sz w:val="21"/>
              </w:rPr>
              <w:t>3.17 CT</w:t>
            </w:r>
            <w:r>
              <w:rPr>
                <w:rFonts w:ascii="仿宋_GB2312" w:hAnsi="仿宋_GB2312" w:cs="仿宋_GB2312" w:eastAsia="仿宋_GB2312"/>
                <w:sz w:val="21"/>
              </w:rPr>
              <w:t>夹具一套，规格</w:t>
            </w:r>
            <w:r>
              <w:rPr>
                <w:rFonts w:ascii="仿宋_GB2312" w:hAnsi="仿宋_GB2312" w:cs="仿宋_GB2312" w:eastAsia="仿宋_GB2312"/>
                <w:sz w:val="21"/>
              </w:rPr>
              <w:t>W=40/B20</w:t>
            </w:r>
          </w:p>
          <w:p>
            <w:pPr>
              <w:pStyle w:val="null3"/>
              <w:jc w:val="both"/>
            </w:pPr>
            <w:r>
              <w:rPr>
                <w:rFonts w:ascii="仿宋_GB2312" w:hAnsi="仿宋_GB2312" w:cs="仿宋_GB2312" w:eastAsia="仿宋_GB2312"/>
                <w:sz w:val="21"/>
              </w:rPr>
              <w:t>3.18 SEB</w:t>
            </w:r>
            <w:r>
              <w:rPr>
                <w:rFonts w:ascii="仿宋_GB2312" w:hAnsi="仿宋_GB2312" w:cs="仿宋_GB2312" w:eastAsia="仿宋_GB2312"/>
                <w:sz w:val="21"/>
              </w:rPr>
              <w:t>夹具一套，跨距范围：</w:t>
            </w:r>
            <w:r>
              <w:rPr>
                <w:rFonts w:ascii="仿宋_GB2312" w:hAnsi="仿宋_GB2312" w:cs="仿宋_GB2312" w:eastAsia="仿宋_GB2312"/>
                <w:sz w:val="21"/>
              </w:rPr>
              <w:t>40mm-240mm</w:t>
            </w:r>
          </w:p>
          <w:p>
            <w:pPr>
              <w:pStyle w:val="null3"/>
              <w:jc w:val="both"/>
            </w:pPr>
            <w:r>
              <w:rPr>
                <w:rFonts w:ascii="仿宋_GB2312" w:hAnsi="仿宋_GB2312" w:cs="仿宋_GB2312" w:eastAsia="仿宋_GB2312"/>
                <w:sz w:val="21"/>
              </w:rPr>
              <w:t xml:space="preserve">3.19 </w:t>
            </w:r>
            <w:r>
              <w:rPr>
                <w:rFonts w:ascii="仿宋_GB2312" w:hAnsi="仿宋_GB2312" w:cs="仿宋_GB2312" w:eastAsia="仿宋_GB2312"/>
                <w:sz w:val="21"/>
              </w:rPr>
              <w:t>压缩夹具一套</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循环水冷机一</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动态试验软件一套，</w:t>
            </w:r>
            <w:r>
              <w:rPr>
                <w:rFonts w:ascii="仿宋_GB2312" w:hAnsi="仿宋_GB2312" w:cs="仿宋_GB2312" w:eastAsia="仿宋_GB2312"/>
                <w:sz w:val="21"/>
              </w:rPr>
              <w:t>包含常规疲劳、裂纹扩展、断裂韧性等软件模块</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专业疲劳</w:t>
            </w:r>
            <w:r>
              <w:rPr>
                <w:rFonts w:ascii="仿宋_GB2312" w:hAnsi="仿宋_GB2312" w:cs="仿宋_GB2312" w:eastAsia="仿宋_GB2312"/>
                <w:sz w:val="21"/>
              </w:rPr>
              <w:t>寿命分析软件一套，带一个</w:t>
            </w:r>
            <w:r>
              <w:rPr>
                <w:rFonts w:ascii="仿宋_GB2312" w:hAnsi="仿宋_GB2312" w:cs="仿宋_GB2312" w:eastAsia="仿宋_GB2312"/>
                <w:sz w:val="21"/>
              </w:rPr>
              <w:t>license</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商用</w:t>
            </w:r>
            <w:r>
              <w:rPr>
                <w:rFonts w:ascii="仿宋_GB2312" w:hAnsi="仿宋_GB2312" w:cs="仿宋_GB2312" w:eastAsia="仿宋_GB2312"/>
                <w:sz w:val="21"/>
              </w:rPr>
              <w:t>电脑一台，</w:t>
            </w:r>
            <w:r>
              <w:rPr>
                <w:rFonts w:ascii="仿宋_GB2312" w:hAnsi="仿宋_GB2312" w:cs="仿宋_GB2312" w:eastAsia="仿宋_GB2312"/>
                <w:sz w:val="21"/>
              </w:rPr>
              <w:t>处理器性能不低于</w:t>
            </w:r>
            <w:r>
              <w:rPr>
                <w:rFonts w:ascii="仿宋_GB2312" w:hAnsi="仿宋_GB2312" w:cs="仿宋_GB2312" w:eastAsia="仿宋_GB2312"/>
                <w:sz w:val="21"/>
              </w:rPr>
              <w:t>I7</w:t>
            </w:r>
            <w:r>
              <w:rPr>
                <w:rFonts w:ascii="仿宋_GB2312" w:hAnsi="仿宋_GB2312" w:cs="仿宋_GB2312" w:eastAsia="仿宋_GB2312"/>
                <w:sz w:val="21"/>
              </w:rPr>
              <w:t>，内存不低于</w:t>
            </w:r>
            <w:r>
              <w:rPr>
                <w:rFonts w:ascii="仿宋_GB2312" w:hAnsi="仿宋_GB2312" w:cs="仿宋_GB2312" w:eastAsia="仿宋_GB2312"/>
                <w:sz w:val="21"/>
              </w:rPr>
              <w:t>16</w:t>
            </w:r>
            <w:r>
              <w:rPr>
                <w:rFonts w:ascii="仿宋_GB2312" w:hAnsi="仿宋_GB2312" w:cs="仿宋_GB2312" w:eastAsia="仿宋_GB2312"/>
                <w:sz w:val="21"/>
              </w:rPr>
              <w:t>G</w:t>
            </w:r>
            <w:r>
              <w:rPr>
                <w:rFonts w:ascii="仿宋_GB2312" w:hAnsi="仿宋_GB2312" w:cs="仿宋_GB2312" w:eastAsia="仿宋_GB2312"/>
                <w:sz w:val="21"/>
              </w:rPr>
              <w:t>、硬盘不小于</w:t>
            </w:r>
            <w:r>
              <w:rPr>
                <w:rFonts w:ascii="仿宋_GB2312" w:hAnsi="仿宋_GB2312" w:cs="仿宋_GB2312" w:eastAsia="仿宋_GB2312"/>
                <w:sz w:val="21"/>
              </w:rPr>
              <w:t>1</w:t>
            </w:r>
            <w:r>
              <w:rPr>
                <w:rFonts w:ascii="仿宋_GB2312" w:hAnsi="仿宋_GB2312" w:cs="仿宋_GB2312" w:eastAsia="仿宋_GB2312"/>
                <w:sz w:val="21"/>
              </w:rPr>
              <w:t>T</w:t>
            </w:r>
            <w:r>
              <w:rPr>
                <w:rFonts w:ascii="仿宋_GB2312" w:hAnsi="仿宋_GB2312" w:cs="仿宋_GB2312" w:eastAsia="仿宋_GB2312"/>
                <w:sz w:val="21"/>
              </w:rPr>
              <w:t>，显示器</w:t>
            </w:r>
            <w:r>
              <w:rPr>
                <w:rFonts w:ascii="仿宋_GB2312" w:hAnsi="仿宋_GB2312" w:cs="仿宋_GB2312" w:eastAsia="仿宋_GB2312"/>
                <w:sz w:val="21"/>
              </w:rPr>
              <w:t>27</w:t>
            </w:r>
            <w:r>
              <w:rPr>
                <w:rFonts w:ascii="仿宋_GB2312" w:hAnsi="仿宋_GB2312" w:cs="仿宋_GB2312" w:eastAsia="仿宋_GB2312"/>
                <w:sz w:val="21"/>
              </w:rPr>
              <w:t>寸</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4</w:t>
            </w:r>
            <w:r>
              <w:rPr>
                <w:rFonts w:ascii="仿宋_GB2312" w:hAnsi="仿宋_GB2312" w:cs="仿宋_GB2312" w:eastAsia="仿宋_GB2312"/>
                <w:sz w:val="21"/>
              </w:rPr>
              <w:t>冲洗阀块、</w:t>
            </w:r>
            <w:r>
              <w:rPr>
                <w:rFonts w:ascii="仿宋_GB2312" w:hAnsi="仿宋_GB2312" w:cs="仿宋_GB2312" w:eastAsia="仿宋_GB2312"/>
                <w:sz w:val="21"/>
              </w:rPr>
              <w:t>备用高压滤芯</w:t>
            </w:r>
            <w:r>
              <w:rPr>
                <w:rFonts w:ascii="仿宋_GB2312" w:hAnsi="仿宋_GB2312" w:cs="仿宋_GB2312" w:eastAsia="仿宋_GB2312"/>
                <w:sz w:val="21"/>
              </w:rPr>
              <w:t>两</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5</w:t>
            </w:r>
            <w:r>
              <w:rPr>
                <w:rFonts w:ascii="仿宋_GB2312" w:hAnsi="仿宋_GB2312" w:cs="仿宋_GB2312" w:eastAsia="仿宋_GB2312"/>
                <w:sz w:val="21"/>
              </w:rPr>
              <w:t>专用工具一套</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6</w:t>
            </w:r>
            <w:r>
              <w:rPr>
                <w:rFonts w:ascii="仿宋_GB2312" w:hAnsi="仿宋_GB2312" w:cs="仿宋_GB2312" w:eastAsia="仿宋_GB2312"/>
                <w:sz w:val="21"/>
              </w:rPr>
              <w:t>电脑桌椅一套</w:t>
            </w:r>
          </w:p>
          <w:p>
            <w:pPr>
              <w:pStyle w:val="null3"/>
              <w:jc w:val="both"/>
            </w:pPr>
            <w:r>
              <w:rPr>
                <w:rFonts w:ascii="仿宋_GB2312" w:hAnsi="仿宋_GB2312" w:cs="仿宋_GB2312" w:eastAsia="仿宋_GB2312"/>
                <w:sz w:val="21"/>
              </w:rPr>
              <w:t>3.27 46</w:t>
            </w:r>
            <w:r>
              <w:rPr>
                <w:rFonts w:ascii="仿宋_GB2312" w:hAnsi="仿宋_GB2312" w:cs="仿宋_GB2312" w:eastAsia="仿宋_GB2312"/>
                <w:sz w:val="21"/>
              </w:rPr>
              <w:t>号抗磨液压油若干（满足设备正常工作）</w:t>
            </w:r>
          </w:p>
          <w:p>
            <w:pPr>
              <w:pStyle w:val="null3"/>
              <w:jc w:val="both"/>
            </w:pPr>
            <w:r>
              <w:rPr>
                <w:rFonts w:ascii="仿宋_GB2312" w:hAnsi="仿宋_GB2312" w:cs="仿宋_GB2312" w:eastAsia="仿宋_GB2312"/>
                <w:sz w:val="21"/>
              </w:rPr>
              <w:t xml:space="preserve">3.28 </w:t>
            </w:r>
            <w:r>
              <w:rPr>
                <w:rFonts w:ascii="仿宋_GB2312" w:hAnsi="仿宋_GB2312" w:cs="仿宋_GB2312" w:eastAsia="仿宋_GB2312"/>
                <w:sz w:val="21"/>
              </w:rPr>
              <w:t>纯净水、防冻液若干等（满足设备正常工作）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、售后服务要求</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供方负责设备的卸车、搬运、就位、安装、调试、检定、技术服务等所有工作，直至设备正常运行，期间产生的所有费用由供方承担。</w:t>
            </w:r>
          </w:p>
          <w:p>
            <w:pPr>
              <w:pStyle w:val="null3"/>
              <w:jc w:val="both"/>
            </w:pPr>
            <w:r>
              <w:rPr>
                <w:rFonts w:ascii="仿宋_GB2312" w:hAnsi="仿宋_GB2312" w:cs="仿宋_GB2312" w:eastAsia="仿宋_GB2312"/>
                <w:sz w:val="21"/>
              </w:rPr>
              <w:t xml:space="preserve">4.2 </w:t>
            </w:r>
            <w:r>
              <w:rPr>
                <w:rFonts w:ascii="仿宋_GB2312" w:hAnsi="仿宋_GB2312" w:cs="仿宋_GB2312" w:eastAsia="仿宋_GB2312"/>
                <w:sz w:val="21"/>
              </w:rPr>
              <w:t>供方须对买方实验室进行配电改造，改造后实验室能够支撑不低于</w:t>
            </w:r>
            <w:r>
              <w:rPr>
                <w:rFonts w:ascii="仿宋_GB2312" w:hAnsi="仿宋_GB2312" w:cs="仿宋_GB2312" w:eastAsia="仿宋_GB2312"/>
                <w:sz w:val="21"/>
              </w:rPr>
              <w:t>80kW</w:t>
            </w:r>
            <w:r>
              <w:rPr>
                <w:rFonts w:ascii="仿宋_GB2312" w:hAnsi="仿宋_GB2312" w:cs="仿宋_GB2312" w:eastAsia="仿宋_GB2312"/>
                <w:sz w:val="21"/>
              </w:rPr>
              <w:t>的设备用电需求，改</w:t>
            </w:r>
            <w:r>
              <w:rPr>
                <w:rFonts w:ascii="仿宋_GB2312" w:hAnsi="仿宋_GB2312" w:cs="仿宋_GB2312" w:eastAsia="仿宋_GB2312"/>
                <w:sz w:val="21"/>
              </w:rPr>
              <w:t>造过程中产生的桥架、配电</w:t>
            </w:r>
            <w:r>
              <w:rPr>
                <w:rFonts w:ascii="仿宋_GB2312" w:hAnsi="仿宋_GB2312" w:cs="仿宋_GB2312" w:eastAsia="仿宋_GB2312"/>
                <w:sz w:val="21"/>
              </w:rPr>
              <w:t>柜</w:t>
            </w:r>
            <w:r>
              <w:rPr>
                <w:rFonts w:ascii="仿宋_GB2312" w:hAnsi="仿宋_GB2312" w:cs="仿宋_GB2312" w:eastAsia="仿宋_GB2312"/>
                <w:sz w:val="21"/>
              </w:rPr>
              <w:t>、电线电缆、开关</w:t>
            </w:r>
            <w:r>
              <w:rPr>
                <w:rFonts w:ascii="仿宋_GB2312" w:hAnsi="仿宋_GB2312" w:cs="仿宋_GB2312" w:eastAsia="仿宋_GB2312"/>
                <w:sz w:val="21"/>
              </w:rPr>
              <w:t>、塑料外壳式断路器</w:t>
            </w:r>
            <w:r>
              <w:rPr>
                <w:rFonts w:ascii="仿宋_GB2312" w:hAnsi="仿宋_GB2312" w:cs="仿宋_GB2312" w:eastAsia="仿宋_GB2312"/>
                <w:sz w:val="21"/>
              </w:rPr>
              <w:t>等物料采购</w:t>
            </w:r>
            <w:r>
              <w:rPr>
                <w:rFonts w:ascii="仿宋_GB2312" w:hAnsi="仿宋_GB2312" w:cs="仿宋_GB2312" w:eastAsia="仿宋_GB2312"/>
                <w:sz w:val="21"/>
              </w:rPr>
              <w:t>以及</w:t>
            </w:r>
            <w:r>
              <w:rPr>
                <w:rFonts w:ascii="仿宋_GB2312" w:hAnsi="仿宋_GB2312" w:cs="仿宋_GB2312" w:eastAsia="仿宋_GB2312"/>
                <w:sz w:val="21"/>
              </w:rPr>
              <w:t>砸</w:t>
            </w:r>
            <w:r>
              <w:rPr>
                <w:rFonts w:ascii="仿宋_GB2312" w:hAnsi="仿宋_GB2312" w:cs="仿宋_GB2312" w:eastAsia="仿宋_GB2312"/>
                <w:sz w:val="21"/>
              </w:rPr>
              <w:t>墙</w:t>
            </w:r>
            <w:r>
              <w:rPr>
                <w:rFonts w:ascii="仿宋_GB2312" w:hAnsi="仿宋_GB2312" w:cs="仿宋_GB2312" w:eastAsia="仿宋_GB2312"/>
                <w:sz w:val="21"/>
              </w:rPr>
              <w:t>、修复等施工费用全部由供方承担。</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冷水机和油源等如需放在室外的附件，需要保证</w:t>
            </w:r>
            <w:r>
              <w:rPr>
                <w:rFonts w:ascii="仿宋_GB2312" w:hAnsi="仿宋_GB2312" w:cs="仿宋_GB2312" w:eastAsia="仿宋_GB2312"/>
                <w:sz w:val="21"/>
              </w:rPr>
              <w:t>连续</w:t>
            </w:r>
            <w:r>
              <w:rPr>
                <w:rFonts w:ascii="仿宋_GB2312" w:hAnsi="仿宋_GB2312" w:cs="仿宋_GB2312" w:eastAsia="仿宋_GB2312"/>
                <w:sz w:val="21"/>
              </w:rPr>
              <w:t>长时间正常运行，需要盖室外辅房，费用由供方承担。</w:t>
            </w:r>
          </w:p>
          <w:p>
            <w:pPr>
              <w:pStyle w:val="null3"/>
              <w:jc w:val="both"/>
            </w:pPr>
            <w:r>
              <w:rPr>
                <w:rFonts w:ascii="仿宋_GB2312" w:hAnsi="仿宋_GB2312" w:cs="仿宋_GB2312" w:eastAsia="仿宋_GB2312"/>
                <w:sz w:val="21"/>
              </w:rPr>
              <w:t xml:space="preserve">4.4 </w:t>
            </w:r>
            <w:r>
              <w:rPr>
                <w:rFonts w:ascii="仿宋_GB2312" w:hAnsi="仿宋_GB2312" w:cs="仿宋_GB2312" w:eastAsia="仿宋_GB2312"/>
                <w:sz w:val="21"/>
              </w:rPr>
              <w:t>设备</w:t>
            </w:r>
            <w:r>
              <w:rPr>
                <w:rFonts w:ascii="仿宋_GB2312" w:hAnsi="仿宋_GB2312" w:cs="仿宋_GB2312" w:eastAsia="仿宋_GB2312"/>
                <w:sz w:val="21"/>
              </w:rPr>
              <w:t>质保期不</w:t>
            </w:r>
            <w:r>
              <w:rPr>
                <w:rFonts w:ascii="仿宋_GB2312" w:hAnsi="仿宋_GB2312" w:cs="仿宋_GB2312" w:eastAsia="仿宋_GB2312"/>
                <w:sz w:val="21"/>
              </w:rPr>
              <w:t>少</w:t>
            </w:r>
            <w:r>
              <w:rPr>
                <w:rFonts w:ascii="仿宋_GB2312" w:hAnsi="仿宋_GB2312" w:cs="仿宋_GB2312" w:eastAsia="仿宋_GB2312"/>
                <w:sz w:val="21"/>
              </w:rPr>
              <w:t>于</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质保期内免费提供零件及服务，服务应及时有效。在收到用户故障信息后，要求</w:t>
            </w:r>
            <w:r>
              <w:rPr>
                <w:rFonts w:ascii="仿宋_GB2312" w:hAnsi="仿宋_GB2312" w:cs="仿宋_GB2312" w:eastAsia="仿宋_GB2312"/>
                <w:sz w:val="21"/>
              </w:rPr>
              <w:t>24</w:t>
            </w:r>
            <w:r>
              <w:rPr>
                <w:rFonts w:ascii="仿宋_GB2312" w:hAnsi="仿宋_GB2312" w:cs="仿宋_GB2312" w:eastAsia="仿宋_GB2312"/>
                <w:sz w:val="21"/>
              </w:rPr>
              <w:t>小时内响应，</w:t>
            </w:r>
            <w:r>
              <w:rPr>
                <w:rFonts w:ascii="仿宋_GB2312" w:hAnsi="仿宋_GB2312" w:cs="仿宋_GB2312" w:eastAsia="仿宋_GB2312"/>
                <w:sz w:val="21"/>
              </w:rPr>
              <w:t>5</w:t>
            </w:r>
            <w:r>
              <w:rPr>
                <w:rFonts w:ascii="仿宋_GB2312" w:hAnsi="仿宋_GB2312" w:cs="仿宋_GB2312" w:eastAsia="仿宋_GB2312"/>
                <w:sz w:val="21"/>
              </w:rPr>
              <w:t>个工作日内排除故障。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自合同签订之日起50天内全部货品现场到位安装。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进度款，验收合格后，乙方提供全额增值税专用发票后，达到付款条件起10个工作日内，支付合同总金额的100.0%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3.5.1、质量标准：以国家标准为准，无国家标准的以行业标准为准； 3.5.2、供货要求：50天内全部货品现场到位安装。 3.5.3、质保期：两年 3.5.4、付款方式：验收合格后，乙方提供全额增值税专用发票后10个工作日内； 3.5.5、投标报价：人民币（设备到达学校指定地点安装调试合格全部费用）； 3.5.6、履约保证金及质量保证金：合同价款5%，签合同时需交纳合同价款的5%履约保证金，待产品自验收合格后无息退还。 3.5.7、投标保证金注意事项：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 277565704@qq.com（邮件命名：项目编号）。保函必须由具有开具投标保函资格的单位开具；若供应商违约，开具保函单位承担连带责任； 3.5.8、中标供应商应在中标结果发布后2日内提供与电子化交易平台上传一致的纸质投标文件2份。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1、供应商为合法注册的法人、其他组织或自然人，具有独立承担民事责任的能力，提供有效的证明材料；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 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监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交货时间为本合同生效后50天内全部货品现场到位安装</w:t>
            </w:r>
          </w:p>
        </w:tc>
        <w:tc>
          <w:tcPr>
            <w:tcW w:type="dxa" w:w="1661"/>
          </w:tcPr>
          <w:p>
            <w:pPr>
              <w:pStyle w:val="null3"/>
            </w:pPr>
            <w:r>
              <w:rPr>
                <w:rFonts w:ascii="仿宋_GB2312" w:hAnsi="仿宋_GB2312" w:cs="仿宋_GB2312" w:eastAsia="仿宋_GB2312"/>
              </w:rPr>
              <w:t>符合性审查.docx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两年</w:t>
            </w:r>
          </w:p>
        </w:tc>
        <w:tc>
          <w:tcPr>
            <w:tcW w:type="dxa" w:w="1661"/>
          </w:tcPr>
          <w:p>
            <w:pPr>
              <w:pStyle w:val="null3"/>
            </w:pPr>
            <w:r>
              <w:rPr>
                <w:rFonts w:ascii="仿宋_GB2312" w:hAnsi="仿宋_GB2312" w:cs="仿宋_GB2312" w:eastAsia="仿宋_GB2312"/>
              </w:rPr>
              <w:t>响应文件封面 商务应答表 符合性审查.docx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验收合格后，乙方提供全额增值税专用发票后10个工作日内</w:t>
            </w:r>
          </w:p>
        </w:tc>
        <w:tc>
          <w:tcPr>
            <w:tcW w:type="dxa" w:w="1661"/>
          </w:tcPr>
          <w:p>
            <w:pPr>
              <w:pStyle w:val="null3"/>
            </w:pPr>
            <w:r>
              <w:rPr>
                <w:rFonts w:ascii="仿宋_GB2312" w:hAnsi="仿宋_GB2312" w:cs="仿宋_GB2312" w:eastAsia="仿宋_GB2312"/>
              </w:rPr>
              <w:t>响应文件封面 商务应答表 符合性审查.docx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“★”项为实质性响应条款，须提供相应佐证材料（产品彩页、检测报告、功能截图、实物照片），未提供或虽提供但不符合的按无效文件处理。</w:t>
            </w:r>
          </w:p>
        </w:tc>
        <w:tc>
          <w:tcPr>
            <w:tcW w:type="dxa" w:w="1661"/>
          </w:tcPr>
          <w:p>
            <w:pPr>
              <w:pStyle w:val="null3"/>
            </w:pPr>
            <w:r>
              <w:rPr>
                <w:rFonts w:ascii="仿宋_GB2312" w:hAnsi="仿宋_GB2312" w:cs="仿宋_GB2312" w:eastAsia="仿宋_GB2312"/>
              </w:rPr>
              <w:t>产品技术参数表 商务应答表 符合性审查.docx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详见附件：符合性审查.docx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