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CEB3B">
      <w:pPr>
        <w:spacing w:line="500" w:lineRule="exact"/>
        <w:ind w:firstLine="883" w:firstLineChars="2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</w:p>
    <w:p w14:paraId="0E4D3056">
      <w:pPr>
        <w:spacing w:line="500" w:lineRule="exact"/>
        <w:ind w:firstLine="3092" w:firstLineChars="700"/>
        <w:jc w:val="both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谈判方案</w:t>
      </w:r>
    </w:p>
    <w:p w14:paraId="493C2C98">
      <w:pPr>
        <w:spacing w:line="500" w:lineRule="exact"/>
        <w:ind w:firstLine="482" w:firstLineChars="200"/>
        <w:rPr>
          <w:rFonts w:hint="eastAsia" w:ascii="宋体" w:hAnsi="宋体" w:eastAsia="宋体"/>
          <w:b/>
          <w:sz w:val="24"/>
          <w:szCs w:val="24"/>
        </w:rPr>
      </w:pPr>
    </w:p>
    <w:p w14:paraId="1EA5584B">
      <w:pPr>
        <w:spacing w:line="500" w:lineRule="exact"/>
        <w:ind w:firstLine="480" w:firstLineChars="200"/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</w:pPr>
    </w:p>
    <w:p w14:paraId="4BA733B1">
      <w:pPr>
        <w:spacing w:line="500" w:lineRule="exact"/>
        <w:ind w:firstLine="480" w:firstLineChars="200"/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请按照采购文件采购需求</w:t>
      </w:r>
      <w:r>
        <w:rPr>
          <w:rFonts w:ascii="宋体" w:hAnsi="宋体" w:eastAsia="宋体"/>
          <w:b w:val="0"/>
          <w:bCs/>
          <w:sz w:val="24"/>
          <w:szCs w:val="24"/>
        </w:rPr>
        <w:t>及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响应情况</w:t>
      </w:r>
      <w:r>
        <w:rPr>
          <w:rFonts w:ascii="宋体" w:hAnsi="宋体" w:eastAsia="宋体"/>
          <w:b w:val="0"/>
          <w:bCs/>
          <w:sz w:val="24"/>
          <w:szCs w:val="24"/>
        </w:rPr>
        <w:t>编制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响应</w:t>
      </w:r>
      <w:r>
        <w:rPr>
          <w:rFonts w:ascii="宋体" w:hAnsi="宋体" w:eastAsia="宋体"/>
          <w:b w:val="0"/>
          <w:bCs/>
          <w:sz w:val="24"/>
          <w:szCs w:val="24"/>
        </w:rPr>
        <w:t>方案</w:t>
      </w:r>
      <w:r>
        <w:rPr>
          <w:rFonts w:hint="eastAsia" w:ascii="宋体" w:hAnsi="宋体" w:eastAsia="宋体"/>
          <w:b w:val="0"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格式自拟。</w:t>
      </w:r>
    </w:p>
    <w:p w14:paraId="21F6EFDF"/>
    <w:p w14:paraId="5A8F1F74">
      <w:pPr>
        <w:pStyle w:val="4"/>
      </w:pPr>
    </w:p>
    <w:p w14:paraId="1FAE3C23">
      <w:pPr>
        <w:pStyle w:val="4"/>
      </w:pPr>
    </w:p>
    <w:p w14:paraId="65D89DFC">
      <w:pPr>
        <w:pStyle w:val="4"/>
      </w:pPr>
    </w:p>
    <w:p w14:paraId="2BE00982">
      <w:pPr>
        <w:pStyle w:val="4"/>
      </w:pPr>
    </w:p>
    <w:p w14:paraId="523DC1BD">
      <w:pPr>
        <w:pStyle w:val="4"/>
      </w:pPr>
    </w:p>
    <w:p w14:paraId="662EEDD5">
      <w:pPr>
        <w:pStyle w:val="4"/>
      </w:pPr>
    </w:p>
    <w:p w14:paraId="21CA8B16">
      <w:pPr>
        <w:pStyle w:val="4"/>
      </w:pPr>
    </w:p>
    <w:p w14:paraId="525ED71A">
      <w:pPr>
        <w:pStyle w:val="4"/>
      </w:pPr>
    </w:p>
    <w:p w14:paraId="62C8CBC3">
      <w:pPr>
        <w:pStyle w:val="4"/>
      </w:pPr>
    </w:p>
    <w:p w14:paraId="7B0F856B">
      <w:pPr>
        <w:pStyle w:val="4"/>
      </w:pPr>
    </w:p>
    <w:p w14:paraId="6AF7F7C7">
      <w:pPr>
        <w:pStyle w:val="4"/>
      </w:pPr>
    </w:p>
    <w:p w14:paraId="26B9CDF0">
      <w:pPr>
        <w:pStyle w:val="4"/>
      </w:pPr>
    </w:p>
    <w:p w14:paraId="062F5C9D">
      <w:pPr>
        <w:pStyle w:val="4"/>
      </w:pPr>
    </w:p>
    <w:p w14:paraId="610DEFA9">
      <w:pPr>
        <w:pStyle w:val="4"/>
      </w:pPr>
      <w:bookmarkStart w:id="0" w:name="_GoBack"/>
      <w:bookmarkEnd w:id="0"/>
    </w:p>
    <w:p w14:paraId="32A5A01E">
      <w:pPr>
        <w:pStyle w:val="4"/>
      </w:pPr>
    </w:p>
    <w:p w14:paraId="73E4ABF0">
      <w:pPr>
        <w:pStyle w:val="4"/>
      </w:pPr>
    </w:p>
    <w:p w14:paraId="3004B9F4">
      <w:pPr>
        <w:pStyle w:val="4"/>
      </w:pPr>
    </w:p>
    <w:p w14:paraId="7369C0B4">
      <w:pPr>
        <w:pStyle w:val="4"/>
      </w:pPr>
    </w:p>
    <w:p w14:paraId="0491A3EC">
      <w:pPr>
        <w:pStyle w:val="4"/>
      </w:pPr>
    </w:p>
    <w:p w14:paraId="4E91C25A">
      <w:pPr>
        <w:pStyle w:val="4"/>
      </w:pPr>
    </w:p>
    <w:p w14:paraId="06070C9A">
      <w:pPr>
        <w:spacing w:line="440" w:lineRule="exact"/>
        <w:rPr>
          <w:rFonts w:ascii="宋体" w:hAnsi="宋体"/>
          <w:i/>
          <w:iCs/>
        </w:rPr>
      </w:pPr>
    </w:p>
    <w:p w14:paraId="27A3E70D"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供应商（公章）：             法定代表人/授权代表（签字）：</w:t>
      </w:r>
    </w:p>
    <w:p w14:paraId="4CC2D2A6">
      <w:pPr>
        <w:widowControl/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                                              </w:t>
      </w:r>
    </w:p>
    <w:p w14:paraId="2D20D398">
      <w:pPr>
        <w:widowControl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</w:t>
      </w:r>
    </w:p>
    <w:p w14:paraId="2DA6F2A9">
      <w:pPr>
        <w:pStyle w:val="4"/>
        <w:rPr>
          <w:rFonts w:hint="eastAsia" w:ascii="仿宋" w:hAnsi="仿宋" w:eastAsia="仿宋" w:cs="仿宋"/>
        </w:rPr>
      </w:pPr>
    </w:p>
    <w:p w14:paraId="14757AA7"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2NmVmODQ4ZTdjZDkxZTJmOTViZGY4ZDU0MGE5ZGYifQ=="/>
  </w:docVars>
  <w:rsids>
    <w:rsidRoot w:val="253213E1"/>
    <w:rsid w:val="09EE0CA5"/>
    <w:rsid w:val="0B7E0BDF"/>
    <w:rsid w:val="173B7CA1"/>
    <w:rsid w:val="253213E1"/>
    <w:rsid w:val="2734091F"/>
    <w:rsid w:val="29D91E6A"/>
    <w:rsid w:val="308377A6"/>
    <w:rsid w:val="3F7F727A"/>
    <w:rsid w:val="42DE5D32"/>
    <w:rsid w:val="49436CB7"/>
    <w:rsid w:val="765961CC"/>
    <w:rsid w:val="8EFBE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1</TotalTime>
  <ScaleCrop>false</ScaleCrop>
  <LinksUpToDate>false</LinksUpToDate>
  <CharactersWithSpaces>173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2024-05-11T17:05:00Z</dcterms:created>
  <dc:creator>Administrator</dc:creator>
  <cp:lastModifiedBy>ht706</cp:lastModifiedBy>
  <dcterms:modified xsi:type="dcterms:W3CDTF">2026-07-08T10:53:38Z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90C4B0A7DAB843C3951CD4268344F310_11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