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91CE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bCs/>
          <w:color w:val="auto"/>
          <w:sz w:val="32"/>
          <w:szCs w:val="32"/>
          <w:highlight w:val="none"/>
          <w:lang w:eastAsia="zh-CN"/>
        </w:rPr>
      </w:pPr>
      <w:bookmarkStart w:id="6" w:name="_GoBack"/>
      <w:bookmarkEnd w:id="6"/>
      <w:r>
        <w:rPr>
          <w:rFonts w:hint="eastAsia" w:ascii="宋体" w:hAnsi="宋体" w:eastAsia="宋体" w:cs="宋体"/>
          <w:b/>
          <w:bCs/>
          <w:color w:val="auto"/>
          <w:sz w:val="32"/>
          <w:szCs w:val="32"/>
          <w:highlight w:val="none"/>
          <w:lang w:eastAsia="zh-CN"/>
        </w:rPr>
        <w:t>供应商承诺书</w:t>
      </w:r>
    </w:p>
    <w:p w14:paraId="17C0FBE5">
      <w:pPr>
        <w:jc w:val="center"/>
        <w:rPr>
          <w:rFonts w:hint="eastAsia" w:ascii="宋体" w:hAnsi="宋体" w:eastAsia="宋体" w:cs="宋体"/>
          <w:b/>
          <w:bCs/>
          <w:color w:val="auto"/>
          <w:sz w:val="32"/>
          <w:szCs w:val="32"/>
          <w:highlight w:val="none"/>
          <w:lang w:eastAsia="zh-CN"/>
        </w:rPr>
      </w:pPr>
      <w:r>
        <w:rPr>
          <w:rFonts w:hint="eastAsia" w:ascii="宋体" w:hAnsi="宋体" w:eastAsia="宋体" w:cs="宋体"/>
          <w:b/>
          <w:sz w:val="32"/>
          <w:szCs w:val="32"/>
          <w:highlight w:val="none"/>
        </w:rPr>
        <w:t>承诺书Ⅰ</w:t>
      </w:r>
    </w:p>
    <w:p w14:paraId="14478AF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eastAsia="zh-CN"/>
        </w:rPr>
        <w:t>（一）</w:t>
      </w:r>
      <w:r>
        <w:rPr>
          <w:rFonts w:hint="eastAsia" w:ascii="宋体" w:hAnsi="宋体" w:eastAsia="宋体" w:cs="宋体"/>
          <w:b/>
          <w:bCs/>
          <w:color w:val="auto"/>
          <w:sz w:val="30"/>
          <w:szCs w:val="30"/>
          <w:highlight w:val="none"/>
        </w:rPr>
        <w:t>陕西省政府采购供应商拒绝政府采购领域商业贿赂承诺书</w:t>
      </w:r>
    </w:p>
    <w:p w14:paraId="37C026F0">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为响应党中央、国务院关于治理政府采购领域商业贿赂行为的号召，我公司在此庄严承诺：</w:t>
      </w:r>
    </w:p>
    <w:p w14:paraId="7B7BC9AF">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1、在参与政府采购活动中遵纪守法、诚信经营、公平竞标。</w:t>
      </w:r>
    </w:p>
    <w:p w14:paraId="67233FC2">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2、不向政府采购人、采购代理机构和政府采购评审专家进行任何形式的商业贿赂以谋取交易机会。</w:t>
      </w:r>
    </w:p>
    <w:p w14:paraId="203CC936">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3、不向政府采购代理机构和采购人提供虚假资质文件或采用虚假应标方式参与政府采购市场竞争并谋取</w:t>
      </w:r>
      <w:r>
        <w:rPr>
          <w:rFonts w:hint="eastAsia" w:ascii="宋体" w:hAnsi="宋体" w:eastAsia="宋体" w:cs="宋体"/>
          <w:color w:val="auto"/>
          <w:szCs w:val="24"/>
          <w:highlight w:val="none"/>
          <w:lang w:eastAsia="zh-CN"/>
        </w:rPr>
        <w:t>成交</w:t>
      </w:r>
      <w:r>
        <w:rPr>
          <w:rFonts w:hint="eastAsia" w:ascii="宋体" w:hAnsi="宋体" w:eastAsia="宋体" w:cs="宋体"/>
          <w:color w:val="auto"/>
          <w:szCs w:val="24"/>
          <w:highlight w:val="none"/>
        </w:rPr>
        <w:t>、成交。</w:t>
      </w:r>
    </w:p>
    <w:p w14:paraId="037D5101">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4、不采取“围标、陪标”等商业欺诈手段获得政府采购定单。</w:t>
      </w:r>
    </w:p>
    <w:p w14:paraId="4424481B">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5、不采取不正当手段诋毁、排挤其他供应商。</w:t>
      </w:r>
    </w:p>
    <w:p w14:paraId="6FC3B932">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6、不在提供商品和服务时“偷梁换柱、以次充好”损害采购人的合法权益。</w:t>
      </w:r>
    </w:p>
    <w:p w14:paraId="2C635DB4">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7、不与采购人、采购代理机构政府采购评审专家或其它供应商恶意串通，进行质疑和投诉，维护政府采购市场秩序。</w:t>
      </w:r>
    </w:p>
    <w:p w14:paraId="4966D9A8">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8、尊重和接受政府采购监督管理部门的监督和政府采购代理机构招标采购要求，承担因违约行为给采购人造成的损失。</w:t>
      </w:r>
    </w:p>
    <w:p w14:paraId="0A59E8CD">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9、不发生其他有悖于政府采购公开、公平、公正和诚信原则的行为。</w:t>
      </w:r>
    </w:p>
    <w:p w14:paraId="5A9DCEED">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承诺单位（盖章）：</w:t>
      </w:r>
    </w:p>
    <w:p w14:paraId="3D5B79E5">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eastAsia="zh-CN"/>
        </w:rPr>
        <w:t>被授权人</w:t>
      </w:r>
      <w:r>
        <w:rPr>
          <w:rFonts w:hint="eastAsia" w:ascii="宋体" w:hAnsi="宋体" w:eastAsia="宋体" w:cs="宋体"/>
          <w:color w:val="auto"/>
          <w:szCs w:val="24"/>
          <w:highlight w:val="none"/>
        </w:rPr>
        <w:t>（签字）：</w:t>
      </w:r>
    </w:p>
    <w:p w14:paraId="506CEBE7">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地  址：                        </w:t>
      </w:r>
    </w:p>
    <w:p w14:paraId="05587004">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邮  编：</w:t>
      </w:r>
    </w:p>
    <w:p w14:paraId="36BB42C8">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right"/>
        <w:textAlignment w:val="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  话：                                        年   月   日</w:t>
      </w:r>
    </w:p>
    <w:p w14:paraId="0CDA2CE1">
      <w:pPr>
        <w:pStyle w:val="3"/>
        <w:rPr>
          <w:rFonts w:hint="eastAsia" w:ascii="宋体" w:hAnsi="宋体" w:eastAsia="宋体" w:cs="宋体"/>
          <w:color w:val="auto"/>
          <w:szCs w:val="24"/>
          <w:highlight w:val="none"/>
        </w:rPr>
      </w:pPr>
    </w:p>
    <w:p w14:paraId="7D30707E">
      <w:pPr>
        <w:rPr>
          <w:rFonts w:hint="eastAsia" w:ascii="宋体" w:hAnsi="宋体" w:eastAsia="宋体" w:cs="宋体"/>
          <w:color w:val="auto"/>
          <w:highlight w:val="none"/>
        </w:rPr>
      </w:pPr>
    </w:p>
    <w:p w14:paraId="3E44AF2F">
      <w:pPr>
        <w:pStyle w:val="3"/>
        <w:rPr>
          <w:rFonts w:hint="eastAsia" w:ascii="宋体" w:hAnsi="宋体" w:eastAsia="宋体" w:cs="宋体"/>
          <w:color w:val="auto"/>
          <w:szCs w:val="24"/>
          <w:highlight w:val="none"/>
        </w:rPr>
      </w:pPr>
    </w:p>
    <w:p w14:paraId="32C95AA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1A20CB8">
      <w:pPr>
        <w:rPr>
          <w:rFonts w:hint="eastAsia" w:ascii="宋体" w:hAnsi="宋体" w:eastAsia="宋体" w:cs="宋体"/>
          <w:color w:val="auto"/>
          <w:highlight w:val="none"/>
        </w:rPr>
      </w:pPr>
    </w:p>
    <w:p w14:paraId="5A8AFF4E">
      <w:pPr>
        <w:jc w:val="center"/>
        <w:rPr>
          <w:rFonts w:hint="eastAsia" w:ascii="宋体" w:hAnsi="宋体" w:eastAsia="宋体" w:cs="宋体"/>
          <w:b/>
          <w:sz w:val="36"/>
          <w:szCs w:val="36"/>
          <w:highlight w:val="none"/>
        </w:rPr>
      </w:pPr>
      <w:r>
        <w:rPr>
          <w:rFonts w:hint="eastAsia" w:ascii="宋体" w:hAnsi="宋体" w:eastAsia="宋体" w:cs="宋体"/>
          <w:b/>
          <w:sz w:val="32"/>
          <w:szCs w:val="32"/>
          <w:highlight w:val="none"/>
          <w:lang w:val="en-US" w:eastAsia="zh-CN"/>
        </w:rPr>
        <w:t>承</w:t>
      </w:r>
      <w:r>
        <w:rPr>
          <w:rFonts w:hint="eastAsia" w:ascii="宋体" w:hAnsi="宋体" w:eastAsia="宋体" w:cs="宋体"/>
          <w:b/>
          <w:sz w:val="32"/>
          <w:szCs w:val="32"/>
          <w:highlight w:val="none"/>
        </w:rPr>
        <w:t>诺书Ⅱ</w:t>
      </w:r>
    </w:p>
    <w:p w14:paraId="2F26B200">
      <w:pPr>
        <w:widowControl/>
        <w:spacing w:line="420" w:lineRule="exact"/>
        <w:jc w:val="center"/>
        <w:rPr>
          <w:rFonts w:hint="eastAsia" w:ascii="宋体" w:hAnsi="宋体" w:eastAsia="宋体" w:cs="宋体"/>
          <w:b/>
          <w:sz w:val="24"/>
          <w:highlight w:val="none"/>
        </w:rPr>
      </w:pPr>
      <w:r>
        <w:rPr>
          <w:rFonts w:hint="eastAsia" w:ascii="宋体" w:hAnsi="宋体" w:eastAsia="宋体" w:cs="宋体"/>
          <w:b/>
          <w:sz w:val="28"/>
          <w:szCs w:val="28"/>
          <w:highlight w:val="none"/>
        </w:rPr>
        <w:t>参加政府采购活动行为自律承诺书</w:t>
      </w:r>
    </w:p>
    <w:p w14:paraId="5F4CD0D0">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作为参加本次政府采购项目的供应商，我方郑重承诺在参与政府采购活动中遵纪守法、公平竞争、诚实守信，如有违反愿承担一切责任及后果：</w:t>
      </w:r>
    </w:p>
    <w:p w14:paraId="25BCC348">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（1）不与采购人、采购代理机构、政府采购评审专家恶意串通，不向其行贿或提供其他不正当利益；</w:t>
      </w:r>
    </w:p>
    <w:p w14:paraId="0B807495">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（2）不与其他供应商恶意串通，采取“围标、串标、陪标”等商业欺诈手段谋取中</w:t>
      </w:r>
      <w:r>
        <w:rPr>
          <w:rFonts w:hint="eastAsia" w:ascii="宋体" w:hAnsi="宋体" w:eastAsia="宋体" w:cs="宋体"/>
          <w:w w:val="1"/>
          <w:kern w:val="24"/>
          <w:sz w:val="24"/>
          <w:highlight w:val="none"/>
        </w:rPr>
        <w:t xml:space="preserve"> </w:t>
      </w:r>
      <w:r>
        <w:rPr>
          <w:rFonts w:hint="eastAsia" w:ascii="宋体" w:hAnsi="宋体" w:eastAsia="宋体" w:cs="宋体"/>
          <w:kern w:val="24"/>
          <w:sz w:val="24"/>
          <w:highlight w:val="none"/>
        </w:rPr>
        <w:t>标、成</w:t>
      </w:r>
      <w:r>
        <w:rPr>
          <w:rFonts w:hint="eastAsia" w:ascii="宋体" w:hAnsi="宋体" w:eastAsia="宋体" w:cs="宋体"/>
          <w:w w:val="1"/>
          <w:kern w:val="24"/>
          <w:sz w:val="24"/>
          <w:highlight w:val="none"/>
        </w:rPr>
        <w:t xml:space="preserve"> </w:t>
      </w:r>
      <w:r>
        <w:rPr>
          <w:rFonts w:hint="eastAsia" w:ascii="宋体" w:hAnsi="宋体" w:eastAsia="宋体" w:cs="宋体"/>
          <w:kern w:val="24"/>
          <w:sz w:val="24"/>
          <w:highlight w:val="none"/>
        </w:rPr>
        <w:t>交；</w:t>
      </w:r>
    </w:p>
    <w:p w14:paraId="21AE0CB3">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（3）不提供虚假或无效证明文件（包括但不限于资格证明文件、合同及验收文件、检验检测报告、从业人员资格证书、机构或所投产品的各类认证证书等）或虚假材料谋取中</w:t>
      </w:r>
      <w:r>
        <w:rPr>
          <w:rFonts w:hint="eastAsia" w:ascii="宋体" w:hAnsi="宋体" w:eastAsia="宋体" w:cs="宋体"/>
          <w:w w:val="1"/>
          <w:kern w:val="24"/>
          <w:sz w:val="24"/>
          <w:highlight w:val="none"/>
        </w:rPr>
        <w:t xml:space="preserve"> </w:t>
      </w:r>
      <w:r>
        <w:rPr>
          <w:rFonts w:hint="eastAsia" w:ascii="宋体" w:hAnsi="宋体" w:eastAsia="宋体" w:cs="宋体"/>
          <w:kern w:val="24"/>
          <w:sz w:val="24"/>
          <w:highlight w:val="none"/>
        </w:rPr>
        <w:t>标、成</w:t>
      </w:r>
      <w:r>
        <w:rPr>
          <w:rFonts w:hint="eastAsia" w:ascii="宋体" w:hAnsi="宋体" w:eastAsia="宋体" w:cs="宋体"/>
          <w:w w:val="1"/>
          <w:kern w:val="24"/>
          <w:sz w:val="24"/>
          <w:highlight w:val="none"/>
        </w:rPr>
        <w:t xml:space="preserve"> </w:t>
      </w:r>
      <w:r>
        <w:rPr>
          <w:rFonts w:hint="eastAsia" w:ascii="宋体" w:hAnsi="宋体" w:eastAsia="宋体" w:cs="宋体"/>
          <w:kern w:val="24"/>
          <w:sz w:val="24"/>
          <w:highlight w:val="none"/>
        </w:rPr>
        <w:t>交；</w:t>
      </w:r>
    </w:p>
    <w:p w14:paraId="3D42384C">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（4）不采取不正当手段诋毁、排挤其他供应商；</w:t>
      </w:r>
    </w:p>
    <w:p w14:paraId="1DC889C6">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（5）不以不正当理由拒不与采购人签订政府采购合同，或逾期签订政府采购合同，或不按照采购文件确定的事项签订政府采购合同；</w:t>
      </w:r>
    </w:p>
    <w:p w14:paraId="6F2E02CF">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（6）不以不正当理由拒绝履行合同义务，不会擅自变更、中止或者终止政府采购合同或将政府采购合同转包；</w:t>
      </w:r>
    </w:p>
    <w:p w14:paraId="6F473048">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（7）不在提供商品、服务或工程施工过程中提供假冒伪劣产品，损害采购人的合法权益或公共利益；</w:t>
      </w:r>
    </w:p>
    <w:p w14:paraId="7DAD121C">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（8）不采取捏造事实、提供虚假材料或者以非法手段取得证明材料进行质疑和投诉；</w:t>
      </w:r>
    </w:p>
    <w:p w14:paraId="0C46103A">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（9）不发生其他有悖于政府采购公开、公平、公正和诚信原则的行为。</w:t>
      </w:r>
    </w:p>
    <w:p w14:paraId="3A4B0750">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（10）尊重和接受政府采购监督管理部门的监督和采购人、采购代理机构的政府采购工作要求，愿意承担因违约行为给采购人造成的损失。</w:t>
      </w:r>
    </w:p>
    <w:p w14:paraId="02BC4DC0">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（11）与其他投标单位无交叉控股股东、无交叉兼任高级管理人员及涉嫌联合围标、串标行为；</w:t>
      </w:r>
    </w:p>
    <w:p w14:paraId="0E69CA0A">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（12）无采购单位和招标代理机构职工在我方兼职的情况；</w:t>
      </w:r>
    </w:p>
    <w:p w14:paraId="6A653E4B">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（13）不向采购单位和代理机构相关人员输送利益等行贿行为，一旦中标必须坚守诚信、认真履约等。</w:t>
      </w:r>
    </w:p>
    <w:p w14:paraId="0313A6A3">
      <w:pPr>
        <w:widowControl/>
        <w:spacing w:line="380" w:lineRule="exact"/>
        <w:ind w:firstLine="480" w:firstLineChars="200"/>
        <w:rPr>
          <w:rFonts w:hint="eastAsia" w:ascii="宋体" w:hAnsi="宋体" w:eastAsia="宋体" w:cs="宋体"/>
          <w:kern w:val="24"/>
          <w:sz w:val="24"/>
          <w:highlight w:val="none"/>
        </w:rPr>
      </w:pPr>
      <w:r>
        <w:rPr>
          <w:rFonts w:hint="eastAsia" w:ascii="宋体" w:hAnsi="宋体" w:eastAsia="宋体" w:cs="宋体"/>
          <w:kern w:val="24"/>
          <w:sz w:val="24"/>
          <w:highlight w:val="none"/>
        </w:rPr>
        <w:t>（14）在过往的招投标活动中没有采取行贿等非法手段谋取中标或成交的行为，并且没有采取行贿等非法手段谋取本次项目招投标的中标或成交。</w:t>
      </w:r>
    </w:p>
    <w:p w14:paraId="3C1B1413">
      <w:pPr>
        <w:widowControl/>
        <w:spacing w:line="380" w:lineRule="exact"/>
        <w:ind w:firstLine="480" w:firstLineChars="200"/>
        <w:rPr>
          <w:rFonts w:hint="eastAsia" w:ascii="宋体" w:hAnsi="宋体" w:eastAsia="宋体" w:cs="宋体"/>
          <w:kern w:val="24"/>
          <w:sz w:val="24"/>
          <w:highlight w:val="none"/>
        </w:rPr>
      </w:pPr>
    </w:p>
    <w:p w14:paraId="25375794">
      <w:pPr>
        <w:widowControl/>
        <w:spacing w:line="380" w:lineRule="exact"/>
        <w:ind w:firstLine="3600" w:firstLineChars="1500"/>
        <w:rPr>
          <w:rFonts w:hint="eastAsia" w:ascii="宋体" w:hAnsi="宋体" w:eastAsia="宋体" w:cs="宋体"/>
          <w:kern w:val="24"/>
          <w:sz w:val="24"/>
          <w:highlight w:val="none"/>
        </w:rPr>
      </w:pPr>
      <w:r>
        <w:rPr>
          <w:rFonts w:hint="eastAsia" w:ascii="宋体" w:hAnsi="宋体" w:eastAsia="宋体" w:cs="宋体"/>
          <w:kern w:val="24"/>
          <w:sz w:val="24"/>
          <w:highlight w:val="none"/>
        </w:rPr>
        <w:t>供应商：（供应商全称并加盖公章）</w:t>
      </w:r>
    </w:p>
    <w:p w14:paraId="3F14027A">
      <w:pPr>
        <w:widowControl/>
        <w:spacing w:line="380" w:lineRule="exact"/>
        <w:ind w:firstLine="3600" w:firstLineChars="1500"/>
        <w:rPr>
          <w:rFonts w:hint="eastAsia" w:ascii="宋体" w:hAnsi="宋体" w:eastAsia="宋体" w:cs="宋体"/>
          <w:kern w:val="24"/>
          <w:sz w:val="24"/>
          <w:highlight w:val="none"/>
        </w:rPr>
      </w:pPr>
      <w:r>
        <w:rPr>
          <w:rFonts w:hint="eastAsia" w:ascii="宋体" w:hAnsi="宋体" w:eastAsia="宋体" w:cs="宋体"/>
          <w:kern w:val="24"/>
          <w:sz w:val="24"/>
          <w:highlight w:val="none"/>
        </w:rPr>
        <w:t>日　期：　　年　月　日</w:t>
      </w:r>
    </w:p>
    <w:p w14:paraId="44026315">
      <w:pPr>
        <w:rPr>
          <w:rFonts w:hint="eastAsia" w:ascii="宋体" w:hAnsi="宋体" w:eastAsia="宋体" w:cs="宋体"/>
          <w:kern w:val="24"/>
          <w:sz w:val="28"/>
          <w:szCs w:val="28"/>
          <w:highlight w:val="none"/>
        </w:rPr>
      </w:pPr>
      <w:r>
        <w:rPr>
          <w:rFonts w:hint="eastAsia" w:ascii="宋体" w:hAnsi="宋体" w:eastAsia="宋体" w:cs="宋体"/>
          <w:kern w:val="24"/>
          <w:sz w:val="28"/>
          <w:szCs w:val="28"/>
          <w:highlight w:val="none"/>
        </w:rPr>
        <w:br w:type="page"/>
      </w:r>
    </w:p>
    <w:p w14:paraId="745451B0">
      <w:pPr>
        <w:jc w:val="center"/>
        <w:rPr>
          <w:rFonts w:hint="eastAsia" w:ascii="宋体" w:hAnsi="宋体" w:eastAsia="宋体" w:cs="宋体"/>
          <w:b/>
          <w:sz w:val="44"/>
          <w:szCs w:val="44"/>
          <w:highlight w:val="none"/>
        </w:rPr>
      </w:pPr>
      <w:r>
        <w:rPr>
          <w:rFonts w:hint="eastAsia" w:ascii="宋体" w:hAnsi="宋体" w:eastAsia="宋体" w:cs="宋体"/>
          <w:b/>
          <w:sz w:val="32"/>
          <w:szCs w:val="32"/>
          <w:highlight w:val="none"/>
        </w:rPr>
        <w:t>承诺书Ⅲ</w:t>
      </w:r>
    </w:p>
    <w:p w14:paraId="1F4A4E0F">
      <w:pPr>
        <w:widowControl/>
        <w:spacing w:before="156" w:beforeLines="50" w:after="156" w:afterLines="50" w:line="60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32"/>
          <w:szCs w:val="32"/>
          <w:highlight w:val="none"/>
          <w:lang w:val="en-US" w:eastAsia="zh-CN"/>
        </w:rPr>
        <w:t>供应商</w:t>
      </w:r>
      <w:r>
        <w:rPr>
          <w:rFonts w:hint="eastAsia" w:ascii="宋体" w:hAnsi="宋体" w:eastAsia="宋体" w:cs="宋体"/>
          <w:b/>
          <w:color w:val="auto"/>
          <w:sz w:val="32"/>
          <w:szCs w:val="32"/>
          <w:highlight w:val="none"/>
        </w:rPr>
        <w:t>企业关联关系声明函</w:t>
      </w:r>
    </w:p>
    <w:p w14:paraId="5C0CB5C6">
      <w:pPr>
        <w:adjustRightInd w:val="0"/>
        <w:snapToGrid w:val="0"/>
        <w:spacing w:line="360" w:lineRule="auto"/>
        <w:ind w:right="105" w:rightChars="50" w:firstLine="476" w:firstLineChars="227"/>
        <w:jc w:val="left"/>
        <w:rPr>
          <w:rFonts w:hint="eastAsia" w:ascii="宋体" w:hAnsi="宋体" w:eastAsia="宋体" w:cs="宋体"/>
          <w:color w:val="auto"/>
          <w:szCs w:val="21"/>
          <w:highlight w:val="none"/>
        </w:rPr>
      </w:pPr>
    </w:p>
    <w:p w14:paraId="2C86D76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说明：供应商应当如实披露与本单位存在下列关联关系的单位名称：</w:t>
      </w:r>
    </w:p>
    <w:p w14:paraId="152532CC">
      <w:pPr>
        <w:spacing w:line="360" w:lineRule="auto"/>
        <w:ind w:firstLine="480" w:firstLineChars="200"/>
        <w:jc w:val="left"/>
        <w:rPr>
          <w:rFonts w:hint="eastAsia" w:ascii="宋体" w:hAnsi="宋体" w:eastAsia="宋体" w:cs="宋体"/>
          <w:bCs/>
          <w:color w:val="auto"/>
          <w:sz w:val="24"/>
          <w:highlight w:val="none"/>
        </w:rPr>
      </w:pPr>
    </w:p>
    <w:p w14:paraId="51B0D0D1">
      <w:pPr>
        <w:spacing w:line="360" w:lineRule="auto"/>
        <w:ind w:firstLine="480" w:firstLineChars="200"/>
        <w:jc w:val="left"/>
        <w:rPr>
          <w:rFonts w:hint="eastAsia" w:ascii="宋体" w:hAnsi="宋体" w:eastAsia="宋体" w:cs="宋体"/>
          <w:bCs/>
          <w:color w:val="auto"/>
          <w:sz w:val="24"/>
          <w:highlight w:val="none"/>
        </w:rPr>
      </w:pPr>
      <w:bookmarkStart w:id="0" w:name="_Toc2074_WPSOffice_Level2"/>
      <w:bookmarkStart w:id="1" w:name="_Toc31070_WPSOffice_Level2"/>
      <w:r>
        <w:rPr>
          <w:rFonts w:hint="eastAsia" w:ascii="宋体" w:hAnsi="宋体" w:eastAsia="宋体" w:cs="宋体"/>
          <w:bCs/>
          <w:color w:val="auto"/>
          <w:sz w:val="24"/>
          <w:highlight w:val="none"/>
        </w:rPr>
        <w:t>（1）与供应商单位法定代表人为同一人的其他单位</w:t>
      </w:r>
      <w:bookmarkEnd w:id="0"/>
      <w:bookmarkEnd w:id="1"/>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w:t>
      </w:r>
    </w:p>
    <w:p w14:paraId="3DEC2F80">
      <w:pPr>
        <w:spacing w:line="360" w:lineRule="auto"/>
        <w:ind w:firstLine="480" w:firstLineChars="200"/>
        <w:jc w:val="left"/>
        <w:rPr>
          <w:rFonts w:hint="eastAsia" w:ascii="宋体" w:hAnsi="宋体" w:eastAsia="宋体" w:cs="宋体"/>
          <w:bCs/>
          <w:color w:val="auto"/>
          <w:sz w:val="24"/>
          <w:highlight w:val="none"/>
        </w:rPr>
      </w:pPr>
      <w:bookmarkStart w:id="2" w:name="_Toc27053_WPSOffice_Level2"/>
      <w:bookmarkStart w:id="3" w:name="_Toc889_WPSOffice_Level2"/>
      <w:r>
        <w:rPr>
          <w:rFonts w:hint="eastAsia" w:ascii="宋体" w:hAnsi="宋体" w:eastAsia="宋体" w:cs="宋体"/>
          <w:bCs/>
          <w:color w:val="auto"/>
          <w:sz w:val="24"/>
          <w:highlight w:val="none"/>
        </w:rPr>
        <w:t>（2）与供应商存在直接控股、管理关系的其他单位</w:t>
      </w:r>
      <w:bookmarkEnd w:id="2"/>
      <w:bookmarkEnd w:id="3"/>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p>
    <w:p w14:paraId="67113CB7">
      <w:pPr>
        <w:spacing w:line="360" w:lineRule="auto"/>
        <w:ind w:firstLine="480" w:firstLineChars="200"/>
        <w:jc w:val="left"/>
        <w:rPr>
          <w:rFonts w:hint="eastAsia" w:ascii="宋体" w:hAnsi="宋体" w:eastAsia="宋体" w:cs="宋体"/>
          <w:bCs/>
          <w:color w:val="auto"/>
          <w:sz w:val="24"/>
          <w:highlight w:val="none"/>
        </w:rPr>
      </w:pPr>
    </w:p>
    <w:p w14:paraId="3F6F91AE">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注：若无此情形，写“无”即可</w:t>
      </w:r>
    </w:p>
    <w:p w14:paraId="30F88220">
      <w:pPr>
        <w:spacing w:line="360" w:lineRule="auto"/>
        <w:ind w:firstLine="480" w:firstLineChars="200"/>
        <w:jc w:val="left"/>
        <w:rPr>
          <w:rFonts w:hint="eastAsia" w:ascii="宋体" w:hAnsi="宋体" w:eastAsia="宋体" w:cs="宋体"/>
          <w:bCs/>
          <w:color w:val="auto"/>
          <w:sz w:val="24"/>
          <w:highlight w:val="none"/>
        </w:rPr>
      </w:pPr>
    </w:p>
    <w:p w14:paraId="77A46BCA">
      <w:pPr>
        <w:spacing w:line="360" w:lineRule="auto"/>
        <w:ind w:firstLine="480" w:firstLineChars="200"/>
        <w:jc w:val="left"/>
        <w:rPr>
          <w:rFonts w:hint="eastAsia" w:ascii="宋体" w:hAnsi="宋体" w:eastAsia="宋体" w:cs="宋体"/>
          <w:bCs/>
          <w:color w:val="auto"/>
          <w:sz w:val="24"/>
          <w:highlight w:val="none"/>
        </w:rPr>
      </w:pPr>
    </w:p>
    <w:p w14:paraId="3E72F8B1">
      <w:pPr>
        <w:spacing w:line="360" w:lineRule="auto"/>
        <w:ind w:firstLine="480" w:firstLineChars="200"/>
        <w:jc w:val="left"/>
        <w:rPr>
          <w:rFonts w:hint="eastAsia" w:ascii="宋体" w:hAnsi="宋体" w:eastAsia="宋体" w:cs="宋体"/>
          <w:color w:val="auto"/>
          <w:spacing w:val="14"/>
          <w:kern w:val="0"/>
          <w:sz w:val="24"/>
          <w:highlight w:val="none"/>
        </w:rPr>
      </w:pPr>
      <w:r>
        <w:rPr>
          <w:rFonts w:hint="eastAsia" w:ascii="宋体" w:hAnsi="宋体" w:eastAsia="宋体" w:cs="宋体"/>
          <w:bCs/>
          <w:color w:val="auto"/>
          <w:sz w:val="24"/>
          <w:highlight w:val="none"/>
        </w:rPr>
        <w:t xml:space="preserve">供应商名称（公章）： </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14"/>
          <w:kern w:val="0"/>
          <w:sz w:val="24"/>
          <w:highlight w:val="none"/>
          <w:u w:val="single"/>
        </w:rPr>
        <w:t>（单位全称</w:t>
      </w:r>
      <w:r>
        <w:rPr>
          <w:rFonts w:hint="eastAsia" w:ascii="宋体" w:hAnsi="宋体" w:eastAsia="宋体" w:cs="宋体"/>
          <w:color w:val="auto"/>
          <w:spacing w:val="14"/>
          <w:kern w:val="0"/>
          <w:sz w:val="24"/>
          <w:highlight w:val="none"/>
        </w:rPr>
        <w:t>）</w:t>
      </w:r>
    </w:p>
    <w:p w14:paraId="15A86810">
      <w:pPr>
        <w:spacing w:before="312" w:beforeLines="100" w:after="156" w:afterLines="50" w:line="360" w:lineRule="auto"/>
        <w:ind w:firstLine="480" w:firstLineChars="200"/>
        <w:jc w:val="left"/>
        <w:rPr>
          <w:rFonts w:hint="eastAsia" w:ascii="宋体" w:hAnsi="宋体" w:eastAsia="宋体" w:cs="宋体"/>
          <w:color w:val="auto"/>
          <w:spacing w:val="4"/>
          <w:sz w:val="24"/>
          <w:highlight w:val="none"/>
          <w:u w:val="single"/>
        </w:rPr>
      </w:pPr>
      <w:r>
        <w:rPr>
          <w:rFonts w:hint="eastAsia" w:ascii="宋体" w:hAnsi="宋体" w:eastAsia="宋体" w:cs="宋体"/>
          <w:bCs/>
          <w:color w:val="auto"/>
          <w:sz w:val="24"/>
          <w:highlight w:val="none"/>
        </w:rPr>
        <w:t>法定代表人（签字或盖章）：</w:t>
      </w:r>
      <w:r>
        <w:rPr>
          <w:rFonts w:hint="eastAsia" w:ascii="宋体" w:hAnsi="宋体" w:eastAsia="宋体" w:cs="宋体"/>
          <w:color w:val="auto"/>
          <w:spacing w:val="4"/>
          <w:sz w:val="24"/>
          <w:highlight w:val="none"/>
          <w:u w:val="single"/>
        </w:rPr>
        <w:t xml:space="preserve">                    </w:t>
      </w:r>
    </w:p>
    <w:p w14:paraId="0CCDD681">
      <w:pPr>
        <w:spacing w:line="360" w:lineRule="auto"/>
        <w:ind w:firstLine="480" w:firstLineChars="200"/>
        <w:jc w:val="left"/>
        <w:rPr>
          <w:rFonts w:hint="eastAsia" w:ascii="宋体" w:hAnsi="宋体" w:eastAsia="宋体" w:cs="宋体"/>
          <w:bCs/>
          <w:color w:val="auto"/>
          <w:sz w:val="24"/>
          <w:highlight w:val="none"/>
        </w:rPr>
      </w:pPr>
    </w:p>
    <w:p w14:paraId="413D166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    期：</w:t>
      </w:r>
    </w:p>
    <w:p w14:paraId="7F78B67F">
      <w:pPr>
        <w:ind w:firstLine="4560" w:firstLineChars="1900"/>
        <w:outlineLvl w:val="1"/>
        <w:rPr>
          <w:rFonts w:hint="eastAsia" w:ascii="宋体" w:hAnsi="宋体" w:eastAsia="宋体" w:cs="宋体"/>
          <w:kern w:val="24"/>
          <w:sz w:val="24"/>
          <w:highlight w:val="none"/>
        </w:rPr>
      </w:pPr>
      <w:r>
        <w:rPr>
          <w:rFonts w:hint="eastAsia" w:ascii="宋体" w:hAnsi="宋体" w:eastAsia="宋体" w:cs="宋体"/>
          <w:kern w:val="24"/>
          <w:sz w:val="24"/>
          <w:highlight w:val="none"/>
        </w:rPr>
        <w:br w:type="page"/>
      </w:r>
    </w:p>
    <w:p w14:paraId="7793E564">
      <w:pPr>
        <w:jc w:val="center"/>
        <w:rPr>
          <w:rFonts w:hint="eastAsia" w:ascii="宋体" w:hAnsi="宋体" w:eastAsia="宋体" w:cs="宋体"/>
          <w:b/>
          <w:sz w:val="32"/>
          <w:szCs w:val="32"/>
          <w:highlight w:val="none"/>
        </w:rPr>
      </w:pPr>
      <w:bookmarkStart w:id="4" w:name="_Toc177042342"/>
      <w:bookmarkStart w:id="5" w:name="_Toc176269918"/>
      <w:r>
        <w:rPr>
          <w:rFonts w:hint="eastAsia" w:ascii="宋体" w:hAnsi="宋体" w:eastAsia="宋体" w:cs="宋体"/>
          <w:b/>
          <w:sz w:val="32"/>
          <w:szCs w:val="32"/>
          <w:highlight w:val="none"/>
        </w:rPr>
        <w:t>承诺书</w:t>
      </w:r>
      <w:r>
        <w:rPr>
          <w:rFonts w:hint="eastAsia" w:ascii="宋体" w:hAnsi="宋体" w:eastAsia="宋体" w:cs="宋体"/>
          <w:b/>
          <w:sz w:val="32"/>
          <w:szCs w:val="32"/>
          <w:highlight w:val="none"/>
        </w:rPr>
        <w:t>Ⅳ</w:t>
      </w:r>
    </w:p>
    <w:bookmarkEnd w:id="4"/>
    <w:bookmarkEnd w:id="5"/>
    <w:p w14:paraId="4D263FDE">
      <w:pPr>
        <w:numPr>
          <w:ilvl w:val="0"/>
          <w:numId w:val="0"/>
        </w:numPr>
        <w:spacing w:line="360" w:lineRule="atLeast"/>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参加政府采购活动承诺书</w:t>
      </w:r>
    </w:p>
    <w:p w14:paraId="39786B7B">
      <w:pPr>
        <w:pStyle w:val="4"/>
        <w:numPr>
          <w:ilvl w:val="0"/>
          <w:numId w:val="0"/>
        </w:numPr>
        <w:ind w:right="78" w:rightChars="0"/>
        <w:rPr>
          <w:rFonts w:hint="eastAsia" w:ascii="宋体" w:hAnsi="宋体" w:eastAsia="宋体" w:cs="宋体"/>
          <w:highlight w:val="none"/>
          <w:lang w:val="en-US" w:eastAsia="zh-CN"/>
        </w:rPr>
      </w:pPr>
    </w:p>
    <w:p w14:paraId="526C287A">
      <w:pPr>
        <w:pStyle w:val="4"/>
        <w:numPr>
          <w:ilvl w:val="0"/>
          <w:numId w:val="0"/>
        </w:numPr>
        <w:spacing w:line="360" w:lineRule="auto"/>
        <w:ind w:right="78" w:rightChars="0" w:firstLine="496" w:firstLineChars="200"/>
        <w:rPr>
          <w:rFonts w:hint="eastAsia" w:ascii="宋体" w:hAnsi="宋体" w:eastAsia="宋体" w:cs="宋体"/>
          <w:highlight w:val="none"/>
          <w:lang w:val="en-US" w:eastAsia="zh-CN"/>
        </w:rPr>
      </w:pP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u w:val="single"/>
          <w:lang w:val="en-US" w:eastAsia="zh-CN"/>
        </w:rPr>
        <w:t xml:space="preserve">   </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公司，法定代表人：</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，身份证：</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，联系电话：</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w:t>
      </w:r>
    </w:p>
    <w:p w14:paraId="24245A47">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股东：</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，身份证：</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，联系电话：</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w:t>
      </w:r>
    </w:p>
    <w:p w14:paraId="3B49BAAD">
      <w:pPr>
        <w:pStyle w:val="4"/>
        <w:numPr>
          <w:ilvl w:val="0"/>
          <w:numId w:val="0"/>
        </w:numPr>
        <w:spacing w:line="360" w:lineRule="auto"/>
        <w:ind w:right="78" w:rightChars="0" w:firstLine="496" w:firstLineChars="200"/>
        <w:rPr>
          <w:rFonts w:hint="eastAsia" w:ascii="宋体" w:hAnsi="宋体" w:eastAsia="宋体" w:cs="宋体"/>
          <w:highlight w:val="none"/>
          <w:lang w:val="en-US" w:eastAsia="zh-CN"/>
        </w:rPr>
      </w:pP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，身份证：</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，联系电话：</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w:t>
      </w:r>
    </w:p>
    <w:p w14:paraId="03FF5315">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董事长/执行董事：</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，身份证：</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，联系：</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w:t>
      </w:r>
    </w:p>
    <w:p w14:paraId="4B8A30A3">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董事/独立董事：</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，身份证：</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，联系：</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w:t>
      </w:r>
    </w:p>
    <w:p w14:paraId="5264B376">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总经理：</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，身份证：</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，联系电话：</w:t>
      </w:r>
      <w:r>
        <w:rPr>
          <w:rFonts w:hint="eastAsia" w:ascii="宋体" w:hAnsi="宋体" w:eastAsia="宋体" w:cs="宋体"/>
          <w:color w:val="auto"/>
          <w:spacing w:val="4"/>
          <w:sz w:val="24"/>
          <w:highlight w:val="none"/>
          <w:u w:val="single"/>
        </w:rPr>
        <w:t xml:space="preserve">      </w:t>
      </w:r>
      <w:r>
        <w:rPr>
          <w:rFonts w:hint="eastAsia" w:ascii="宋体" w:hAnsi="宋体" w:eastAsia="宋体" w:cs="宋体"/>
          <w:highlight w:val="none"/>
          <w:lang w:val="en-US" w:eastAsia="zh-CN"/>
        </w:rPr>
        <w:t>；</w:t>
      </w:r>
    </w:p>
    <w:p w14:paraId="0B054D23">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p>
    <w:p w14:paraId="419FEC9F">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作为参加本次政府采购项目</w:t>
      </w:r>
      <w:r>
        <w:rPr>
          <w:rFonts w:hint="eastAsia" w:ascii="宋体" w:hAnsi="宋体" w:eastAsia="宋体" w:cs="宋体"/>
          <w:highlight w:val="none"/>
          <w:u w:val="single"/>
          <w:lang w:val="en-US" w:eastAsia="zh-CN"/>
        </w:rPr>
        <w:t>（项目名称）</w:t>
      </w:r>
      <w:r>
        <w:rPr>
          <w:rFonts w:hint="eastAsia" w:ascii="宋体" w:hAnsi="宋体" w:eastAsia="宋体" w:cs="宋体"/>
          <w:highlight w:val="none"/>
          <w:lang w:val="en-US" w:eastAsia="zh-CN"/>
        </w:rPr>
        <w:t>的供应商，我方郑重承诺在参与政府采购活动中遵纪守法、公平竞争、诚实守信，如有违反愿承担一切责任及后果：</w:t>
      </w:r>
    </w:p>
    <w:p w14:paraId="45956257">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(1)我公司非西安市中心血站单位职工及其亲属投资开办或控股企业；</w:t>
      </w:r>
    </w:p>
    <w:p w14:paraId="49F4EA79">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(2)贵单位职工本人或其亲属未在我公司担任高管、独立董事等具有重大利益关系职务；</w:t>
      </w:r>
    </w:p>
    <w:p w14:paraId="7D586E27">
      <w:pPr>
        <w:pStyle w:val="4"/>
        <w:numPr>
          <w:ilvl w:val="0"/>
          <w:numId w:val="0"/>
        </w:numPr>
        <w:spacing w:line="360" w:lineRule="auto"/>
        <w:ind w:right="78" w:rightChars="0"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(3)如发现我公司为血站职工或其亲属投资开办或控股的企业，我公司自愿放弃本项目中标资格。</w:t>
      </w:r>
    </w:p>
    <w:p w14:paraId="7D522AEE">
      <w:pPr>
        <w:spacing w:before="312" w:beforeLines="100" w:after="156" w:afterLines="50" w:line="360" w:lineRule="auto"/>
        <w:ind w:firstLine="1984" w:firstLineChars="800"/>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highlight w:val="none"/>
          <w:lang w:val="en-US" w:eastAsia="zh-CN"/>
        </w:rPr>
        <w:t>供应商</w:t>
      </w:r>
      <w:r>
        <w:rPr>
          <w:rFonts w:hint="eastAsia" w:ascii="宋体" w:hAnsi="宋体" w:eastAsia="宋体" w:cs="宋体"/>
          <w:color w:val="auto"/>
          <w:spacing w:val="4"/>
          <w:sz w:val="24"/>
          <w:highlight w:val="none"/>
        </w:rPr>
        <w:t>名称（盖章）：</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14"/>
          <w:kern w:val="0"/>
          <w:sz w:val="24"/>
          <w:highlight w:val="none"/>
          <w:u w:val="single"/>
        </w:rPr>
        <w:t>（单位全称</w:t>
      </w:r>
      <w:r>
        <w:rPr>
          <w:rFonts w:hint="eastAsia" w:ascii="宋体" w:hAnsi="宋体" w:eastAsia="宋体" w:cs="宋体"/>
          <w:color w:val="auto"/>
          <w:spacing w:val="14"/>
          <w:kern w:val="0"/>
          <w:sz w:val="24"/>
          <w:highlight w:val="none"/>
        </w:rPr>
        <w:t>）</w:t>
      </w:r>
    </w:p>
    <w:p w14:paraId="271BA08E">
      <w:pPr>
        <w:spacing w:before="312" w:beforeLines="100" w:after="156" w:afterLines="50" w:line="360" w:lineRule="auto"/>
        <w:ind w:firstLine="1984" w:firstLineChars="800"/>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法定代表人（签字或盖章） ：</w:t>
      </w:r>
      <w:r>
        <w:rPr>
          <w:rFonts w:hint="eastAsia" w:ascii="宋体" w:hAnsi="宋体" w:eastAsia="宋体" w:cs="宋体"/>
          <w:color w:val="auto"/>
          <w:spacing w:val="4"/>
          <w:sz w:val="24"/>
          <w:highlight w:val="none"/>
          <w:u w:val="single"/>
        </w:rPr>
        <w:t xml:space="preserve">                    </w:t>
      </w:r>
    </w:p>
    <w:p w14:paraId="71994DFF">
      <w:pPr>
        <w:rPr>
          <w:rFonts w:hint="eastAsia" w:ascii="宋体" w:hAnsi="宋体" w:eastAsia="宋体" w:cs="宋体"/>
        </w:rPr>
      </w:pPr>
      <w:r>
        <w:rPr>
          <w:rFonts w:hint="eastAsia" w:ascii="宋体" w:hAnsi="宋体" w:eastAsia="宋体" w:cs="宋体"/>
          <w:color w:val="auto"/>
          <w:spacing w:val="4"/>
          <w:sz w:val="24"/>
          <w:highlight w:val="none"/>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9E308E"/>
    <w:rsid w:val="25DF6FCD"/>
    <w:rsid w:val="2AA11A1F"/>
    <w:rsid w:val="682D5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Lines="0" w:beforeAutospacing="0" w:afterLines="0" w:afterAutospacing="0" w:line="240" w:lineRule="auto"/>
      <w:jc w:val="left"/>
      <w:outlineLvl w:val="1"/>
    </w:pPr>
    <w:rPr>
      <w:rFonts w:ascii="Arial" w:hAnsi="Arial" w:eastAsia="宋体"/>
      <w:b/>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style>
  <w:style w:type="paragraph" w:styleId="4">
    <w:name w:val="Block Text"/>
    <w:basedOn w:val="1"/>
    <w:qFormat/>
    <w:uiPriority w:val="0"/>
    <w:pPr>
      <w:tabs>
        <w:tab w:val="left" w:pos="773"/>
      </w:tabs>
      <w:ind w:left="592" w:leftChars="282" w:right="78"/>
    </w:pPr>
    <w:rPr>
      <w:rFonts w:ascii="宋体" w:hAnsi="宋体"/>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2026-05-29T03:24:00Z</dcterms:created>
  <dc:creator>Administrator</dc:creator>
  <cp:lastModifiedBy>晚风。</cp:lastModifiedBy>
  <dcterms:modified xsi:type="dcterms:W3CDTF">2026-08-24T07:58:28Z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B54A740B8F7F4D97ACA520199B92006D_12</vt:lpwstr>
  </property>
  <property fmtid="{D5CDD505-2E9C-101B-9397-08002B2CF9AE}" pid="4" name="KSOTemplateDocerSaveRecord">
    <vt:lpwstr>eyJoZGlkIjoiMzExMGM3ZTg0ZmZiNmZlNWIxMzQzNWYwODJjMzZlYjUiLCJ1c2VySWQiOiIzMzczMjk0NjQifQ==</vt:lpwstr>
  </property>
</Properties>
</file>