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版本号：KY2026-1-53920260625001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智慧学生工作管理系统项目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KY2026-1-539</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智慧学生工作管理系统项目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智慧学生工作管理系统项目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智慧学生工作管理系统项目，1项，具体内容详见招标文件第3章。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银行账号：86113010750181502001362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说明：1、履约保证金缴纳时间：供应商中标后凭中标通知书向学校缴纳中标金额的5%作为履约保证金。 2、履约保证金缴纳形式：中标人应当以支票、汇票、本票、保函等非现金形式缴纳。 3、履约保证金的退还：合同履约完毕后无息退还。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双方约定，招标代理服务费参照国家计委颁布的《招标代理服务收费管理暂行办法》(计价格[2002]1980号)号文件执行，具体要求如下：中标金额在50万元以内的按照收费标准收取；中标金额50万元及以上的按照收费标准下浮20%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联系人：杨子雨、韩婷</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智慧学生工作管理系统项目，1项，具体内容详见招标文件第三章。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智慧学生工作管理系统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标的名称：智慧学生工作管理系统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一、项目概述：</w:t>
            </w:r>
          </w:p>
          <w:p>
            <w:pPr>
              <w:pStyle w:val="null3"/>
              <w:ind w:firstLine="420"/>
              <w:jc w:val="both"/>
            </w:pPr>
            <w:r>
              <w:rPr>
                <w:rFonts w:ascii="仿宋_GB2312" w:hAnsi="仿宋_GB2312" w:cs="仿宋_GB2312" w:eastAsia="仿宋_GB2312"/>
                <w:sz w:val="21"/>
              </w:rPr>
              <w:t>1.项目背景或必要性</w:t>
            </w:r>
          </w:p>
          <w:p>
            <w:pPr>
              <w:pStyle w:val="null3"/>
              <w:ind w:firstLine="420"/>
              <w:jc w:val="both"/>
            </w:pPr>
            <w:r>
              <w:rPr>
                <w:rFonts w:ascii="仿宋_GB2312" w:hAnsi="仿宋_GB2312" w:cs="仿宋_GB2312" w:eastAsia="仿宋_GB2312"/>
                <w:sz w:val="21"/>
              </w:rPr>
              <w:t>为响应《教育部关于加强新时代高校学生心理健康教育与咨询服务体系建设的意见》《陕西省教育厅关于推进高等学校数字化校园建设的指导意见》，需通过信息化手段提升学生工作管理效率与服务质量，实现学生数据动态化、精准化管理。</w:t>
            </w:r>
          </w:p>
          <w:p>
            <w:pPr>
              <w:pStyle w:val="null3"/>
              <w:ind w:firstLine="420"/>
              <w:jc w:val="both"/>
            </w:pPr>
            <w:r>
              <w:rPr>
                <w:rFonts w:ascii="仿宋_GB2312" w:hAnsi="仿宋_GB2312" w:cs="仿宋_GB2312" w:eastAsia="仿宋_GB2312"/>
                <w:sz w:val="21"/>
              </w:rPr>
              <w:t>2.建设依据</w:t>
            </w:r>
          </w:p>
          <w:p>
            <w:pPr>
              <w:pStyle w:val="null3"/>
              <w:ind w:firstLine="420"/>
              <w:jc w:val="both"/>
            </w:pPr>
            <w:r>
              <w:rPr>
                <w:rFonts w:ascii="仿宋_GB2312" w:hAnsi="仿宋_GB2312" w:cs="仿宋_GB2312" w:eastAsia="仿宋_GB2312"/>
                <w:sz w:val="21"/>
              </w:rPr>
              <w:t>本项目建设严格遵循国家教育数字化战略，依据教育部及陕西省相关政策文件，旨在落实</w:t>
            </w:r>
            <w:r>
              <w:rPr>
                <w:rFonts w:ascii="仿宋_GB2312" w:hAnsi="仿宋_GB2312" w:cs="仿宋_GB2312" w:eastAsia="仿宋_GB2312"/>
                <w:sz w:val="21"/>
              </w:rPr>
              <w:t>“一站式”学生社区综合管理模式建设任务。</w:t>
            </w:r>
          </w:p>
          <w:p>
            <w:pPr>
              <w:pStyle w:val="null3"/>
              <w:ind w:firstLine="420"/>
              <w:jc w:val="both"/>
            </w:pPr>
            <w:r>
              <w:rPr>
                <w:rFonts w:ascii="仿宋_GB2312" w:hAnsi="仿宋_GB2312" w:cs="仿宋_GB2312" w:eastAsia="仿宋_GB2312"/>
                <w:sz w:val="21"/>
              </w:rPr>
              <w:t>在政策层面，项目响应教育部《高校</w:t>
            </w:r>
            <w:r>
              <w:rPr>
                <w:rFonts w:ascii="仿宋_GB2312" w:hAnsi="仿宋_GB2312" w:cs="仿宋_GB2312" w:eastAsia="仿宋_GB2312"/>
                <w:sz w:val="21"/>
              </w:rPr>
              <w:t>“一站式”学生社区综合管理模式建设工作指南》要求，推动西安戏剧学院学生社区治理数字化，实现“接诉即办”；落实《关于加强和改进新形势下高校思想政治工作的意见》，推动思想政治工作与信息技术深度融合；对标《中国教育现代化2035》关于构建“互联网+教育”大平台的部署；贯彻陕西省教育厅《陕西省教育信息化2.0行动计划》，深化教育大数据应用；并严格执行《高等学校学生学籍学历电子注册办法》，规范学籍管理。</w:t>
            </w:r>
          </w:p>
          <w:p>
            <w:pPr>
              <w:pStyle w:val="null3"/>
              <w:ind w:firstLine="420"/>
              <w:jc w:val="both"/>
            </w:pPr>
            <w:r>
              <w:rPr>
                <w:rFonts w:ascii="仿宋_GB2312" w:hAnsi="仿宋_GB2312" w:cs="仿宋_GB2312" w:eastAsia="仿宋_GB2312"/>
                <w:sz w:val="21"/>
              </w:rPr>
              <w:t>在现实需求层面，当前西安戏剧学院学生工作面临数据孤岛、业务分散、社区支撑不足等问题，传统管理模式难以应对复杂的学生事务与安全压力。建设智慧学工系统，是打通数据壁垒、构建社区数字化底座、提升管理效能与精准育人水平、响应师生便捷化服务诉求的迫切需要。</w:t>
            </w:r>
          </w:p>
          <w:p>
            <w:pPr>
              <w:pStyle w:val="null3"/>
              <w:ind w:firstLine="420"/>
              <w:jc w:val="both"/>
            </w:pPr>
            <w:r>
              <w:rPr>
                <w:rFonts w:ascii="仿宋_GB2312" w:hAnsi="仿宋_GB2312" w:cs="仿宋_GB2312" w:eastAsia="仿宋_GB2312"/>
                <w:sz w:val="21"/>
              </w:rPr>
              <w:t>3.用途说明（建设意义）</w:t>
            </w:r>
          </w:p>
          <w:p>
            <w:pPr>
              <w:pStyle w:val="null3"/>
              <w:ind w:firstLine="420"/>
              <w:jc w:val="both"/>
            </w:pPr>
            <w:r>
              <w:rPr>
                <w:rFonts w:ascii="仿宋_GB2312" w:hAnsi="仿宋_GB2312" w:cs="仿宋_GB2312" w:eastAsia="仿宋_GB2312"/>
                <w:sz w:val="21"/>
              </w:rPr>
              <w:t>提高学生工作管理效率：通过信息化手段，实现学生数据的集中管理和自动化处理，减少人工操作，提高工作效率。</w:t>
            </w:r>
          </w:p>
          <w:p>
            <w:pPr>
              <w:pStyle w:val="null3"/>
              <w:ind w:firstLine="420"/>
              <w:jc w:val="both"/>
            </w:pPr>
            <w:r>
              <w:rPr>
                <w:rFonts w:ascii="仿宋_GB2312" w:hAnsi="仿宋_GB2312" w:cs="仿宋_GB2312" w:eastAsia="仿宋_GB2312"/>
                <w:sz w:val="21"/>
              </w:rPr>
              <w:t>提升学生工作服务质量：为学生提供更加便捷、高效的服务，如线上事务办理、预警提醒等，增强学生对西安戏剧学院管理工作的满意度。</w:t>
            </w:r>
          </w:p>
          <w:p>
            <w:pPr>
              <w:pStyle w:val="null3"/>
              <w:ind w:firstLine="420"/>
              <w:jc w:val="both"/>
            </w:pPr>
            <w:r>
              <w:rPr>
                <w:rFonts w:ascii="仿宋_GB2312" w:hAnsi="仿宋_GB2312" w:cs="仿宋_GB2312" w:eastAsia="仿宋_GB2312"/>
                <w:sz w:val="21"/>
              </w:rPr>
              <w:t>助力西安戏剧学院数字化校园建设：作为西安戏剧学院数字化校园建设的重要组成部分，推动西安戏剧学院整体信息化水平的提升，为西安戏剧学院的教育教学改革和发展提供支持。</w:t>
            </w:r>
          </w:p>
          <w:p>
            <w:pPr>
              <w:pStyle w:val="null3"/>
              <w:ind w:firstLine="420"/>
              <w:jc w:val="both"/>
            </w:pPr>
            <w:r>
              <w:rPr>
                <w:rFonts w:ascii="仿宋_GB2312" w:hAnsi="仿宋_GB2312" w:cs="仿宋_GB2312" w:eastAsia="仿宋_GB2312"/>
                <w:sz w:val="21"/>
              </w:rPr>
              <w:t>4.项目范围或内容</w:t>
            </w:r>
          </w:p>
          <w:p>
            <w:pPr>
              <w:pStyle w:val="null3"/>
              <w:ind w:firstLine="420"/>
              <w:jc w:val="both"/>
            </w:pPr>
            <w:r>
              <w:rPr>
                <w:rFonts w:ascii="仿宋_GB2312" w:hAnsi="仿宋_GB2312" w:cs="仿宋_GB2312" w:eastAsia="仿宋_GB2312"/>
                <w:sz w:val="21"/>
              </w:rPr>
              <w:t>本项目为智慧学工系统建设服务项目，服务范围涵盖软件定制开发、系统集成实施、配套硬件部署及全周期伴随服务。具体包括：提供学籍、奖惩、资助、心理预警及</w:t>
            </w:r>
            <w:r>
              <w:rPr>
                <w:rFonts w:ascii="仿宋_GB2312" w:hAnsi="仿宋_GB2312" w:cs="仿宋_GB2312" w:eastAsia="仿宋_GB2312"/>
                <w:sz w:val="21"/>
              </w:rPr>
              <w:t>“一站式”学生社区等核心业务模块的定制开发服务；完成与校公共数据平台、统一认证、财务系统等平台的接口对接与数据治理服务；配套蓝牙考勤设备并完成软硬件联调部署；以及包含需求调研、数据迁移、分层级培训、驻场运维在内的全生命周期技术支持服务。</w:t>
            </w:r>
          </w:p>
          <w:p>
            <w:pPr>
              <w:pStyle w:val="null3"/>
              <w:ind w:firstLine="420"/>
              <w:jc w:val="both"/>
            </w:pPr>
            <w:r>
              <w:rPr>
                <w:rFonts w:ascii="仿宋_GB2312" w:hAnsi="仿宋_GB2312" w:cs="仿宋_GB2312" w:eastAsia="仿宋_GB2312"/>
                <w:sz w:val="21"/>
              </w:rPr>
              <w:t>5.服务标准</w:t>
            </w:r>
          </w:p>
          <w:p>
            <w:pPr>
              <w:pStyle w:val="null3"/>
              <w:ind w:firstLine="420"/>
              <w:jc w:val="both"/>
            </w:pPr>
            <w:r>
              <w:rPr>
                <w:rFonts w:ascii="仿宋_GB2312" w:hAnsi="仿宋_GB2312" w:cs="仿宋_GB2312" w:eastAsia="仿宋_GB2312"/>
                <w:sz w:val="21"/>
              </w:rPr>
              <w:t>5.1核心功能模块开发内容技术要求</w:t>
            </w:r>
          </w:p>
          <w:tbl>
            <w:tblPr>
              <w:tblInd w:type="dxa" w:w="120"/>
              <w:tblBorders>
                <w:top w:val="none" w:color="000000" w:sz="4"/>
                <w:left w:val="none" w:color="000000" w:sz="4"/>
                <w:bottom w:val="none" w:color="000000" w:sz="4"/>
                <w:right w:val="none" w:color="000000" w:sz="4"/>
                <w:insideH w:val="none"/>
                <w:insideV w:val="none"/>
              </w:tblBorders>
            </w:tblPr>
            <w:tblGrid>
              <w:gridCol w:w="280"/>
              <w:gridCol w:w="451"/>
              <w:gridCol w:w="2080"/>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模块名称</w:t>
                  </w:r>
                </w:p>
              </w:tc>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主要技术参数与要求</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智慧迎新管理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1.1 迎新服务门户</w:t>
                  </w:r>
                </w:p>
                <w:p>
                  <w:pPr>
                    <w:pStyle w:val="null3"/>
                    <w:ind w:firstLine="420"/>
                    <w:jc w:val="both"/>
                  </w:pPr>
                  <w:r>
                    <w:rPr>
                      <w:rFonts w:ascii="仿宋_GB2312" w:hAnsi="仿宋_GB2312" w:cs="仿宋_GB2312" w:eastAsia="仿宋_GB2312"/>
                      <w:sz w:val="21"/>
                    </w:rPr>
                    <w:t>迎新服务门户支持迎新事项动态发布与通知，可通过快捷方式分别设计</w:t>
                  </w:r>
                  <w:r>
                    <w:rPr>
                      <w:rFonts w:ascii="仿宋_GB2312" w:hAnsi="仿宋_GB2312" w:cs="仿宋_GB2312" w:eastAsia="仿宋_GB2312"/>
                      <w:sz w:val="21"/>
                    </w:rPr>
                    <w:t>PC端与移动端门户内容，提供≥30套网页模板快速建站，支持自定义主题色、背景元素及各类模块样式，可配置全局模块、调整模块布局，自定义资源列表与详情页，支持增删改页面及多种编辑模式，还可在发布前进行预览。</w:t>
                  </w:r>
                </w:p>
                <w:p>
                  <w:pPr>
                    <w:pStyle w:val="null3"/>
                    <w:ind w:firstLine="420"/>
                    <w:jc w:val="both"/>
                  </w:pPr>
                  <w:r>
                    <w:rPr>
                      <w:rFonts w:ascii="仿宋_GB2312" w:hAnsi="仿宋_GB2312" w:cs="仿宋_GB2312" w:eastAsia="仿宋_GB2312"/>
                      <w:sz w:val="21"/>
                    </w:rPr>
                    <w:t>1.2 迎新系统配置</w:t>
                  </w:r>
                </w:p>
                <w:p>
                  <w:pPr>
                    <w:pStyle w:val="null3"/>
                    <w:ind w:firstLine="420"/>
                    <w:jc w:val="both"/>
                  </w:pPr>
                  <w:r>
                    <w:rPr>
                      <w:rFonts w:ascii="仿宋_GB2312" w:hAnsi="仿宋_GB2312" w:cs="仿宋_GB2312" w:eastAsia="仿宋_GB2312"/>
                      <w:sz w:val="21"/>
                    </w:rPr>
                    <w:t>支持新生、迎新批次、办理环节及人员权限的统一管理，可灵活配置迎新生流程并对接第三方平台；支持多方式录入新生信息、批量管理与多维筛选；支持设置带逻辑校验的办理步骤与多种类型环节，配置办理人员、地点、导航及分支条件，可设定报到参考步骤、预报到规则与报到二维码展示条件，支持按条件添加批次新生并对办理教师进行授权。</w:t>
                  </w:r>
                </w:p>
                <w:p>
                  <w:pPr>
                    <w:pStyle w:val="null3"/>
                    <w:ind w:firstLine="420"/>
                    <w:jc w:val="both"/>
                  </w:pPr>
                  <w:r>
                    <w:rPr>
                      <w:rFonts w:ascii="仿宋_GB2312" w:hAnsi="仿宋_GB2312" w:cs="仿宋_GB2312" w:eastAsia="仿宋_GB2312"/>
                      <w:sz w:val="21"/>
                    </w:rPr>
                    <w:t>1.3 新生入学教育</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1）系统自带10门以上入学教育课程，西安戏剧学院可自主上传课程创建学习包（入校须知、心理知识、安全教育等）；课程支持防拖拽、防窗口切换、观看百分比设置、视频中插入知识点或测评、设置任务点。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2）支持与入学教育资源对接，学生完成课程及考试后，新生入学教育环节自动办结。</w:t>
                  </w:r>
                </w:p>
                <w:p>
                  <w:pPr>
                    <w:pStyle w:val="null3"/>
                    <w:ind w:firstLine="420"/>
                    <w:jc w:val="both"/>
                  </w:pPr>
                  <w:r>
                    <w:rPr>
                      <w:rFonts w:ascii="仿宋_GB2312" w:hAnsi="仿宋_GB2312" w:cs="仿宋_GB2312" w:eastAsia="仿宋_GB2312"/>
                      <w:sz w:val="21"/>
                    </w:rPr>
                    <w:t>1.4 迎新环节管理</w:t>
                  </w:r>
                </w:p>
                <w:p>
                  <w:pPr>
                    <w:pStyle w:val="null3"/>
                    <w:ind w:firstLine="420"/>
                    <w:jc w:val="both"/>
                  </w:pPr>
                  <w:r>
                    <w:rPr>
                      <w:rFonts w:ascii="仿宋_GB2312" w:hAnsi="仿宋_GB2312" w:cs="仿宋_GB2312" w:eastAsia="仿宋_GB2312"/>
                      <w:sz w:val="21"/>
                    </w:rPr>
                    <w:t>支持按批次、环节、账号、学号、院系、专业、班级、办理时间筛选学生；支持导入办理迎新环节；支持查看办理详情、在不同环节给学生发送通知、对应环节刷新办理。</w:t>
                  </w:r>
                </w:p>
                <w:p>
                  <w:pPr>
                    <w:pStyle w:val="null3"/>
                    <w:ind w:firstLine="420"/>
                    <w:jc w:val="both"/>
                  </w:pPr>
                  <w:r>
                    <w:rPr>
                      <w:rFonts w:ascii="仿宋_GB2312" w:hAnsi="仿宋_GB2312" w:cs="仿宋_GB2312" w:eastAsia="仿宋_GB2312"/>
                      <w:sz w:val="21"/>
                    </w:rPr>
                    <w:t>1.5 信息采集管理</w:t>
                  </w:r>
                </w:p>
                <w:p>
                  <w:pPr>
                    <w:pStyle w:val="null3"/>
                    <w:ind w:firstLine="420"/>
                    <w:jc w:val="both"/>
                  </w:pPr>
                  <w:r>
                    <w:rPr>
                      <w:rFonts w:ascii="仿宋_GB2312" w:hAnsi="仿宋_GB2312" w:cs="仿宋_GB2312" w:eastAsia="仿宋_GB2312"/>
                      <w:sz w:val="21"/>
                    </w:rPr>
                    <w:t>信息采集管理可采集个人、学籍、家庭等多类信息，支持自定义表单样式，可实现字段二次修改、数据联动、公式编辑及系统信息关联，支持自定义填写页与管理页样式并提供模板，配置操作、表单有效规则、审核流程、多维度权限及提交校验，自定义表单进入与提交后的提示页面。</w:t>
                  </w:r>
                </w:p>
                <w:p>
                  <w:pPr>
                    <w:pStyle w:val="null3"/>
                    <w:ind w:firstLine="420"/>
                    <w:jc w:val="both"/>
                  </w:pPr>
                  <w:r>
                    <w:rPr>
                      <w:rFonts w:ascii="仿宋_GB2312" w:hAnsi="仿宋_GB2312" w:cs="仿宋_GB2312" w:eastAsia="仿宋_GB2312"/>
                      <w:sz w:val="21"/>
                    </w:rPr>
                    <w:t>1.6 绿色通道管理</w:t>
                  </w:r>
                </w:p>
                <w:p>
                  <w:pPr>
                    <w:pStyle w:val="null3"/>
                    <w:ind w:firstLine="420"/>
                    <w:jc w:val="both"/>
                  </w:pPr>
                  <w:r>
                    <w:rPr>
                      <w:rFonts w:ascii="仿宋_GB2312" w:hAnsi="仿宋_GB2312" w:cs="仿宋_GB2312" w:eastAsia="仿宋_GB2312"/>
                      <w:sz w:val="21"/>
                    </w:rPr>
                    <w:t>新生可在线提报绿色通道申请（贷款信息或学宿费缓交），可随时查看审核状态。</w:t>
                  </w:r>
                </w:p>
                <w:p>
                  <w:pPr>
                    <w:pStyle w:val="null3"/>
                    <w:ind w:firstLine="420"/>
                    <w:jc w:val="both"/>
                  </w:pPr>
                  <w:r>
                    <w:rPr>
                      <w:rFonts w:ascii="仿宋_GB2312" w:hAnsi="仿宋_GB2312" w:cs="仿宋_GB2312" w:eastAsia="仿宋_GB2312"/>
                      <w:sz w:val="21"/>
                    </w:rPr>
                    <w:t>1.7 照片采集管理</w:t>
                  </w:r>
                </w:p>
                <w:p>
                  <w:pPr>
                    <w:pStyle w:val="null3"/>
                    <w:ind w:firstLine="420"/>
                    <w:jc w:val="both"/>
                  </w:pPr>
                  <w:r>
                    <w:rPr>
                      <w:rFonts w:ascii="仿宋_GB2312" w:hAnsi="仿宋_GB2312" w:cs="仿宋_GB2312" w:eastAsia="仿宋_GB2312"/>
                      <w:sz w:val="21"/>
                    </w:rPr>
                    <w:t>管理人员可设置照片大小、像素、格式、样例等；支持设置批量下载照片命名规则，可查询采集情况及下载导出。</w:t>
                  </w:r>
                </w:p>
                <w:p>
                  <w:pPr>
                    <w:pStyle w:val="null3"/>
                    <w:ind w:firstLine="420"/>
                    <w:jc w:val="both"/>
                  </w:pPr>
                  <w:r>
                    <w:rPr>
                      <w:rFonts w:ascii="仿宋_GB2312" w:hAnsi="仿宋_GB2312" w:cs="仿宋_GB2312" w:eastAsia="仿宋_GB2312"/>
                      <w:sz w:val="21"/>
                    </w:rPr>
                    <w:t>1.8 行程登记管理</w:t>
                  </w:r>
                </w:p>
                <w:p>
                  <w:pPr>
                    <w:pStyle w:val="null3"/>
                    <w:ind w:firstLine="420"/>
                    <w:jc w:val="both"/>
                  </w:pPr>
                  <w:r>
                    <w:rPr>
                      <w:rFonts w:ascii="仿宋_GB2312" w:hAnsi="仿宋_GB2312" w:cs="仿宋_GB2312" w:eastAsia="仿宋_GB2312"/>
                      <w:sz w:val="21"/>
                    </w:rPr>
                    <w:t>新生在线录入预报到信息（到站地点、日期时间、随行人数等），便于学院统筹接站；支持暂缓到校申请（晚报到时间、地点、原因）。</w:t>
                  </w:r>
                </w:p>
                <w:p>
                  <w:pPr>
                    <w:pStyle w:val="null3"/>
                    <w:ind w:firstLine="420"/>
                    <w:jc w:val="both"/>
                  </w:pPr>
                  <w:r>
                    <w:rPr>
                      <w:rFonts w:ascii="仿宋_GB2312" w:hAnsi="仿宋_GB2312" w:cs="仿宋_GB2312" w:eastAsia="仿宋_GB2312"/>
                      <w:sz w:val="21"/>
                    </w:rPr>
                    <w:t>1.9 军训服装管理</w:t>
                  </w:r>
                </w:p>
                <w:p>
                  <w:pPr>
                    <w:pStyle w:val="null3"/>
                    <w:ind w:firstLine="420"/>
                    <w:jc w:val="both"/>
                  </w:pPr>
                  <w:r>
                    <w:rPr>
                      <w:rFonts w:ascii="仿宋_GB2312" w:hAnsi="仿宋_GB2312" w:cs="仿宋_GB2312" w:eastAsia="仿宋_GB2312"/>
                      <w:sz w:val="21"/>
                    </w:rPr>
                    <w:t>新生可在线预订生活用品及军训服装尺码，提交后可查询预订记录。</w:t>
                  </w:r>
                </w:p>
                <w:p>
                  <w:pPr>
                    <w:pStyle w:val="null3"/>
                    <w:ind w:firstLine="420"/>
                    <w:jc w:val="both"/>
                  </w:pPr>
                  <w:r>
                    <w:rPr>
                      <w:rFonts w:ascii="仿宋_GB2312" w:hAnsi="仿宋_GB2312" w:cs="仿宋_GB2312" w:eastAsia="仿宋_GB2312"/>
                      <w:sz w:val="21"/>
                    </w:rPr>
                    <w:t>1.10 三证核验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1）三证核验设置：根据迎新批次设置照片比对阈值，支持录取照片、身份证照片、现场照片两两比对核验。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2）三证核验管理：管理员可查看核验结果；可设置核验通过后自动办结。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3）支持自定义设置打印地址及打印模板。</w:t>
                  </w:r>
                </w:p>
                <w:p>
                  <w:pPr>
                    <w:pStyle w:val="null3"/>
                    <w:ind w:firstLine="420"/>
                    <w:jc w:val="both"/>
                  </w:pPr>
                  <w:r>
                    <w:rPr>
                      <w:rFonts w:ascii="仿宋_GB2312" w:hAnsi="仿宋_GB2312" w:cs="仿宋_GB2312" w:eastAsia="仿宋_GB2312"/>
                      <w:sz w:val="21"/>
                    </w:rPr>
                    <w:t>1.11 迎新现场办理</w:t>
                  </w:r>
                </w:p>
                <w:p>
                  <w:pPr>
                    <w:pStyle w:val="null3"/>
                    <w:ind w:firstLine="420"/>
                    <w:jc w:val="both"/>
                  </w:pPr>
                  <w:r>
                    <w:rPr>
                      <w:rFonts w:ascii="仿宋_GB2312" w:hAnsi="仿宋_GB2312" w:cs="仿宋_GB2312" w:eastAsia="仿宋_GB2312"/>
                      <w:sz w:val="21"/>
                    </w:rPr>
                    <w:t>老师可通过手机扫描二维码、登录账号查询或拍照识别到学生，进行现场事项办理及确认。</w:t>
                  </w:r>
                </w:p>
                <w:p>
                  <w:pPr>
                    <w:pStyle w:val="null3"/>
                    <w:ind w:firstLine="420"/>
                    <w:jc w:val="both"/>
                  </w:pPr>
                  <w:r>
                    <w:rPr>
                      <w:rFonts w:ascii="仿宋_GB2312" w:hAnsi="仿宋_GB2312" w:cs="仿宋_GB2312" w:eastAsia="仿宋_GB2312"/>
                      <w:sz w:val="21"/>
                    </w:rPr>
                    <w:t>1.12 学生现场报到</w:t>
                  </w:r>
                </w:p>
                <w:p>
                  <w:pPr>
                    <w:pStyle w:val="null3"/>
                    <w:ind w:firstLine="420"/>
                    <w:jc w:val="both"/>
                  </w:pPr>
                  <w:r>
                    <w:rPr>
                      <w:rFonts w:ascii="仿宋_GB2312" w:hAnsi="仿宋_GB2312" w:cs="仿宋_GB2312" w:eastAsia="仿宋_GB2312"/>
                      <w:sz w:val="21"/>
                    </w:rPr>
                    <w:t>新生通过移动端填写信息，教师后台确认后可将新生信息推送至新生名单和迎新批次；使现场报到新生快速开启迎新流程。</w:t>
                  </w:r>
                </w:p>
                <w:p>
                  <w:pPr>
                    <w:pStyle w:val="null3"/>
                    <w:ind w:firstLine="420"/>
                    <w:jc w:val="both"/>
                  </w:pPr>
                  <w:r>
                    <w:rPr>
                      <w:rFonts w:ascii="仿宋_GB2312" w:hAnsi="仿宋_GB2312" w:cs="仿宋_GB2312" w:eastAsia="仿宋_GB2312"/>
                      <w:sz w:val="21"/>
                    </w:rPr>
                    <w:t>1.13 迎新数据统计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1）提供环节统计、报到统计、办理情况统计、办理日志等多维度统计。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2）环节统计：按学年、批次、校区筛选，按院系、专业、班级查看环节办理统计，支持数据抓取及导出。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3）报到统计：按学年、批次、校区筛选，按院系、专业、班级查看。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4）环节办理统计：按学年、批次、账号、姓名、院系、专业、班级、报到状态、校区筛选，展示每位新生的报到状态及各环节办理状态，支持导出。</w:t>
                  </w:r>
                </w:p>
                <w:p>
                  <w:pPr>
                    <w:pStyle w:val="null3"/>
                    <w:ind w:firstLine="420"/>
                    <w:jc w:val="both"/>
                  </w:pPr>
                  <w:r>
                    <w:rPr>
                      <w:rFonts w:ascii="仿宋_GB2312" w:hAnsi="仿宋_GB2312" w:cs="仿宋_GB2312" w:eastAsia="仿宋_GB2312"/>
                      <w:sz w:val="21"/>
                    </w:rPr>
                    <w:t>1.14 新生报到管理</w:t>
                  </w:r>
                </w:p>
                <w:p>
                  <w:pPr>
                    <w:pStyle w:val="null3"/>
                    <w:ind w:firstLine="420"/>
                    <w:jc w:val="both"/>
                  </w:pPr>
                  <w:r>
                    <w:rPr>
                      <w:rFonts w:ascii="仿宋_GB2312" w:hAnsi="仿宋_GB2312" w:cs="仿宋_GB2312" w:eastAsia="仿宋_GB2312"/>
                      <w:sz w:val="21"/>
                    </w:rPr>
                    <w:t>查看学生报到状态，支持初始化迎新人脸库、清除未报到学生、将已报到新生推送至学工系统，支持下载推送失败数据。支持按批次、账号、姓名、学生类别、性别、院系、专业、班级、报到状态、录取方式、考生类别筛选，支持按数据权限查看和导出。</w:t>
                  </w:r>
                </w:p>
                <w:p>
                  <w:pPr>
                    <w:pStyle w:val="null3"/>
                    <w:ind w:firstLine="420"/>
                    <w:jc w:val="both"/>
                  </w:pPr>
                  <w:r>
                    <w:rPr>
                      <w:rFonts w:ascii="仿宋_GB2312" w:hAnsi="仿宋_GB2312" w:cs="仿宋_GB2312" w:eastAsia="仿宋_GB2312"/>
                      <w:sz w:val="21"/>
                    </w:rPr>
                    <w:t>1.15 迎新大屏</w:t>
                  </w:r>
                </w:p>
                <w:p>
                  <w:pPr>
                    <w:pStyle w:val="null3"/>
                    <w:ind w:firstLine="420"/>
                    <w:jc w:val="both"/>
                  </w:pPr>
                  <w:r>
                    <w:rPr>
                      <w:rFonts w:ascii="仿宋_GB2312" w:hAnsi="仿宋_GB2312" w:cs="仿宋_GB2312" w:eastAsia="仿宋_GB2312"/>
                      <w:sz w:val="21"/>
                    </w:rPr>
                    <w:t>支持自定义标题、批次、校徽及统计区域，提供多种网页模板，可自定义背景、布局模块与基础模块并支持样式设置；默认展示新生报到核心数据，还可自选多项统计维度进行组合展示；支持多种终端展示方式，可呈现学生迎新</w:t>
                  </w:r>
                  <w:r>
                    <w:rPr>
                      <w:rFonts w:ascii="仿宋_GB2312" w:hAnsi="仿宋_GB2312" w:cs="仿宋_GB2312" w:eastAsia="仿宋_GB2312"/>
                      <w:sz w:val="21"/>
                    </w:rPr>
                    <w:t>flag及特殊报到顺序弹窗。</w:t>
                  </w:r>
                </w:p>
                <w:p>
                  <w:pPr>
                    <w:pStyle w:val="null3"/>
                    <w:ind w:firstLine="420"/>
                    <w:jc w:val="both"/>
                  </w:pPr>
                  <w:r>
                    <w:rPr>
                      <w:rFonts w:ascii="仿宋_GB2312" w:hAnsi="仿宋_GB2312" w:cs="仿宋_GB2312" w:eastAsia="仿宋_GB2312"/>
                      <w:sz w:val="21"/>
                    </w:rPr>
                    <w:t>1.16 AI迎新助手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1）支持迎新问答库建设（如行业问答库、校本问答库），校本问答库可维护问答类别、相似问题、答案（文本、视频、附件），答案可添加应用入口（如绿色通道）。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2）未识别问题自动归入未知问题模块，管理员可批量配置为业务问答。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3）支持PC端、移动端、微信公众号等多种接入渠道。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4）支持问题数据统计（历史会话、访客、问答、人工统计）。</w:t>
                  </w:r>
                </w:p>
                <w:p>
                  <w:pPr>
                    <w:pStyle w:val="null3"/>
                    <w:ind w:firstLine="420"/>
                    <w:jc w:val="both"/>
                  </w:pPr>
                  <w:r>
                    <w:rPr>
                      <w:rFonts w:ascii="仿宋_GB2312" w:hAnsi="仿宋_GB2312" w:cs="仿宋_GB2312" w:eastAsia="仿宋_GB2312"/>
                      <w:sz w:val="21"/>
                    </w:rPr>
                    <w:t>1.17 新生报到单</w:t>
                  </w:r>
                </w:p>
                <w:p>
                  <w:pPr>
                    <w:pStyle w:val="null3"/>
                    <w:ind w:firstLine="420"/>
                    <w:jc w:val="both"/>
                  </w:pPr>
                  <w:r>
                    <w:rPr>
                      <w:rFonts w:ascii="仿宋_GB2312" w:hAnsi="仿宋_GB2312" w:cs="仿宋_GB2312" w:eastAsia="仿宋_GB2312"/>
                      <w:sz w:val="21"/>
                    </w:rPr>
                    <w:t>完成预报到环节后生成电子报到单，展示各项事务办理情况，未办理事项可点击跳转至对应在线办理。</w:t>
                  </w:r>
                </w:p>
                <w:p>
                  <w:pPr>
                    <w:pStyle w:val="null3"/>
                    <w:ind w:firstLine="420"/>
                    <w:jc w:val="both"/>
                  </w:pPr>
                  <w:r>
                    <w:rPr>
                      <w:rFonts w:ascii="仿宋_GB2312" w:hAnsi="仿宋_GB2312" w:cs="仿宋_GB2312" w:eastAsia="仿宋_GB2312"/>
                      <w:sz w:val="21"/>
                    </w:rPr>
                    <w:t>1.18 迎新总览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1）展示总体数据：应报到人数、预报到登记人数、预报到环节人数、已报到人数、未报到人数、院系报到统计、民族报到统计、新生分布总览、报到情况统计、已报到男女比例。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2）预报到登记可统计各时段到站人数；民族报到统计、新生分布总览支持切换全体新生/已报到维度并支持导出。</w:t>
                  </w:r>
                </w:p>
                <w:p>
                  <w:pPr>
                    <w:pStyle w:val="null3"/>
                    <w:ind w:firstLine="420"/>
                    <w:jc w:val="both"/>
                  </w:pPr>
                  <w:r>
                    <w:rPr>
                      <w:rFonts w:ascii="仿宋_GB2312" w:hAnsi="仿宋_GB2312" w:cs="仿宋_GB2312" w:eastAsia="仿宋_GB2312"/>
                      <w:sz w:val="21"/>
                    </w:rPr>
                    <w:t>1.19 移动迎新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1）支持移动端展示迎新门户、开展新生信息采集与预报到登记，可预订生活用品及军训服装、查询记录，办理含手写签名的绿色通道申请；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完成预报到环节后生成电子报到单二维码，可跳转办理未完成事项，支持现场扫码、查询或拍照识别办理业务，还可进行入学教育学习考试、三证核验及多维度迎新数据统计，教师可移动端查看核验结果、筛选信息并发送通知。</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学生基本信息管理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2.1 学生基础信息字段化管理</w:t>
                  </w:r>
                </w:p>
                <w:p>
                  <w:pPr>
                    <w:pStyle w:val="null3"/>
                    <w:ind w:firstLine="420"/>
                    <w:jc w:val="both"/>
                  </w:pPr>
                  <w:r>
                    <w:rPr>
                      <w:rFonts w:ascii="仿宋_GB2312" w:hAnsi="仿宋_GB2312" w:cs="仿宋_GB2312" w:eastAsia="仿宋_GB2312"/>
                      <w:sz w:val="21"/>
                    </w:rPr>
                    <w:t>系统支持字段管理，可依据西安戏剧学院实际需求灵活配置学生基本信息字段组及具体字段，形成具有本校管理特色的学生信息表。字段覆盖个人基本信息、学籍、入学、联系方式、家庭经济、身心健康、住宿、家庭成员、学籍异动、单科成绩及排名、困难生认定、综测、奖助学金、违纪处分、勤工助学、任职、论文、专利、竞赛、证书（校内</w:t>
                  </w:r>
                  <w:r>
                    <w:rPr>
                      <w:rFonts w:ascii="仿宋_GB2312" w:hAnsi="仿宋_GB2312" w:cs="仿宋_GB2312" w:eastAsia="仿宋_GB2312"/>
                      <w:sz w:val="21"/>
                    </w:rPr>
                    <w:t>/校外）、项目（校内/校外）、语言能力、教育经历、社会实践、校外奖励、贷款申请等维度。支持按角色配置字段的查看与编辑权限，可按角色类型（班级、部门）或具体角色（如辅导员）设置字段权限（不可见/只读/可编辑/必填），并支持批量设置当前页面所有字段。同时支持区分新增、编辑/查看等操作类型的权限设置，实现同一角色在不同场景下的字段展示差异。</w:t>
                  </w:r>
                </w:p>
                <w:p>
                  <w:pPr>
                    <w:pStyle w:val="null3"/>
                    <w:ind w:firstLine="420"/>
                    <w:jc w:val="both"/>
                  </w:pPr>
                  <w:r>
                    <w:rPr>
                      <w:rFonts w:ascii="仿宋_GB2312" w:hAnsi="仿宋_GB2312" w:cs="仿宋_GB2312" w:eastAsia="仿宋_GB2312"/>
                      <w:sz w:val="21"/>
                    </w:rPr>
                    <w:t>2.2 字段池管理</w:t>
                  </w:r>
                </w:p>
                <w:p>
                  <w:pPr>
                    <w:pStyle w:val="null3"/>
                    <w:ind w:firstLine="420"/>
                    <w:jc w:val="both"/>
                  </w:pPr>
                  <w:r>
                    <w:rPr>
                      <w:rFonts w:ascii="仿宋_GB2312" w:hAnsi="仿宋_GB2312" w:cs="仿宋_GB2312" w:eastAsia="仿宋_GB2312"/>
                      <w:sz w:val="21"/>
                    </w:rPr>
                    <w:t>包括是否启用、字段自定义（别名、备注、排序）等功能。支持按分组、名称及状态快速检索。</w:t>
                  </w:r>
                </w:p>
                <w:p>
                  <w:pPr>
                    <w:pStyle w:val="null3"/>
                    <w:ind w:firstLine="420"/>
                    <w:jc w:val="both"/>
                  </w:pPr>
                  <w:r>
                    <w:rPr>
                      <w:rFonts w:ascii="仿宋_GB2312" w:hAnsi="仿宋_GB2312" w:cs="仿宋_GB2312" w:eastAsia="仿宋_GB2312"/>
                      <w:sz w:val="21"/>
                    </w:rPr>
                    <w:t>2.3 学生信息采集</w:t>
                  </w:r>
                </w:p>
                <w:p>
                  <w:pPr>
                    <w:pStyle w:val="null3"/>
                    <w:ind w:firstLine="420"/>
                    <w:jc w:val="both"/>
                  </w:pPr>
                  <w:r>
                    <w:rPr>
                      <w:rFonts w:ascii="仿宋_GB2312" w:hAnsi="仿宋_GB2312" w:cs="仿宋_GB2312" w:eastAsia="仿宋_GB2312"/>
                      <w:sz w:val="21"/>
                    </w:rPr>
                    <w:t>根据西安戏剧学院不同阶段的信息采集与更新需求，管理人员可创建信息采集批次，自定义起止时间、学年学期、审核设置、采集字段及面向的学生名单。</w:t>
                  </w:r>
                </w:p>
                <w:p>
                  <w:pPr>
                    <w:pStyle w:val="null3"/>
                    <w:ind w:firstLine="420"/>
                    <w:jc w:val="both"/>
                  </w:pPr>
                  <w:r>
                    <w:rPr>
                      <w:rFonts w:ascii="仿宋_GB2312" w:hAnsi="仿宋_GB2312" w:cs="仿宋_GB2312" w:eastAsia="仿宋_GB2312"/>
                      <w:sz w:val="21"/>
                    </w:rPr>
                    <w:t>2.4 信息完成进度分析</w:t>
                  </w:r>
                </w:p>
                <w:p>
                  <w:pPr>
                    <w:pStyle w:val="null3"/>
                    <w:ind w:firstLine="420"/>
                    <w:jc w:val="both"/>
                  </w:pPr>
                  <w:r>
                    <w:rPr>
                      <w:rFonts w:ascii="仿宋_GB2312" w:hAnsi="仿宋_GB2312" w:cs="仿宋_GB2312" w:eastAsia="仿宋_GB2312"/>
                      <w:sz w:val="21"/>
                    </w:rPr>
                    <w:t>支持实时统计学生数据填写完成度，可按院系、专业等维度进行分析。</w:t>
                  </w:r>
                </w:p>
                <w:p>
                  <w:pPr>
                    <w:pStyle w:val="null3"/>
                    <w:ind w:firstLine="420"/>
                    <w:jc w:val="both"/>
                  </w:pPr>
                  <w:r>
                    <w:rPr>
                      <w:rFonts w:ascii="仿宋_GB2312" w:hAnsi="仿宋_GB2312" w:cs="仿宋_GB2312" w:eastAsia="仿宋_GB2312"/>
                      <w:sz w:val="21"/>
                    </w:rPr>
                    <w:t>2.5 学生信息查询</w:t>
                  </w:r>
                </w:p>
                <w:p>
                  <w:pPr>
                    <w:pStyle w:val="null3"/>
                    <w:ind w:firstLine="420"/>
                    <w:jc w:val="both"/>
                  </w:pPr>
                  <w:r>
                    <w:rPr>
                      <w:rFonts w:ascii="仿宋_GB2312" w:hAnsi="仿宋_GB2312" w:cs="仿宋_GB2312" w:eastAsia="仿宋_GB2312"/>
                      <w:sz w:val="21"/>
                    </w:rPr>
                    <w:t>支持按学号、身份证号、性别、姓名、学生类别、院系、专业、班级、生源地、籍贯、学籍状态等条件查询学生信息，查询条件可自定义维护，并可设置常用查询条件及自定义显示列。</w:t>
                  </w:r>
                </w:p>
                <w:p>
                  <w:pPr>
                    <w:pStyle w:val="null3"/>
                    <w:ind w:firstLine="420"/>
                    <w:jc w:val="both"/>
                  </w:pPr>
                  <w:r>
                    <w:rPr>
                      <w:rFonts w:ascii="仿宋_GB2312" w:hAnsi="仿宋_GB2312" w:cs="仿宋_GB2312" w:eastAsia="仿宋_GB2312"/>
                      <w:sz w:val="21"/>
                    </w:rPr>
                    <w:t>2.6 高级筛选</w:t>
                  </w:r>
                </w:p>
                <w:p>
                  <w:pPr>
                    <w:pStyle w:val="null3"/>
                    <w:ind w:firstLine="420"/>
                    <w:jc w:val="both"/>
                  </w:pPr>
                  <w:r>
                    <w:rPr>
                      <w:rFonts w:ascii="仿宋_GB2312" w:hAnsi="仿宋_GB2312" w:cs="仿宋_GB2312" w:eastAsia="仿宋_GB2312"/>
                      <w:sz w:val="21"/>
                    </w:rPr>
                    <w:t>支持多条件组合高级查询，可保存为快速查询以便下次调用。支持基于筛选结果向学生发送通知，或直接将筛选名单推送至奖学金、困难生、荣誉称号等模块，简化线下筛选流程。</w:t>
                  </w:r>
                </w:p>
                <w:p>
                  <w:pPr>
                    <w:pStyle w:val="null3"/>
                    <w:ind w:firstLine="420"/>
                    <w:jc w:val="both"/>
                  </w:pPr>
                  <w:r>
                    <w:rPr>
                      <w:rFonts w:ascii="仿宋_GB2312" w:hAnsi="仿宋_GB2312" w:cs="仿宋_GB2312" w:eastAsia="仿宋_GB2312"/>
                      <w:sz w:val="21"/>
                    </w:rPr>
                    <w:t>2.7 自定义学生信息导出</w:t>
                  </w:r>
                </w:p>
                <w:p>
                  <w:pPr>
                    <w:pStyle w:val="null3"/>
                    <w:ind w:firstLine="420"/>
                    <w:jc w:val="both"/>
                  </w:pPr>
                  <w:r>
                    <w:rPr>
                      <w:rFonts w:ascii="仿宋_GB2312" w:hAnsi="仿宋_GB2312" w:cs="仿宋_GB2312" w:eastAsia="仿宋_GB2312"/>
                      <w:sz w:val="21"/>
                    </w:rPr>
                    <w:t>支持对查询结果进行批量导出，可全选或部分选择，并支持自定义选择导出字段。</w:t>
                  </w:r>
                </w:p>
                <w:p>
                  <w:pPr>
                    <w:pStyle w:val="null3"/>
                    <w:ind w:firstLine="420"/>
                    <w:jc w:val="both"/>
                  </w:pPr>
                  <w:r>
                    <w:rPr>
                      <w:rFonts w:ascii="仿宋_GB2312" w:hAnsi="仿宋_GB2312" w:cs="仿宋_GB2312" w:eastAsia="仿宋_GB2312"/>
                      <w:sz w:val="21"/>
                    </w:rPr>
                    <w:t>2.8 全校学生信息看板</w:t>
                  </w:r>
                </w:p>
                <w:p>
                  <w:pPr>
                    <w:pStyle w:val="null3"/>
                    <w:ind w:firstLine="420"/>
                    <w:jc w:val="both"/>
                  </w:pPr>
                  <w:r>
                    <w:rPr>
                      <w:rFonts w:ascii="仿宋_GB2312" w:hAnsi="仿宋_GB2312" w:cs="仿宋_GB2312" w:eastAsia="仿宋_GB2312"/>
                      <w:sz w:val="21"/>
                    </w:rPr>
                    <w:t>以图形化方式展示学生多维度统计信息，实现全校学生信息概览。可统计在校</w:t>
                  </w:r>
                  <w:r>
                    <w:rPr>
                      <w:rFonts w:ascii="仿宋_GB2312" w:hAnsi="仿宋_GB2312" w:cs="仿宋_GB2312" w:eastAsia="仿宋_GB2312"/>
                      <w:sz w:val="21"/>
                    </w:rPr>
                    <w:t>/在籍总人数、外出总人数、学籍异动总数、政工队伍人数，并提供柱状图、饼状图进行院系、年级、学生类别、政治面貌、民族、性别等统计，同时支持表格类统计（学院、专业、学生状态、班主任情况、辅导员情况等）。</w:t>
                  </w:r>
                </w:p>
                <w:p>
                  <w:pPr>
                    <w:pStyle w:val="null3"/>
                    <w:ind w:firstLine="420"/>
                    <w:jc w:val="both"/>
                  </w:pPr>
                  <w:r>
                    <w:rPr>
                      <w:rFonts w:ascii="仿宋_GB2312" w:hAnsi="仿宋_GB2312" w:cs="仿宋_GB2312" w:eastAsia="仿宋_GB2312"/>
                      <w:sz w:val="21"/>
                    </w:rPr>
                    <w:t>2.9 学生分组</w:t>
                  </w:r>
                </w:p>
                <w:p>
                  <w:pPr>
                    <w:pStyle w:val="null3"/>
                    <w:ind w:firstLine="420"/>
                    <w:jc w:val="both"/>
                  </w:pPr>
                  <w:r>
                    <w:rPr>
                      <w:rFonts w:ascii="仿宋_GB2312" w:hAnsi="仿宋_GB2312" w:cs="仿宋_GB2312" w:eastAsia="仿宋_GB2312"/>
                      <w:sz w:val="21"/>
                    </w:rPr>
                    <w:t>辅导员可根据学生实际情况进行单独分组管理，并对分组学生进行单独通知。</w:t>
                  </w:r>
                </w:p>
                <w:p>
                  <w:pPr>
                    <w:pStyle w:val="null3"/>
                    <w:ind w:firstLine="420"/>
                    <w:jc w:val="both"/>
                  </w:pPr>
                  <w:r>
                    <w:rPr>
                      <w:rFonts w:ascii="仿宋_GB2312" w:hAnsi="仿宋_GB2312" w:cs="仿宋_GB2312" w:eastAsia="仿宋_GB2312"/>
                      <w:sz w:val="21"/>
                    </w:rPr>
                    <w:t>2.10 移动端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1）支持按角色设置不同的关注字段，便于在移动端快速获取关键信息。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2）学生可查看及维护个人信息（如银行卡号、民族、联系方式、政治面貌等）。</w:t>
                  </w:r>
                </w:p>
                <w:p>
                  <w:pPr>
                    <w:pStyle w:val="null3"/>
                    <w:ind w:firstLine="420"/>
                    <w:jc w:val="both"/>
                  </w:pPr>
                  <w:r>
                    <w:rPr>
                      <w:rFonts w:ascii="仿宋_GB2312" w:hAnsi="仿宋_GB2312" w:cs="仿宋_GB2312" w:eastAsia="仿宋_GB2312"/>
                      <w:sz w:val="21"/>
                    </w:rPr>
                    <w:t>2.11 人脸识别</w:t>
                  </w:r>
                </w:p>
                <w:p>
                  <w:pPr>
                    <w:pStyle w:val="null3"/>
                    <w:ind w:firstLine="420"/>
                    <w:jc w:val="both"/>
                  </w:pPr>
                  <w:r>
                    <w:rPr>
                      <w:rFonts w:ascii="仿宋_GB2312" w:hAnsi="仿宋_GB2312" w:cs="仿宋_GB2312" w:eastAsia="仿宋_GB2312"/>
                      <w:sz w:val="21"/>
                    </w:rPr>
                    <w:t>支持基于人脸生物特征的身份识别与验证，快速检索学生院系、专业、班级及辅导员等相关信息。</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资助管理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3.1 重点保障人群库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1）国家重点保障人员库：支持与国家标准库格式匹配，批量导入数据（包括导入新增、出库、压缩包、覆盖及全类型覆盖/新增/出库等）。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2）数据比对：新数据导入时，系统自动对重点保障人群库、本校困难生库、新增数据进行三方比对，反馈差异原因并支持调整。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3）重点保障人群放弃申请：可按状态筛选未申请人员，提供放弃认定申请入口，确保全覆盖；支持放弃后恢复评定资格。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4）重点保障人群资助动态监控：支持定向发送通知及公告，显示读取状态；关联困难生申请、认定时间及结果；关联助学金申请、时间及结果；支持受助情况统计。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5）重点保障人群统计：支持按类型、人员等多维度统计。</w:t>
                  </w:r>
                </w:p>
                <w:p>
                  <w:pPr>
                    <w:pStyle w:val="null3"/>
                    <w:ind w:firstLine="420"/>
                    <w:jc w:val="both"/>
                  </w:pPr>
                  <w:r>
                    <w:rPr>
                      <w:rFonts w:ascii="仿宋_GB2312" w:hAnsi="仿宋_GB2312" w:cs="仿宋_GB2312" w:eastAsia="仿宋_GB2312"/>
                      <w:sz w:val="21"/>
                    </w:rPr>
                    <w:t>3.2 家庭经济困难生认定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1）困难生批次</w:t>
                  </w:r>
                </w:p>
                <w:p>
                  <w:pPr>
                    <w:pStyle w:val="null3"/>
                    <w:ind w:firstLine="420"/>
                    <w:jc w:val="both"/>
                  </w:pPr>
                  <w:r>
                    <w:rPr>
                      <w:rFonts w:ascii="仿宋_GB2312" w:hAnsi="仿宋_GB2312" w:cs="仿宋_GB2312" w:eastAsia="仿宋_GB2312"/>
                      <w:sz w:val="21"/>
                    </w:rPr>
                    <w:t>① 系统内置困难生类型，支持自定义申请表与测评表，并可调整指标。</w:t>
                  </w:r>
                </w:p>
                <w:p>
                  <w:pPr>
                    <w:pStyle w:val="null3"/>
                    <w:ind w:firstLine="420"/>
                    <w:jc w:val="both"/>
                  </w:pPr>
                  <w:r>
                    <w:rPr>
                      <w:rFonts w:ascii="仿宋_GB2312" w:hAnsi="仿宋_GB2312" w:cs="仿宋_GB2312" w:eastAsia="仿宋_GB2312"/>
                      <w:sz w:val="21"/>
                    </w:rPr>
                    <w:t>② 支持批次增删改查及评议小组信息管理。</w:t>
                  </w:r>
                </w:p>
                <w:p>
                  <w:pPr>
                    <w:pStyle w:val="null3"/>
                    <w:ind w:firstLine="420"/>
                    <w:jc w:val="both"/>
                  </w:pPr>
                  <w:r>
                    <w:rPr>
                      <w:rFonts w:ascii="仿宋_GB2312" w:hAnsi="仿宋_GB2312" w:cs="仿宋_GB2312" w:eastAsia="仿宋_GB2312"/>
                      <w:sz w:val="21"/>
                    </w:rPr>
                    <w:t>③ 支持困难生认定审核管理，按年级、院系、班级等多维度显示列表。</w:t>
                  </w:r>
                </w:p>
                <w:p>
                  <w:pPr>
                    <w:pStyle w:val="null3"/>
                    <w:ind w:firstLine="420"/>
                    <w:jc w:val="both"/>
                  </w:pPr>
                  <w:r>
                    <w:rPr>
                      <w:rFonts w:ascii="仿宋_GB2312" w:hAnsi="仿宋_GB2312" w:cs="仿宋_GB2312" w:eastAsia="仿宋_GB2312"/>
                      <w:sz w:val="21"/>
                    </w:rPr>
                    <w:t>④ 支持逐级多级审批流程，包含退回/通过/拒绝/撤回等操作，支持按审核状态查询及报表导出。</w:t>
                  </w:r>
                </w:p>
                <w:p>
                  <w:pPr>
                    <w:pStyle w:val="null3"/>
                    <w:ind w:firstLine="420"/>
                    <w:jc w:val="both"/>
                  </w:pPr>
                  <w:r>
                    <w:rPr>
                      <w:rFonts w:ascii="仿宋_GB2312" w:hAnsi="仿宋_GB2312" w:cs="仿宋_GB2312" w:eastAsia="仿宋_GB2312"/>
                      <w:sz w:val="21"/>
                    </w:rPr>
                    <w:t>⑤ 支持审核后批量提交至下一环节。</w:t>
                  </w:r>
                </w:p>
                <w:p>
                  <w:pPr>
                    <w:pStyle w:val="null3"/>
                    <w:ind w:firstLine="420"/>
                    <w:jc w:val="both"/>
                  </w:pPr>
                  <w:r>
                    <w:rPr>
                      <w:rFonts w:ascii="仿宋_GB2312" w:hAnsi="仿宋_GB2312" w:cs="仿宋_GB2312" w:eastAsia="仿宋_GB2312"/>
                      <w:sz w:val="21"/>
                    </w:rPr>
                    <w:t>⑥ 支持按小组或角色评定，自定义评分、困难类型修改、建议等级、审核意见及快捷语。</w:t>
                  </w:r>
                </w:p>
                <w:p>
                  <w:pPr>
                    <w:pStyle w:val="null3"/>
                    <w:ind w:firstLine="420"/>
                    <w:jc w:val="both"/>
                  </w:pPr>
                  <w:r>
                    <w:rPr>
                      <w:rFonts w:ascii="仿宋_GB2312" w:hAnsi="仿宋_GB2312" w:cs="仿宋_GB2312" w:eastAsia="仿宋_GB2312"/>
                      <w:sz w:val="21"/>
                    </w:rPr>
                    <w:t>⑦ 支持按校级/院级/班级生成或更新小组，支持一键设置或导入成员，自定义组长及组员（部分随机/全部随机），支持全局或部分应用。</w:t>
                  </w:r>
                </w:p>
                <w:p>
                  <w:pPr>
                    <w:pStyle w:val="null3"/>
                    <w:ind w:firstLine="420"/>
                    <w:jc w:val="both"/>
                  </w:pPr>
                  <w:r>
                    <w:rPr>
                      <w:rFonts w:ascii="仿宋_GB2312" w:hAnsi="仿宋_GB2312" w:cs="仿宋_GB2312" w:eastAsia="仿宋_GB2312"/>
                      <w:sz w:val="21"/>
                    </w:rPr>
                    <w:t>⑧ 审批完成后自动入库，生成困难生列表，支持查询统计与导出。</w:t>
                  </w:r>
                </w:p>
                <w:p>
                  <w:pPr>
                    <w:pStyle w:val="null3"/>
                    <w:ind w:firstLine="420"/>
                    <w:jc w:val="both"/>
                  </w:pPr>
                  <w:r>
                    <w:rPr>
                      <w:rFonts w:ascii="仿宋_GB2312" w:hAnsi="仿宋_GB2312" w:cs="仿宋_GB2312" w:eastAsia="仿宋_GB2312"/>
                      <w:sz w:val="21"/>
                    </w:rPr>
                    <w:t>⑨ 支持国家重点保障人群库与本校困难生库比对。</w:t>
                  </w:r>
                </w:p>
                <w:p>
                  <w:pPr>
                    <w:pStyle w:val="null3"/>
                    <w:ind w:firstLine="420"/>
                    <w:jc w:val="both"/>
                  </w:pPr>
                  <w:r>
                    <w:rPr>
                      <w:rFonts w:ascii="仿宋_GB2312" w:hAnsi="仿宋_GB2312" w:cs="仿宋_GB2312" w:eastAsia="仿宋_GB2312"/>
                      <w:sz w:val="21"/>
                    </w:rPr>
                    <w:t>⑩ 支持查看困难生认定历史详情，实时查看待审核/已审核批次及学生申请进度。</w:t>
                  </w:r>
                </w:p>
                <w:p>
                  <w:pPr>
                    <w:pStyle w:val="null3"/>
                    <w:ind w:firstLine="420"/>
                    <w:jc w:val="both"/>
                  </w:pPr>
                  <w:r>
                    <w:rPr>
                      <w:rFonts w:ascii="仿宋_GB2312" w:hAnsi="仿宋_GB2312" w:cs="仿宋_GB2312" w:eastAsia="仿宋_GB2312"/>
                      <w:sz w:val="21"/>
                    </w:rPr>
                    <w:t>▲（2）学生申请</w:t>
                  </w:r>
                </w:p>
                <w:p>
                  <w:pPr>
                    <w:pStyle w:val="null3"/>
                    <w:ind w:firstLine="420"/>
                    <w:jc w:val="both"/>
                  </w:pPr>
                  <w:r>
                    <w:rPr>
                      <w:rFonts w:ascii="仿宋_GB2312" w:hAnsi="仿宋_GB2312" w:cs="仿宋_GB2312" w:eastAsia="仿宋_GB2312"/>
                      <w:sz w:val="21"/>
                    </w:rPr>
                    <w:t>学生申请模块支持学生按需选择符合条件的认定批次，通过含下拉框、单选、多选、附件上传等组件的申请表与测评表提交申请，可撤回申请、查询历史申请记录；系统自动关联由校级库统一管理的国家重点保障名单，管理人员可配置名单信息是否允许学生编辑，申请环节还可填报包含家庭人均年收入等内容的家庭经济情况普查表，收入字段可配置填写温馨提示，同时支持学生直接复用往年评定资料发起新年度认定申请；辅导员拥有审核权限，审核过程中能够调整学生困难等级，学生也可在移动端完成家庭经济困难申请表的导出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3）管理审批</w:t>
                  </w:r>
                </w:p>
                <w:p>
                  <w:pPr>
                    <w:pStyle w:val="null3"/>
                    <w:ind w:firstLine="420"/>
                    <w:jc w:val="both"/>
                  </w:pPr>
                  <w:r>
                    <w:rPr>
                      <w:rFonts w:ascii="仿宋_GB2312" w:hAnsi="仿宋_GB2312" w:cs="仿宋_GB2312" w:eastAsia="仿宋_GB2312"/>
                      <w:sz w:val="21"/>
                    </w:rPr>
                    <w:t>① 自定义查询条件：支持学号、姓名、学院、专业、班级、保障类型、是否重点保障人群、成绩分类等多条件查询，并支持自定义导出困难生认定数据等。</w:t>
                  </w:r>
                </w:p>
                <w:p>
                  <w:pPr>
                    <w:pStyle w:val="null3"/>
                    <w:ind w:firstLine="420"/>
                    <w:jc w:val="both"/>
                  </w:pPr>
                  <w:r>
                    <w:rPr>
                      <w:rFonts w:ascii="仿宋_GB2312" w:hAnsi="仿宋_GB2312" w:cs="仿宋_GB2312" w:eastAsia="仿宋_GB2312"/>
                      <w:sz w:val="21"/>
                    </w:rPr>
                    <w:t>② 管理审批：授予辅导员等角色查看、编辑、审核权限；管理者可在规定时间内单个或批量审批，退回有问题的申请；审批完成后自动跳转下一条；实时提示未审核申请。</w:t>
                  </w:r>
                </w:p>
                <w:p>
                  <w:pPr>
                    <w:pStyle w:val="null3"/>
                    <w:ind w:firstLine="420"/>
                    <w:jc w:val="both"/>
                  </w:pPr>
                  <w:r>
                    <w:rPr>
                      <w:rFonts w:ascii="仿宋_GB2312" w:hAnsi="仿宋_GB2312" w:cs="仿宋_GB2312" w:eastAsia="仿宋_GB2312"/>
                      <w:sz w:val="21"/>
                    </w:rPr>
                    <w:t>③ 结果信息导出：支持自定义导出困难认定结果表。</w:t>
                  </w:r>
                </w:p>
                <w:p>
                  <w:pPr>
                    <w:pStyle w:val="null3"/>
                    <w:ind w:firstLine="420"/>
                    <w:jc w:val="both"/>
                  </w:pPr>
                  <w:r>
                    <w:rPr>
                      <w:rFonts w:ascii="仿宋_GB2312" w:hAnsi="仿宋_GB2312" w:cs="仿宋_GB2312" w:eastAsia="仿宋_GB2312"/>
                      <w:sz w:val="21"/>
                    </w:rPr>
                    <w:t>④ 提交审核：支持按班级/专业/院系对学生申请数据批量打包提交，下一级审核人查看汇总数据及相关证明材料即可审核，提高审核效率。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4）信息统计</w:t>
                  </w:r>
                </w:p>
                <w:p>
                  <w:pPr>
                    <w:pStyle w:val="null3"/>
                    <w:ind w:firstLine="420"/>
                    <w:jc w:val="both"/>
                  </w:pPr>
                  <w:r>
                    <w:rPr>
                      <w:rFonts w:ascii="仿宋_GB2312" w:hAnsi="仿宋_GB2312" w:cs="仿宋_GB2312" w:eastAsia="仿宋_GB2312"/>
                      <w:sz w:val="21"/>
                    </w:rPr>
                    <w:t>① 支持按学院审核认定申请，按学生类型、年级、学院等自定义条目统计各等级认定信息（总人数、已申请人数及比例、未申请人数及比例）。</w:t>
                  </w:r>
                </w:p>
                <w:p>
                  <w:pPr>
                    <w:pStyle w:val="null3"/>
                    <w:ind w:firstLine="420"/>
                    <w:jc w:val="both"/>
                  </w:pPr>
                  <w:r>
                    <w:rPr>
                      <w:rFonts w:ascii="仿宋_GB2312" w:hAnsi="仿宋_GB2312" w:cs="仿宋_GB2312" w:eastAsia="仿宋_GB2312"/>
                      <w:sz w:val="21"/>
                    </w:rPr>
                    <w:t>② 实时提示辅导员、学院书记等角色的未审核申请。</w:t>
                  </w:r>
                </w:p>
                <w:p>
                  <w:pPr>
                    <w:pStyle w:val="null3"/>
                    <w:ind w:firstLine="420"/>
                    <w:jc w:val="both"/>
                  </w:pPr>
                  <w:r>
                    <w:rPr>
                      <w:rFonts w:ascii="仿宋_GB2312" w:hAnsi="仿宋_GB2312" w:cs="仿宋_GB2312" w:eastAsia="仿宋_GB2312"/>
                      <w:sz w:val="21"/>
                    </w:rPr>
                    <w:t>③ 支持按院系、专业、班级查看批次下各环节的审批进度。</w:t>
                  </w:r>
                </w:p>
                <w:p>
                  <w:pPr>
                    <w:pStyle w:val="null3"/>
                    <w:ind w:firstLine="420"/>
                    <w:jc w:val="both"/>
                  </w:pPr>
                  <w:r>
                    <w:rPr>
                      <w:rFonts w:ascii="仿宋_GB2312" w:hAnsi="仿宋_GB2312" w:cs="仿宋_GB2312" w:eastAsia="仿宋_GB2312"/>
                      <w:sz w:val="21"/>
                    </w:rPr>
                    <w:t>④ 支持按院系、专业、班级统计各学年认定的困难生。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5）困难生公示</w:t>
                  </w:r>
                </w:p>
                <w:p>
                  <w:pPr>
                    <w:pStyle w:val="null3"/>
                    <w:ind w:firstLine="420"/>
                    <w:jc w:val="both"/>
                  </w:pPr>
                  <w:r>
                    <w:rPr>
                      <w:rFonts w:ascii="仿宋_GB2312" w:hAnsi="仿宋_GB2312" w:cs="仿宋_GB2312" w:eastAsia="仿宋_GB2312"/>
                      <w:sz w:val="21"/>
                    </w:rPr>
                    <w:t>① 支持在困难生评定关键节点（班级评议、院系审核、学校审批）独立发布认定名单公示。</w:t>
                  </w:r>
                </w:p>
                <w:p>
                  <w:pPr>
                    <w:pStyle w:val="null3"/>
                    <w:ind w:firstLine="420"/>
                    <w:jc w:val="both"/>
                  </w:pPr>
                  <w:r>
                    <w:rPr>
                      <w:rFonts w:ascii="仿宋_GB2312" w:hAnsi="仿宋_GB2312" w:cs="仿宋_GB2312" w:eastAsia="仿宋_GB2312"/>
                      <w:sz w:val="21"/>
                    </w:rPr>
                    <w:t>② 支持面向班级、院级、校级发公示，可按公示级别设查看权限（如班级公示仅限本班，校级公示全校可见）。</w:t>
                  </w:r>
                </w:p>
                <w:p>
                  <w:pPr>
                    <w:pStyle w:val="null3"/>
                    <w:ind w:firstLine="420"/>
                    <w:jc w:val="both"/>
                  </w:pPr>
                  <w:r>
                    <w:rPr>
                      <w:rFonts w:ascii="仿宋_GB2312" w:hAnsi="仿宋_GB2312" w:cs="仿宋_GB2312" w:eastAsia="仿宋_GB2312"/>
                      <w:sz w:val="21"/>
                    </w:rPr>
                    <w:t>③ 每轮公示可设时长，到期自动下架。</w:t>
                  </w:r>
                </w:p>
                <w:p>
                  <w:pPr>
                    <w:pStyle w:val="null3"/>
                    <w:ind w:firstLine="420"/>
                    <w:jc w:val="both"/>
                  </w:pPr>
                  <w:r>
                    <w:rPr>
                      <w:rFonts w:ascii="仿宋_GB2312" w:hAnsi="仿宋_GB2312" w:cs="仿宋_GB2312" w:eastAsia="仿宋_GB2312"/>
                      <w:sz w:val="21"/>
                    </w:rPr>
                    <w:t>④ 学生可查看评定情况及确认结果，确保认定结果无异议。</w:t>
                  </w:r>
                </w:p>
                <w:p>
                  <w:pPr>
                    <w:pStyle w:val="null3"/>
                    <w:ind w:firstLine="420"/>
                    <w:jc w:val="both"/>
                  </w:pPr>
                  <w:r>
                    <w:rPr>
                      <w:rFonts w:ascii="仿宋_GB2312" w:hAnsi="仿宋_GB2312" w:cs="仿宋_GB2312" w:eastAsia="仿宋_GB2312"/>
                      <w:sz w:val="21"/>
                    </w:rPr>
                    <w:t>3.3 助学金管理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1）助学金种类管理</w:t>
                  </w:r>
                </w:p>
                <w:p>
                  <w:pPr>
                    <w:pStyle w:val="null3"/>
                    <w:ind w:firstLine="420"/>
                    <w:jc w:val="both"/>
                  </w:pPr>
                  <w:r>
                    <w:rPr>
                      <w:rFonts w:ascii="仿宋_GB2312" w:hAnsi="仿宋_GB2312" w:cs="仿宋_GB2312" w:eastAsia="仿宋_GB2312"/>
                      <w:sz w:val="21"/>
                    </w:rPr>
                    <w:t>支持自定义助学金类别，可编辑详情、配置审核流程、等级、评选条件、申请表格及兼得关系，评选条件支持全满足或部分满足并可在奖种间复制，能设置公共评定条件，还提供包含多类信息的完整在线申请表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2）高级设置</w:t>
                  </w:r>
                </w:p>
                <w:p>
                  <w:pPr>
                    <w:pStyle w:val="null3"/>
                    <w:ind w:firstLine="420"/>
                    <w:jc w:val="both"/>
                  </w:pPr>
                  <w:r>
                    <w:rPr>
                      <w:rFonts w:ascii="仿宋_GB2312" w:hAnsi="仿宋_GB2312" w:cs="仿宋_GB2312" w:eastAsia="仿宋_GB2312"/>
                      <w:sz w:val="21"/>
                    </w:rPr>
                    <w:t>支持设置不同条件组、组件逻辑及不满足条件组，生成符合人员名单。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3）助学金评奖批次</w:t>
                  </w:r>
                </w:p>
                <w:p>
                  <w:pPr>
                    <w:pStyle w:val="null3"/>
                    <w:ind w:firstLine="420"/>
                    <w:jc w:val="both"/>
                  </w:pPr>
                  <w:r>
                    <w:rPr>
                      <w:rFonts w:ascii="仿宋_GB2312" w:hAnsi="仿宋_GB2312" w:cs="仿宋_GB2312" w:eastAsia="仿宋_GB2312"/>
                      <w:sz w:val="21"/>
                    </w:rPr>
                    <w:t>①提供独立的批次管理，与学年评奖工作对应。</w:t>
                  </w:r>
                </w:p>
                <w:p>
                  <w:pPr>
                    <w:pStyle w:val="null3"/>
                    <w:ind w:firstLine="420"/>
                    <w:jc w:val="both"/>
                  </w:pPr>
                  <w:r>
                    <w:rPr>
                      <w:rFonts w:ascii="仿宋_GB2312" w:hAnsi="仿宋_GB2312" w:cs="仿宋_GB2312" w:eastAsia="仿宋_GB2312"/>
                      <w:sz w:val="21"/>
                    </w:rPr>
                    <w:t>②批次中可直接引用已配置的奖种信息，支持多奖种同批次评定。</w:t>
                  </w:r>
                </w:p>
                <w:p>
                  <w:pPr>
                    <w:pStyle w:val="null3"/>
                    <w:ind w:firstLine="420"/>
                    <w:jc w:val="both"/>
                  </w:pPr>
                  <w:r>
                    <w:rPr>
                      <w:rFonts w:ascii="仿宋_GB2312" w:hAnsi="仿宋_GB2312" w:cs="仿宋_GB2312" w:eastAsia="仿宋_GB2312"/>
                      <w:sz w:val="21"/>
                    </w:rPr>
                    <w:t>③支持按比例进行名额及金额的学院初步分配，并允许学院微调。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4）助学金名额查看</w:t>
                  </w:r>
                </w:p>
                <w:p>
                  <w:pPr>
                    <w:pStyle w:val="null3"/>
                    <w:ind w:firstLine="420"/>
                    <w:jc w:val="both"/>
                  </w:pPr>
                  <w:r>
                    <w:rPr>
                      <w:rFonts w:ascii="仿宋_GB2312" w:hAnsi="仿宋_GB2312" w:cs="仿宋_GB2312" w:eastAsia="仿宋_GB2312"/>
                      <w:sz w:val="21"/>
                    </w:rPr>
                    <w:t>学院负责人可查看本学院名额情况，并可二次分配至专业或班级。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5）助学金申请</w:t>
                  </w:r>
                </w:p>
                <w:p>
                  <w:pPr>
                    <w:pStyle w:val="null3"/>
                    <w:ind w:firstLine="420"/>
                    <w:jc w:val="both"/>
                  </w:pPr>
                  <w:r>
                    <w:rPr>
                      <w:rFonts w:ascii="仿宋_GB2312" w:hAnsi="仿宋_GB2312" w:cs="仿宋_GB2312" w:eastAsia="仿宋_GB2312"/>
                      <w:sz w:val="21"/>
                    </w:rPr>
                    <w:t>①学生在线查看当前开放的所有助学金种类。</w:t>
                  </w:r>
                </w:p>
                <w:p>
                  <w:pPr>
                    <w:pStyle w:val="null3"/>
                    <w:ind w:firstLine="420"/>
                    <w:jc w:val="both"/>
                  </w:pPr>
                  <w:r>
                    <w:rPr>
                      <w:rFonts w:ascii="仿宋_GB2312" w:hAnsi="仿宋_GB2312" w:cs="仿宋_GB2312" w:eastAsia="仿宋_GB2312"/>
                      <w:sz w:val="21"/>
                    </w:rPr>
                    <w:t>②系统自动校验申请条件，不符合者无法申请。</w:t>
                  </w:r>
                </w:p>
                <w:p>
                  <w:pPr>
                    <w:pStyle w:val="null3"/>
                    <w:ind w:firstLine="420"/>
                    <w:jc w:val="both"/>
                  </w:pPr>
                  <w:r>
                    <w:rPr>
                      <w:rFonts w:ascii="仿宋_GB2312" w:hAnsi="仿宋_GB2312" w:cs="仿宋_GB2312" w:eastAsia="仿宋_GB2312"/>
                      <w:sz w:val="21"/>
                    </w:rPr>
                    <w:t>③提交后可查看处理进度。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6）助学金审核</w:t>
                  </w:r>
                </w:p>
                <w:p>
                  <w:pPr>
                    <w:pStyle w:val="null3"/>
                    <w:ind w:firstLine="420"/>
                    <w:jc w:val="both"/>
                  </w:pPr>
                  <w:r>
                    <w:rPr>
                      <w:rFonts w:ascii="仿宋_GB2312" w:hAnsi="仿宋_GB2312" w:cs="仿宋_GB2312" w:eastAsia="仿宋_GB2312"/>
                      <w:sz w:val="21"/>
                    </w:rPr>
                    <w:t>①提供批量审核功能。</w:t>
                  </w:r>
                </w:p>
                <w:p>
                  <w:pPr>
                    <w:pStyle w:val="null3"/>
                    <w:ind w:firstLine="420"/>
                    <w:jc w:val="both"/>
                  </w:pPr>
                  <w:r>
                    <w:rPr>
                      <w:rFonts w:ascii="仿宋_GB2312" w:hAnsi="仿宋_GB2312" w:cs="仿宋_GB2312" w:eastAsia="仿宋_GB2312"/>
                      <w:sz w:val="21"/>
                    </w:rPr>
                    <w:t>②支持手动提名。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7）获助名单：</w:t>
                  </w:r>
                </w:p>
                <w:p>
                  <w:pPr>
                    <w:pStyle w:val="null3"/>
                    <w:ind w:firstLine="420"/>
                    <w:jc w:val="both"/>
                  </w:pPr>
                  <w:r>
                    <w:rPr>
                      <w:rFonts w:ascii="仿宋_GB2312" w:hAnsi="仿宋_GB2312" w:cs="仿宋_GB2312" w:eastAsia="仿宋_GB2312"/>
                      <w:sz w:val="21"/>
                    </w:rPr>
                    <w:t>①支持查看各批次获助名单，可筛选、导出；</w:t>
                  </w:r>
                </w:p>
                <w:p>
                  <w:pPr>
                    <w:pStyle w:val="null3"/>
                    <w:ind w:firstLine="420"/>
                    <w:jc w:val="both"/>
                  </w:pPr>
                  <w:r>
                    <w:rPr>
                      <w:rFonts w:ascii="仿宋_GB2312" w:hAnsi="仿宋_GB2312" w:cs="仿宋_GB2312" w:eastAsia="仿宋_GB2312"/>
                      <w:sz w:val="21"/>
                    </w:rPr>
                    <w:t>②针对获助学生发起信息确认，确认内容含银行卡、学籍等关键字段；</w:t>
                  </w:r>
                </w:p>
                <w:p>
                  <w:pPr>
                    <w:pStyle w:val="null3"/>
                    <w:ind w:firstLine="420"/>
                    <w:jc w:val="both"/>
                  </w:pPr>
                  <w:r>
                    <w:rPr>
                      <w:rFonts w:ascii="仿宋_GB2312" w:hAnsi="仿宋_GB2312" w:cs="仿宋_GB2312" w:eastAsia="仿宋_GB2312"/>
                      <w:sz w:val="21"/>
                    </w:rPr>
                    <w:t>③支持自定义配置确认字段，适配不同项目发放要求；</w:t>
                  </w:r>
                </w:p>
                <w:p>
                  <w:pPr>
                    <w:pStyle w:val="null3"/>
                    <w:ind w:firstLine="420"/>
                    <w:jc w:val="both"/>
                  </w:pPr>
                  <w:r>
                    <w:rPr>
                      <w:rFonts w:ascii="仿宋_GB2312" w:hAnsi="仿宋_GB2312" w:cs="仿宋_GB2312" w:eastAsia="仿宋_GB2312"/>
                      <w:sz w:val="21"/>
                    </w:rPr>
                    <w:t>④支持基于学生确认信息复核。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8）助学金公示：</w:t>
                  </w:r>
                </w:p>
                <w:p>
                  <w:pPr>
                    <w:pStyle w:val="null3"/>
                    <w:ind w:firstLine="420"/>
                    <w:jc w:val="both"/>
                  </w:pPr>
                  <w:r>
                    <w:rPr>
                      <w:rFonts w:ascii="仿宋_GB2312" w:hAnsi="仿宋_GB2312" w:cs="仿宋_GB2312" w:eastAsia="仿宋_GB2312"/>
                      <w:sz w:val="21"/>
                    </w:rPr>
                    <w:t>①支持在助学金评定关键节点（班级评议、院系审核、学校审批）独立发布认定名单公示；</w:t>
                  </w:r>
                </w:p>
                <w:p>
                  <w:pPr>
                    <w:pStyle w:val="null3"/>
                    <w:ind w:firstLine="420"/>
                    <w:jc w:val="both"/>
                  </w:pPr>
                  <w:r>
                    <w:rPr>
                      <w:rFonts w:ascii="仿宋_GB2312" w:hAnsi="仿宋_GB2312" w:cs="仿宋_GB2312" w:eastAsia="仿宋_GB2312"/>
                      <w:sz w:val="21"/>
                    </w:rPr>
                    <w:t>②面向班级、院级、校级层级发公示，按公示级别设查看权限；</w:t>
                  </w:r>
                </w:p>
                <w:p>
                  <w:pPr>
                    <w:pStyle w:val="null3"/>
                    <w:ind w:firstLine="420"/>
                    <w:jc w:val="both"/>
                  </w:pPr>
                  <w:r>
                    <w:rPr>
                      <w:rFonts w:ascii="仿宋_GB2312" w:hAnsi="仿宋_GB2312" w:cs="仿宋_GB2312" w:eastAsia="仿宋_GB2312"/>
                      <w:sz w:val="21"/>
                    </w:rPr>
                    <w:t>③每轮公示可设时长，到期自动下架；学生可查看评定情况及确认结果，确保认定结果无异议。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9）助学金统计与分析</w:t>
                  </w:r>
                </w:p>
                <w:p>
                  <w:pPr>
                    <w:pStyle w:val="null3"/>
                    <w:ind w:firstLine="420"/>
                    <w:jc w:val="both"/>
                  </w:pPr>
                  <w:r>
                    <w:rPr>
                      <w:rFonts w:ascii="仿宋_GB2312" w:hAnsi="仿宋_GB2312" w:cs="仿宋_GB2312" w:eastAsia="仿宋_GB2312"/>
                      <w:sz w:val="21"/>
                    </w:rPr>
                    <w:t>① 助学金信息明细表：表格展示所有信息，支持多条件组合筛选及自定义展示列。</w:t>
                  </w:r>
                </w:p>
                <w:p>
                  <w:pPr>
                    <w:pStyle w:val="null3"/>
                    <w:ind w:firstLine="420"/>
                    <w:jc w:val="both"/>
                  </w:pPr>
                  <w:r>
                    <w:rPr>
                      <w:rFonts w:ascii="仿宋_GB2312" w:hAnsi="仿宋_GB2312" w:cs="仿宋_GB2312" w:eastAsia="仿宋_GB2312"/>
                      <w:sz w:val="21"/>
                    </w:rPr>
                    <w:t>② 助学金信息统计表：支持多字段交叉组合统计。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10）移动端功能</w:t>
                  </w:r>
                </w:p>
                <w:p>
                  <w:pPr>
                    <w:pStyle w:val="null3"/>
                    <w:ind w:firstLine="420"/>
                    <w:jc w:val="both"/>
                  </w:pPr>
                  <w:r>
                    <w:rPr>
                      <w:rFonts w:ascii="仿宋_GB2312" w:hAnsi="仿宋_GB2312" w:cs="仿宋_GB2312" w:eastAsia="仿宋_GB2312"/>
                      <w:sz w:val="21"/>
                    </w:rPr>
                    <w:t>① 学生可在移动端查看、申请助学金。</w:t>
                  </w:r>
                </w:p>
                <w:p>
                  <w:pPr>
                    <w:pStyle w:val="null3"/>
                    <w:ind w:firstLine="420"/>
                    <w:jc w:val="both"/>
                  </w:pPr>
                  <w:r>
                    <w:rPr>
                      <w:rFonts w:ascii="仿宋_GB2312" w:hAnsi="仿宋_GB2312" w:cs="仿宋_GB2312" w:eastAsia="仿宋_GB2312"/>
                      <w:sz w:val="21"/>
                    </w:rPr>
                    <w:t>② 学生可查看本人申请进度及历史获得情况。</w:t>
                  </w:r>
                </w:p>
                <w:p>
                  <w:pPr>
                    <w:pStyle w:val="null3"/>
                    <w:ind w:firstLine="420"/>
                    <w:jc w:val="both"/>
                  </w:pPr>
                  <w:r>
                    <w:rPr>
                      <w:rFonts w:ascii="仿宋_GB2312" w:hAnsi="仿宋_GB2312" w:cs="仿宋_GB2312" w:eastAsia="仿宋_GB2312"/>
                      <w:sz w:val="21"/>
                    </w:rPr>
                    <w:t>③ 管理老师可在移动端进行审核及数据统计分析。</w:t>
                  </w:r>
                </w:p>
                <w:p>
                  <w:pPr>
                    <w:pStyle w:val="null3"/>
                    <w:ind w:firstLine="420"/>
                    <w:jc w:val="both"/>
                  </w:pPr>
                  <w:r>
                    <w:rPr>
                      <w:rFonts w:ascii="仿宋_GB2312" w:hAnsi="仿宋_GB2312" w:cs="仿宋_GB2312" w:eastAsia="仿宋_GB2312"/>
                      <w:sz w:val="21"/>
                    </w:rPr>
                    <w:t>3.4 助学贷款管理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1）管理员可创建维护助学贷款项目（如校园地贷款），设定名称、申请起止时间等。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2）自定义审批流程和申请表：支持申请表单与审批流程自定义。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3）校级项目全校可申请；学院创建的项目管理员审批通过后，本学院学生可申请。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4）学生申请：有效时间段内申请；基本信息自动提取，并实时关注进度。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5）管理审批：支持单个或批量审批，退回有问题的申请，可查看审核进度。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6）信息统计：按学院统计总人数、已申请人数及比例、未申请人数及比例。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7）移动端：学生可申报、查看申请记录及进度；管理者可查看和审批管辖范围内申请。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8）支持导入本学年所有助学贷款数据。</w:t>
                  </w:r>
                </w:p>
                <w:p>
                  <w:pPr>
                    <w:pStyle w:val="null3"/>
                    <w:ind w:firstLine="420"/>
                    <w:jc w:val="both"/>
                  </w:pPr>
                  <w:r>
                    <w:rPr>
                      <w:rFonts w:ascii="仿宋_GB2312" w:hAnsi="仿宋_GB2312" w:cs="仿宋_GB2312" w:eastAsia="仿宋_GB2312"/>
                      <w:sz w:val="21"/>
                    </w:rPr>
                    <w:t>3.5 困难补助管理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1）管理员可自定义补助种类（名称、金额范围、申请条件等），规划审核流程。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2）学生浏览可申请的补助，不满足条件时智能提示；申请后可查看处理进度。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3）审核：按预设流程审批，支持批量审核，审核过程留痕。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4）公示：评定完成后支持在线公示（补助种类、获助名单及金额）。</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5）查询：管理员可查看评定相关信息。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6）汇总：管理员可查看结果明细（金额、银行卡号等），支持导出。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7）查询统计：管理人员可进行明细查询、表格统计、图形化统计，支持数据下钻。</w:t>
                  </w:r>
                </w:p>
                <w:p>
                  <w:pPr>
                    <w:pStyle w:val="null3"/>
                    <w:ind w:firstLine="420"/>
                    <w:jc w:val="both"/>
                  </w:pPr>
                  <w:r>
                    <w:rPr>
                      <w:rFonts w:ascii="仿宋_GB2312" w:hAnsi="仿宋_GB2312" w:cs="仿宋_GB2312" w:eastAsia="仿宋_GB2312"/>
                      <w:sz w:val="21"/>
                    </w:rPr>
                    <w:t>3.6 学生代偿管理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1）支持管理人员配置代偿申请业务的基本信息及流程。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2）学生可发起申请，查看进度，支持撤回、重新编辑再申请。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3）管理人员可批量导入、导出、删除入伍学生代偿信息。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4）基层就业代偿审核：按审核流程，班主任/辅导员、院系负责人、校级负责人可审核，支持批量审核、导出、在线预览申请表及附件，支持统计年度申请情况。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5）查询统计：各级管理人员可对所辖范围内的代偿信息进行明细查询、统计与导出。</w:t>
                  </w:r>
                </w:p>
                <w:p>
                  <w:pPr>
                    <w:pStyle w:val="null3"/>
                    <w:ind w:firstLine="420"/>
                    <w:jc w:val="both"/>
                  </w:pPr>
                  <w:r>
                    <w:rPr>
                      <w:rFonts w:ascii="仿宋_GB2312" w:hAnsi="仿宋_GB2312" w:cs="仿宋_GB2312" w:eastAsia="仿宋_GB2312"/>
                      <w:sz w:val="21"/>
                    </w:rPr>
                    <w:t>3.7 勤工助学管理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1）在线维护用工部门信息，指定业务负责人及岗位限制人数。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按学年学期管理岗位（开放学期、月工资上限、考勤工时计算逻辑、审批流程等）设置，支持多岗位类型，设置日期限制、面向学生范围、薪酬标准、困难生比例下限、最多在岗数、考勤规则、字段权限及人员替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3）岗位管理</w:t>
                  </w:r>
                </w:p>
                <w:p>
                  <w:pPr>
                    <w:pStyle w:val="null3"/>
                    <w:ind w:firstLine="420"/>
                    <w:jc w:val="both"/>
                  </w:pPr>
                  <w:r>
                    <w:rPr>
                      <w:rFonts w:ascii="仿宋_GB2312" w:hAnsi="仿宋_GB2312" w:cs="仿宋_GB2312" w:eastAsia="仿宋_GB2312"/>
                      <w:sz w:val="21"/>
                    </w:rPr>
                    <w:t>用工部门在线申报岗位（名称、类型、需求人数、报酬标准、起止时间、面向范围等），相关负责人审核并调整信息。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4）部门岗位管理</w:t>
                  </w:r>
                </w:p>
                <w:p>
                  <w:pPr>
                    <w:pStyle w:val="null3"/>
                    <w:ind w:firstLine="420"/>
                    <w:jc w:val="both"/>
                  </w:pPr>
                  <w:r>
                    <w:rPr>
                      <w:rFonts w:ascii="仿宋_GB2312" w:hAnsi="仿宋_GB2312" w:cs="仿宋_GB2312" w:eastAsia="仿宋_GB2312"/>
                      <w:sz w:val="21"/>
                    </w:rPr>
                    <w:t>管理员、岗位负责人、部门负责人可控制岗位开启</w:t>
                  </w:r>
                  <w:r>
                    <w:rPr>
                      <w:rFonts w:ascii="仿宋_GB2312" w:hAnsi="仿宋_GB2312" w:cs="仿宋_GB2312" w:eastAsia="仿宋_GB2312"/>
                      <w:sz w:val="21"/>
                    </w:rPr>
                    <w:t>/关闭，支持调整需求人数、报酬标准等，支持导入岗位信息；岗位开放期间学生端可见并可申请（含联系方式、任职要求、工作地点、招聘进度），关闭后不可申请。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5）上岗管理</w:t>
                  </w:r>
                </w:p>
                <w:p>
                  <w:pPr>
                    <w:pStyle w:val="null3"/>
                    <w:ind w:firstLine="420"/>
                    <w:jc w:val="both"/>
                  </w:pPr>
                  <w:r>
                    <w:rPr>
                      <w:rFonts w:ascii="仿宋_GB2312" w:hAnsi="仿宋_GB2312" w:cs="仿宋_GB2312" w:eastAsia="仿宋_GB2312"/>
                      <w:sz w:val="21"/>
                    </w:rPr>
                    <w:t>学生按岗位条件申请，查看进度；用工部门和学院在线审核，查看申请表详情（个人信息、岗位信息、申请理由、证明材料）及审批进度。</w:t>
                  </w:r>
                </w:p>
                <w:p>
                  <w:pPr>
                    <w:pStyle w:val="null3"/>
                    <w:ind w:firstLine="420"/>
                    <w:jc w:val="both"/>
                  </w:pPr>
                  <w:r>
                    <w:rPr>
                      <w:rFonts w:ascii="仿宋_GB2312" w:hAnsi="仿宋_GB2312" w:cs="仿宋_GB2312" w:eastAsia="仿宋_GB2312"/>
                      <w:sz w:val="21"/>
                    </w:rPr>
                    <w:t>管理人员可查看学生上岗状态（已上岗</w:t>
                  </w:r>
                  <w:r>
                    <w:rPr>
                      <w:rFonts w:ascii="仿宋_GB2312" w:hAnsi="仿宋_GB2312" w:cs="仿宋_GB2312" w:eastAsia="仿宋_GB2312"/>
                      <w:sz w:val="21"/>
                    </w:rPr>
                    <w:t>/已离职/已辞退），发送通知，添加上岗信息。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6）考勤管理</w:t>
                  </w:r>
                </w:p>
                <w:p>
                  <w:pPr>
                    <w:pStyle w:val="null3"/>
                    <w:ind w:firstLine="420"/>
                    <w:jc w:val="both"/>
                  </w:pPr>
                  <w:r>
                    <w:rPr>
                      <w:rFonts w:ascii="仿宋_GB2312" w:hAnsi="仿宋_GB2312" w:cs="仿宋_GB2312" w:eastAsia="仿宋_GB2312"/>
                      <w:sz w:val="21"/>
                    </w:rPr>
                    <w:t>在岗学生提交考勤打卡（工时、工作内容、工作照片等），后台可设置是否允许补打卡；学生查看个人考勤记录及统计；审核人员查看并审核考勤申请，查看详情（个人信息、岗位信息、考勤详情）及审批进度。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7）学生考勤管理</w:t>
                  </w:r>
                </w:p>
                <w:p>
                  <w:pPr>
                    <w:pStyle w:val="null3"/>
                    <w:ind w:firstLine="420"/>
                    <w:jc w:val="both"/>
                  </w:pPr>
                  <w:r>
                    <w:rPr>
                      <w:rFonts w:ascii="仿宋_GB2312" w:hAnsi="仿宋_GB2312" w:cs="仿宋_GB2312" w:eastAsia="仿宋_GB2312"/>
                      <w:sz w:val="21"/>
                    </w:rPr>
                    <w:t>管理人员按月查看考勤数据（工时、薪资），实际金额自动按岗位月工资上限限制；可查看岗位考勤明细，支持添加或导入考勤数据。学年学期考勤统计：查看学生在各岗位考勤统计及明细，支持导出。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8）薪酬申报</w:t>
                  </w:r>
                </w:p>
                <w:p>
                  <w:pPr>
                    <w:pStyle w:val="null3"/>
                    <w:ind w:firstLine="420"/>
                    <w:jc w:val="both"/>
                  </w:pPr>
                  <w:r>
                    <w:rPr>
                      <w:rFonts w:ascii="仿宋_GB2312" w:hAnsi="仿宋_GB2312" w:cs="仿宋_GB2312" w:eastAsia="仿宋_GB2312"/>
                      <w:sz w:val="21"/>
                    </w:rPr>
                    <w:t>岗位负责人按月申报薪酬，根据考勤数据及发放标准自动计算，支持调整奖励</w:t>
                  </w:r>
                  <w:r>
                    <w:rPr>
                      <w:rFonts w:ascii="仿宋_GB2312" w:hAnsi="仿宋_GB2312" w:cs="仿宋_GB2312" w:eastAsia="仿宋_GB2312"/>
                      <w:sz w:val="21"/>
                    </w:rPr>
                    <w:t>/惩罚金额，支持导入薪资构成，自动计算实发工资。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9）薪酬审核</w:t>
                  </w:r>
                </w:p>
                <w:p>
                  <w:pPr>
                    <w:pStyle w:val="null3"/>
                    <w:ind w:firstLine="420"/>
                    <w:jc w:val="both"/>
                  </w:pPr>
                  <w:r>
                    <w:rPr>
                      <w:rFonts w:ascii="仿宋_GB2312" w:hAnsi="仿宋_GB2312" w:cs="仿宋_GB2312" w:eastAsia="仿宋_GB2312"/>
                      <w:sz w:val="21"/>
                    </w:rPr>
                    <w:t>部门负责人和管理员审核薪酬申报数据，查看薪酬明细，可修改工时、奖励</w:t>
                  </w:r>
                  <w:r>
                    <w:rPr>
                      <w:rFonts w:ascii="仿宋_GB2312" w:hAnsi="仿宋_GB2312" w:cs="仿宋_GB2312" w:eastAsia="仿宋_GB2312"/>
                      <w:sz w:val="21"/>
                    </w:rPr>
                    <w:t>/惩罚金额、并支持导出实发工资总和。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10）勤工助学岗位申请</w:t>
                  </w:r>
                </w:p>
                <w:p>
                  <w:pPr>
                    <w:pStyle w:val="null3"/>
                    <w:ind w:firstLine="420"/>
                    <w:jc w:val="both"/>
                  </w:pPr>
                  <w:r>
                    <w:rPr>
                      <w:rFonts w:ascii="仿宋_GB2312" w:hAnsi="仿宋_GB2312" w:cs="仿宋_GB2312" w:eastAsia="仿宋_GB2312"/>
                      <w:sz w:val="21"/>
                    </w:rPr>
                    <w:t>用工部门老师可通过移动端申报岗位需求；学生可通过移动端搜索查看岗位并在线申请，查看申请进度。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11）学生在岗考勤打卡</w:t>
                  </w:r>
                </w:p>
                <w:p>
                  <w:pPr>
                    <w:pStyle w:val="null3"/>
                    <w:ind w:firstLine="420"/>
                    <w:jc w:val="both"/>
                  </w:pPr>
                  <w:r>
                    <w:rPr>
                      <w:rFonts w:ascii="仿宋_GB2312" w:hAnsi="仿宋_GB2312" w:cs="仿宋_GB2312" w:eastAsia="仿宋_GB2312"/>
                      <w:sz w:val="21"/>
                    </w:rPr>
                    <w:t>学生移动端提交考勤打卡，查看个人考勤记录及统计。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12）移动端审批助手</w:t>
                  </w:r>
                </w:p>
                <w:p>
                  <w:pPr>
                    <w:pStyle w:val="null3"/>
                    <w:ind w:firstLine="420"/>
                    <w:jc w:val="both"/>
                  </w:pPr>
                  <w:r>
                    <w:rPr>
                      <w:rFonts w:ascii="仿宋_GB2312" w:hAnsi="仿宋_GB2312" w:cs="仿宋_GB2312" w:eastAsia="仿宋_GB2312"/>
                      <w:sz w:val="21"/>
                    </w:rPr>
                    <w:t>相关老师可通过移动端审核岗位申报、上岗、考勤、薪酬申报、岗位补录、临时岗位、离岗、银行卡修改等申请；用工单位领导或校级管理者可查看待审核岗位需求，进行通过</w:t>
                  </w:r>
                  <w:r>
                    <w:rPr>
                      <w:rFonts w:ascii="仿宋_GB2312" w:hAnsi="仿宋_GB2312" w:cs="仿宋_GB2312" w:eastAsia="仿宋_GB2312"/>
                      <w:sz w:val="21"/>
                    </w:rPr>
                    <w:t>/不通过/退回操作。</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4</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心理健康管理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4.1 咨询师管理</w:t>
                  </w:r>
                </w:p>
                <w:p>
                  <w:pPr>
                    <w:pStyle w:val="null3"/>
                    <w:ind w:firstLine="420"/>
                    <w:jc w:val="both"/>
                  </w:pPr>
                  <w:r>
                    <w:rPr>
                      <w:rFonts w:ascii="仿宋_GB2312" w:hAnsi="仿宋_GB2312" w:cs="仿宋_GB2312" w:eastAsia="仿宋_GB2312"/>
                      <w:sz w:val="21"/>
                    </w:rPr>
                    <w:t>支持添加校内师生为咨询师并录入基础信息，可设置其级别、状态及专业相关信息并支持编辑非基础信息与删除操作，可按多维度划分管理权限，能统计预约记录、查看与编排排班及地点，还支持导出包含预约、咨询及评分等数据的咨询师报表。</w:t>
                  </w:r>
                </w:p>
                <w:p>
                  <w:pPr>
                    <w:pStyle w:val="null3"/>
                    <w:ind w:firstLine="420"/>
                    <w:jc w:val="both"/>
                  </w:pPr>
                  <w:r>
                    <w:rPr>
                      <w:rFonts w:ascii="仿宋_GB2312" w:hAnsi="仿宋_GB2312" w:cs="仿宋_GB2312" w:eastAsia="仿宋_GB2312"/>
                      <w:sz w:val="21"/>
                    </w:rPr>
                    <w:t>4.2 咨询设置</w:t>
                  </w:r>
                </w:p>
                <w:p>
                  <w:pPr>
                    <w:pStyle w:val="null3"/>
                    <w:ind w:firstLine="420"/>
                    <w:jc w:val="both"/>
                  </w:pPr>
                  <w:r>
                    <w:rPr>
                      <w:rFonts w:ascii="仿宋_GB2312" w:hAnsi="仿宋_GB2312" w:cs="仿宋_GB2312" w:eastAsia="仿宋_GB2312"/>
                      <w:sz w:val="21"/>
                    </w:rPr>
                    <w:t>支持对咨询主题进行增删改查并关联预约登记表，可配置评定类型与等级、咨询师级别、咨询处理建议及预约登记表题目，能设置预约提前天数、当日预约权限与预约须知，还支持心理异常标签是否推送至其他模块的开关控制。</w:t>
                  </w:r>
                </w:p>
                <w:p>
                  <w:pPr>
                    <w:pStyle w:val="null3"/>
                    <w:ind w:firstLine="420"/>
                    <w:jc w:val="both"/>
                  </w:pPr>
                  <w:r>
                    <w:rPr>
                      <w:rFonts w:ascii="仿宋_GB2312" w:hAnsi="仿宋_GB2312" w:cs="仿宋_GB2312" w:eastAsia="仿宋_GB2312"/>
                      <w:sz w:val="21"/>
                    </w:rPr>
                    <w:t>4.3 预约记录管理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1）管理人员可在PC端和移动端查看所有学生的预约记录（预约时间、状态、咨询师等）及历史预约记录。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2）支持将预约记录导出。</w:t>
                  </w:r>
                </w:p>
                <w:p>
                  <w:pPr>
                    <w:pStyle w:val="null3"/>
                    <w:ind w:firstLine="420"/>
                    <w:jc w:val="both"/>
                  </w:pPr>
                  <w:r>
                    <w:rPr>
                      <w:rFonts w:ascii="仿宋_GB2312" w:hAnsi="仿宋_GB2312" w:cs="仿宋_GB2312" w:eastAsia="仿宋_GB2312"/>
                      <w:sz w:val="21"/>
                    </w:rPr>
                    <w:t>4.4 预约学生管理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1）咨询师可查看自己负责学生的预约记录（含历史详情）。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2）支持查看学生个人信息、跟进情况、时间、原因等。</w:t>
                  </w:r>
                </w:p>
                <w:p>
                  <w:pPr>
                    <w:pStyle w:val="null3"/>
                    <w:ind w:firstLine="420"/>
                    <w:jc w:val="both"/>
                  </w:pPr>
                  <w:r>
                    <w:rPr>
                      <w:rFonts w:ascii="仿宋_GB2312" w:hAnsi="仿宋_GB2312" w:cs="仿宋_GB2312" w:eastAsia="仿宋_GB2312"/>
                      <w:sz w:val="21"/>
                    </w:rPr>
                    <w:t>4.5 咨询师预约记录处理</w:t>
                  </w:r>
                </w:p>
                <w:p>
                  <w:pPr>
                    <w:pStyle w:val="null3"/>
                    <w:ind w:firstLine="420"/>
                    <w:jc w:val="both"/>
                  </w:pPr>
                  <w:r>
                    <w:rPr>
                      <w:rFonts w:ascii="仿宋_GB2312" w:hAnsi="仿宋_GB2312" w:cs="仿宋_GB2312" w:eastAsia="仿宋_GB2312"/>
                      <w:sz w:val="21"/>
                    </w:rPr>
                    <w:t>支持确认、取消预约及调整咨询时间，可填写咨询记录、转派预约并注明原因，能添加长程咨询对象、新增临时咨询记录，同时支持导出预约记录报表。</w:t>
                  </w:r>
                </w:p>
                <w:p>
                  <w:pPr>
                    <w:pStyle w:val="null3"/>
                    <w:ind w:firstLine="420"/>
                    <w:jc w:val="both"/>
                  </w:pPr>
                  <w:r>
                    <w:rPr>
                      <w:rFonts w:ascii="仿宋_GB2312" w:hAnsi="仿宋_GB2312" w:cs="仿宋_GB2312" w:eastAsia="仿宋_GB2312"/>
                      <w:sz w:val="21"/>
                    </w:rPr>
                    <w:t>4.6 我的设置（咨询师端）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1）咨询师可编辑个人预约相关信息（头像、简介、培训经历、专长、理念等）。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2）支持新增个人排班时间及地点。</w:t>
                  </w:r>
                </w:p>
                <w:p>
                  <w:pPr>
                    <w:pStyle w:val="null3"/>
                    <w:ind w:firstLine="420"/>
                    <w:jc w:val="both"/>
                  </w:pPr>
                  <w:r>
                    <w:rPr>
                      <w:rFonts w:ascii="仿宋_GB2312" w:hAnsi="仿宋_GB2312" w:cs="仿宋_GB2312" w:eastAsia="仿宋_GB2312"/>
                      <w:sz w:val="21"/>
                    </w:rPr>
                    <w:t>4.7 我的预约（学生端）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1）学生可按校区查看可预约咨询师列表及排班情况，选择合适老师预约。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2）对于老师尚未确认的预约，学生可取消。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3）学生可对已完成预约的咨询师进行打分评价。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4）支持匿名预约。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5）学生可查看本人预约记录（状态、时间、咨询师等）。</w:t>
                  </w:r>
                </w:p>
                <w:p>
                  <w:pPr>
                    <w:pStyle w:val="null3"/>
                    <w:ind w:firstLine="420"/>
                    <w:jc w:val="both"/>
                  </w:pPr>
                  <w:r>
                    <w:rPr>
                      <w:rFonts w:ascii="仿宋_GB2312" w:hAnsi="仿宋_GB2312" w:cs="仿宋_GB2312" w:eastAsia="仿宋_GB2312"/>
                      <w:sz w:val="21"/>
                    </w:rPr>
                    <w:t>4.8 数据统计</w:t>
                  </w:r>
                </w:p>
                <w:p>
                  <w:pPr>
                    <w:pStyle w:val="null3"/>
                    <w:ind w:firstLine="420"/>
                    <w:jc w:val="both"/>
                  </w:pPr>
                  <w:r>
                    <w:rPr>
                      <w:rFonts w:ascii="仿宋_GB2312" w:hAnsi="仿宋_GB2312" w:cs="仿宋_GB2312" w:eastAsia="仿宋_GB2312"/>
                      <w:sz w:val="21"/>
                    </w:rPr>
                    <w:t>支持以图表形式展示当前预约人数、咨询人数、咨询次数总数及月度变化趋势；支持以饼图形式展示各主题、类型、等级、性别、年级分布。</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5</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奖惩管理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5.1 奖学金管理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1）奖学金种类管理</w:t>
                  </w:r>
                </w:p>
                <w:p>
                  <w:pPr>
                    <w:pStyle w:val="null3"/>
                    <w:ind w:firstLine="420"/>
                    <w:jc w:val="both"/>
                  </w:pPr>
                  <w:r>
                    <w:rPr>
                      <w:rFonts w:ascii="仿宋_GB2312" w:hAnsi="仿宋_GB2312" w:cs="仿宋_GB2312" w:eastAsia="仿宋_GB2312"/>
                      <w:sz w:val="21"/>
                    </w:rPr>
                    <w:t>① 支持自定义奖学金种类，编辑名称、级别、金额、设立单位、资金来源等信息，并可进行等级设置、评选条件配置、申请表格配置。</w:t>
                  </w:r>
                </w:p>
                <w:p>
                  <w:pPr>
                    <w:pStyle w:val="null3"/>
                    <w:ind w:firstLine="420"/>
                    <w:jc w:val="both"/>
                  </w:pPr>
                  <w:r>
                    <w:rPr>
                      <w:rFonts w:ascii="仿宋_GB2312" w:hAnsi="仿宋_GB2312" w:cs="仿宋_GB2312" w:eastAsia="仿宋_GB2312"/>
                      <w:sz w:val="21"/>
                    </w:rPr>
                    <w:t>② 评选条件支持全满足与部分满足两种模式，灵活适配不同奖种要求。</w:t>
                  </w:r>
                </w:p>
                <w:p>
                  <w:pPr>
                    <w:pStyle w:val="null3"/>
                    <w:ind w:firstLine="420"/>
                    <w:jc w:val="both"/>
                  </w:pPr>
                  <w:r>
                    <w:rPr>
                      <w:rFonts w:ascii="仿宋_GB2312" w:hAnsi="仿宋_GB2312" w:cs="仿宋_GB2312" w:eastAsia="仿宋_GB2312"/>
                      <w:sz w:val="21"/>
                    </w:rPr>
                    <w:t>③ 支持评选条件在奖种间复制，便于快速初始化。</w:t>
                  </w:r>
                </w:p>
                <w:p>
                  <w:pPr>
                    <w:pStyle w:val="null3"/>
                    <w:ind w:firstLine="420"/>
                    <w:jc w:val="both"/>
                  </w:pPr>
                  <w:r>
                    <w:rPr>
                      <w:rFonts w:ascii="仿宋_GB2312" w:hAnsi="仿宋_GB2312" w:cs="仿宋_GB2312" w:eastAsia="仿宋_GB2312"/>
                      <w:sz w:val="21"/>
                    </w:rPr>
                    <w:t>④ 提供完整的在线申请表格配置，支持字段显示、只读、可改等控制，内容涵盖基本信息、家庭成员、家庭经济情况、评奖评优、学生干部、成绩及排名、综合测评、论文专利、宿舍情况、获奖情况、申请陈述、学习成绩等，并可设置是否上传佐证材料。</w:t>
                  </w:r>
                </w:p>
                <w:p>
                  <w:pPr>
                    <w:pStyle w:val="null3"/>
                    <w:ind w:firstLine="420"/>
                    <w:jc w:val="both"/>
                  </w:pPr>
                  <w:r>
                    <w:rPr>
                      <w:rFonts w:ascii="仿宋_GB2312" w:hAnsi="仿宋_GB2312" w:cs="仿宋_GB2312" w:eastAsia="仿宋_GB2312"/>
                      <w:sz w:val="21"/>
                    </w:rPr>
                    <w:t>⑤ 支持维护各奖种之间的兼得关系，可按学校要求灵活设置。</w:t>
                  </w:r>
                </w:p>
                <w:p>
                  <w:pPr>
                    <w:pStyle w:val="null3"/>
                    <w:ind w:firstLine="420"/>
                    <w:jc w:val="both"/>
                  </w:pPr>
                  <w:r>
                    <w:rPr>
                      <w:rFonts w:ascii="仿宋_GB2312" w:hAnsi="仿宋_GB2312" w:cs="仿宋_GB2312" w:eastAsia="仿宋_GB2312"/>
                      <w:sz w:val="21"/>
                    </w:rPr>
                    <w:t>⑥ 支持维护所有奖种的评定条件。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2）奖学金评奖批次</w:t>
                  </w:r>
                </w:p>
                <w:p>
                  <w:pPr>
                    <w:pStyle w:val="null3"/>
                    <w:ind w:firstLine="420"/>
                    <w:jc w:val="both"/>
                  </w:pPr>
                  <w:r>
                    <w:rPr>
                      <w:rFonts w:ascii="仿宋_GB2312" w:hAnsi="仿宋_GB2312" w:cs="仿宋_GB2312" w:eastAsia="仿宋_GB2312"/>
                      <w:sz w:val="21"/>
                    </w:rPr>
                    <w:t>① 提供独立的奖学金评定批次管理，与学年评奖工作对应。</w:t>
                  </w:r>
                </w:p>
                <w:p>
                  <w:pPr>
                    <w:pStyle w:val="null3"/>
                    <w:ind w:firstLine="420"/>
                    <w:jc w:val="both"/>
                  </w:pPr>
                  <w:r>
                    <w:rPr>
                      <w:rFonts w:ascii="仿宋_GB2312" w:hAnsi="仿宋_GB2312" w:cs="仿宋_GB2312" w:eastAsia="仿宋_GB2312"/>
                      <w:sz w:val="21"/>
                    </w:rPr>
                    <w:t>② 批次中可直接引用已配置的奖种信息，支持多奖种同批次评定。</w:t>
                  </w:r>
                </w:p>
                <w:p>
                  <w:pPr>
                    <w:pStyle w:val="null3"/>
                    <w:ind w:firstLine="420"/>
                    <w:jc w:val="both"/>
                  </w:pPr>
                  <w:r>
                    <w:rPr>
                      <w:rFonts w:ascii="仿宋_GB2312" w:hAnsi="仿宋_GB2312" w:cs="仿宋_GB2312" w:eastAsia="仿宋_GB2312"/>
                      <w:sz w:val="21"/>
                    </w:rPr>
                    <w:t>③ 支持按比例对学院进行名额初步分配，并允许学院微调具体名额。</w:t>
                  </w:r>
                </w:p>
                <w:p>
                  <w:pPr>
                    <w:pStyle w:val="null3"/>
                    <w:ind w:firstLine="420"/>
                    <w:jc w:val="both"/>
                  </w:pPr>
                  <w:r>
                    <w:rPr>
                      <w:rFonts w:ascii="仿宋_GB2312" w:hAnsi="仿宋_GB2312" w:cs="仿宋_GB2312" w:eastAsia="仿宋_GB2312"/>
                      <w:sz w:val="21"/>
                    </w:rPr>
                    <w:t>④ 支持按比例对学院进行金额分配。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3）奖学金发放设置</w:t>
                  </w:r>
                </w:p>
                <w:p>
                  <w:pPr>
                    <w:pStyle w:val="null3"/>
                    <w:ind w:firstLine="420"/>
                    <w:jc w:val="both"/>
                  </w:pPr>
                  <w:r>
                    <w:rPr>
                      <w:rFonts w:ascii="仿宋_GB2312" w:hAnsi="仿宋_GB2312" w:cs="仿宋_GB2312" w:eastAsia="仿宋_GB2312"/>
                      <w:sz w:val="21"/>
                    </w:rPr>
                    <w:t>① 支持设置发放周期（名称、日期区间、比例、排序等）。</w:t>
                  </w:r>
                </w:p>
                <w:p>
                  <w:pPr>
                    <w:pStyle w:val="null3"/>
                    <w:ind w:firstLine="420"/>
                    <w:jc w:val="both"/>
                  </w:pPr>
                  <w:r>
                    <w:rPr>
                      <w:rFonts w:ascii="仿宋_GB2312" w:hAnsi="仿宋_GB2312" w:cs="仿宋_GB2312" w:eastAsia="仿宋_GB2312"/>
                      <w:sz w:val="21"/>
                    </w:rPr>
                    <w:t>② 支持金额计算方式（四舍五入、向上取整、向下取整）。</w:t>
                  </w:r>
                </w:p>
                <w:p>
                  <w:pPr>
                    <w:pStyle w:val="null3"/>
                    <w:ind w:firstLine="420"/>
                    <w:jc w:val="both"/>
                  </w:pPr>
                  <w:r>
                    <w:rPr>
                      <w:rFonts w:ascii="仿宋_GB2312" w:hAnsi="仿宋_GB2312" w:cs="仿宋_GB2312" w:eastAsia="仿宋_GB2312"/>
                      <w:sz w:val="21"/>
                    </w:rPr>
                    <w:t>③ 审核环节支持重点保障人群申请校验，可设置是否剔除放弃申请的学生，以及是否拦截无资助申请记录的重点保障学生。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4）奖学金名额查看</w:t>
                  </w:r>
                </w:p>
                <w:p>
                  <w:pPr>
                    <w:pStyle w:val="null3"/>
                    <w:ind w:firstLine="420"/>
                    <w:jc w:val="both"/>
                  </w:pPr>
                  <w:r>
                    <w:rPr>
                      <w:rFonts w:ascii="仿宋_GB2312" w:hAnsi="仿宋_GB2312" w:cs="仿宋_GB2312" w:eastAsia="仿宋_GB2312"/>
                      <w:sz w:val="21"/>
                    </w:rPr>
                    <w:t>支持学院负责人查看本学院分配的名额情况，并可向班级或专业进行二次分配。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5）奖学金申请</w:t>
                  </w:r>
                </w:p>
                <w:p>
                  <w:pPr>
                    <w:pStyle w:val="null3"/>
                    <w:ind w:firstLine="420"/>
                    <w:jc w:val="both"/>
                  </w:pPr>
                  <w:r>
                    <w:rPr>
                      <w:rFonts w:ascii="仿宋_GB2312" w:hAnsi="仿宋_GB2312" w:cs="仿宋_GB2312" w:eastAsia="仿宋_GB2312"/>
                      <w:sz w:val="21"/>
                    </w:rPr>
                    <w:t>① 学生可在线查看当前开放的所有奖学金种类。</w:t>
                  </w:r>
                </w:p>
                <w:p>
                  <w:pPr>
                    <w:pStyle w:val="null3"/>
                    <w:ind w:firstLine="420"/>
                    <w:jc w:val="both"/>
                  </w:pPr>
                  <w:r>
                    <w:rPr>
                      <w:rFonts w:ascii="仿宋_GB2312" w:hAnsi="仿宋_GB2312" w:cs="仿宋_GB2312" w:eastAsia="仿宋_GB2312"/>
                      <w:sz w:val="21"/>
                    </w:rPr>
                    <w:t>② 系统自动校验申请条件，不符合条件者无法申请。</w:t>
                  </w:r>
                </w:p>
                <w:p>
                  <w:pPr>
                    <w:pStyle w:val="null3"/>
                    <w:ind w:firstLine="420"/>
                    <w:jc w:val="both"/>
                  </w:pPr>
                  <w:r>
                    <w:rPr>
                      <w:rFonts w:ascii="仿宋_GB2312" w:hAnsi="仿宋_GB2312" w:cs="仿宋_GB2312" w:eastAsia="仿宋_GB2312"/>
                      <w:sz w:val="21"/>
                    </w:rPr>
                    <w:t>③ 提交后可查看申请处理进度。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6）奖学金审核</w:t>
                  </w:r>
                </w:p>
                <w:p>
                  <w:pPr>
                    <w:pStyle w:val="null3"/>
                    <w:ind w:firstLine="420"/>
                    <w:jc w:val="both"/>
                  </w:pPr>
                  <w:r>
                    <w:rPr>
                      <w:rFonts w:ascii="仿宋_GB2312" w:hAnsi="仿宋_GB2312" w:cs="仿宋_GB2312" w:eastAsia="仿宋_GB2312"/>
                      <w:sz w:val="21"/>
                    </w:rPr>
                    <w:t>① 提供批量审核功能，支持查看学生的综测、成绩、评定等级、申请等级、审核状态等。</w:t>
                  </w:r>
                </w:p>
                <w:p>
                  <w:pPr>
                    <w:pStyle w:val="null3"/>
                    <w:ind w:firstLine="420"/>
                    <w:jc w:val="both"/>
                  </w:pPr>
                  <w:r>
                    <w:rPr>
                      <w:rFonts w:ascii="仿宋_GB2312" w:hAnsi="仿宋_GB2312" w:cs="仿宋_GB2312" w:eastAsia="仿宋_GB2312"/>
                      <w:sz w:val="21"/>
                    </w:rPr>
                    <w:t>② 支持按提名形式评定奖学金。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7）奖学金查询</w:t>
                  </w:r>
                </w:p>
                <w:p>
                  <w:pPr>
                    <w:pStyle w:val="null3"/>
                    <w:ind w:firstLine="420"/>
                    <w:jc w:val="both"/>
                  </w:pPr>
                  <w:r>
                    <w:rPr>
                      <w:rFonts w:ascii="仿宋_GB2312" w:hAnsi="仿宋_GB2312" w:cs="仿宋_GB2312" w:eastAsia="仿宋_GB2312"/>
                      <w:sz w:val="21"/>
                    </w:rPr>
                    <w:t>支持相关部门教师查看奖学金评定相关信息。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8）获奖名单：</w:t>
                  </w:r>
                </w:p>
                <w:p>
                  <w:pPr>
                    <w:pStyle w:val="null3"/>
                    <w:ind w:firstLine="420"/>
                    <w:jc w:val="both"/>
                  </w:pPr>
                  <w:r>
                    <w:rPr>
                      <w:rFonts w:ascii="仿宋_GB2312" w:hAnsi="仿宋_GB2312" w:cs="仿宋_GB2312" w:eastAsia="仿宋_GB2312"/>
                      <w:sz w:val="21"/>
                    </w:rPr>
                    <w:t>① 支持查看各批次获奖名单，可筛选、导出；</w:t>
                  </w:r>
                </w:p>
                <w:p>
                  <w:pPr>
                    <w:pStyle w:val="null3"/>
                    <w:ind w:firstLine="420"/>
                    <w:jc w:val="both"/>
                  </w:pPr>
                  <w:r>
                    <w:rPr>
                      <w:rFonts w:ascii="仿宋_GB2312" w:hAnsi="仿宋_GB2312" w:cs="仿宋_GB2312" w:eastAsia="仿宋_GB2312"/>
                      <w:sz w:val="21"/>
                    </w:rPr>
                    <w:t>② 针对获奖学生发起信息确认，确认内容含银行卡、学籍等关键字段；</w:t>
                  </w:r>
                </w:p>
                <w:p>
                  <w:pPr>
                    <w:pStyle w:val="null3"/>
                    <w:ind w:firstLine="420"/>
                    <w:jc w:val="both"/>
                  </w:pPr>
                  <w:r>
                    <w:rPr>
                      <w:rFonts w:ascii="仿宋_GB2312" w:hAnsi="仿宋_GB2312" w:cs="仿宋_GB2312" w:eastAsia="仿宋_GB2312"/>
                      <w:sz w:val="21"/>
                    </w:rPr>
                    <w:t>③ 支持自定义配置确认字段，适配不同项目发放要求；支持基于学生确认信息复核。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9）奖学金公示</w:t>
                  </w:r>
                </w:p>
                <w:p>
                  <w:pPr>
                    <w:pStyle w:val="null3"/>
                    <w:ind w:firstLine="420"/>
                    <w:jc w:val="both"/>
                  </w:pPr>
                  <w:r>
                    <w:rPr>
                      <w:rFonts w:ascii="仿宋_GB2312" w:hAnsi="仿宋_GB2312" w:cs="仿宋_GB2312" w:eastAsia="仿宋_GB2312"/>
                      <w:sz w:val="21"/>
                    </w:rPr>
                    <w:t>① 支持在奖学金评定各关键节点（班级评议、院系审核、学校审批）独立发布认定名单公示。</w:t>
                  </w:r>
                </w:p>
                <w:p>
                  <w:pPr>
                    <w:pStyle w:val="null3"/>
                    <w:ind w:firstLine="420"/>
                    <w:jc w:val="both"/>
                  </w:pPr>
                  <w:r>
                    <w:rPr>
                      <w:rFonts w:ascii="仿宋_GB2312" w:hAnsi="仿宋_GB2312" w:cs="仿宋_GB2312" w:eastAsia="仿宋_GB2312"/>
                      <w:sz w:val="21"/>
                    </w:rPr>
                    <w:t>② 可面向班级、院级、校级层级发公示，按公示级别设查看权限。</w:t>
                  </w:r>
                </w:p>
                <w:p>
                  <w:pPr>
                    <w:pStyle w:val="null3"/>
                    <w:ind w:firstLine="420"/>
                    <w:jc w:val="both"/>
                  </w:pPr>
                  <w:r>
                    <w:rPr>
                      <w:rFonts w:ascii="仿宋_GB2312" w:hAnsi="仿宋_GB2312" w:cs="仿宋_GB2312" w:eastAsia="仿宋_GB2312"/>
                      <w:sz w:val="21"/>
                    </w:rPr>
                    <w:t>③ 每轮公示可设时长，到期自动下架；学生可查看评定情况及确认结果，确保认定结果无异议。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10）奖学金统计与分析</w:t>
                  </w:r>
                </w:p>
                <w:p>
                  <w:pPr>
                    <w:pStyle w:val="null3"/>
                    <w:ind w:firstLine="420"/>
                    <w:jc w:val="both"/>
                  </w:pPr>
                  <w:r>
                    <w:rPr>
                      <w:rFonts w:ascii="仿宋_GB2312" w:hAnsi="仿宋_GB2312" w:cs="仿宋_GB2312" w:eastAsia="仿宋_GB2312"/>
                      <w:sz w:val="21"/>
                    </w:rPr>
                    <w:t>① 表格展示所有学生奖学金信息，支持多条件组合筛选及自定义展示列。</w:t>
                  </w:r>
                </w:p>
                <w:p>
                  <w:pPr>
                    <w:pStyle w:val="null3"/>
                    <w:ind w:firstLine="420"/>
                    <w:jc w:val="both"/>
                  </w:pPr>
                  <w:r>
                    <w:rPr>
                      <w:rFonts w:ascii="仿宋_GB2312" w:hAnsi="仿宋_GB2312" w:cs="仿宋_GB2312" w:eastAsia="仿宋_GB2312"/>
                      <w:sz w:val="21"/>
                    </w:rPr>
                    <w:t>② 统计表：支持多字段交叉组合统计。</w:t>
                  </w:r>
                </w:p>
                <w:p>
                  <w:pPr>
                    <w:pStyle w:val="null3"/>
                    <w:ind w:firstLine="420"/>
                    <w:jc w:val="both"/>
                  </w:pPr>
                  <w:r>
                    <w:rPr>
                      <w:rFonts w:ascii="仿宋_GB2312" w:hAnsi="仿宋_GB2312" w:cs="仿宋_GB2312" w:eastAsia="仿宋_GB2312"/>
                      <w:sz w:val="21"/>
                    </w:rPr>
                    <w:t>③ 统计图：提供柱状图、饼状图等图形化展示方式。</w:t>
                  </w:r>
                </w:p>
                <w:p>
                  <w:pPr>
                    <w:pStyle w:val="null3"/>
                    <w:ind w:firstLine="420"/>
                    <w:jc w:val="both"/>
                  </w:pPr>
                  <w:r>
                    <w:rPr>
                      <w:rFonts w:ascii="仿宋_GB2312" w:hAnsi="仿宋_GB2312" w:cs="仿宋_GB2312" w:eastAsia="仿宋_GB2312"/>
                      <w:sz w:val="21"/>
                    </w:rPr>
                    <w:t>5.2 荣誉称号</w:t>
                  </w:r>
                </w:p>
                <w:p>
                  <w:pPr>
                    <w:pStyle w:val="null3"/>
                    <w:ind w:firstLine="420"/>
                    <w:jc w:val="both"/>
                  </w:pPr>
                  <w:r>
                    <w:rPr>
                      <w:rFonts w:ascii="仿宋_GB2312" w:hAnsi="仿宋_GB2312" w:cs="仿宋_GB2312" w:eastAsia="仿宋_GB2312"/>
                      <w:sz w:val="21"/>
                    </w:rPr>
                    <w:t>5.2.1 荣誉称号种类管理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1）支持维护荣誉称号名称、类型、奖励级别、是否分等级，可配置打印模板及申请条件规则（支持从其他荣誉称号复制规则），支持配置申请表内容。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2）支持设置不可兼得规则及公共规则，灵活适配学校荣誉称号管理要求。</w:t>
                  </w:r>
                </w:p>
                <w:p>
                  <w:pPr>
                    <w:pStyle w:val="null3"/>
                    <w:ind w:firstLine="420"/>
                    <w:jc w:val="both"/>
                  </w:pPr>
                  <w:r>
                    <w:rPr>
                      <w:rFonts w:ascii="仿宋_GB2312" w:hAnsi="仿宋_GB2312" w:cs="仿宋_GB2312" w:eastAsia="仿宋_GB2312"/>
                      <w:sz w:val="21"/>
                    </w:rPr>
                    <w:t>5.2.2 荣誉称号批次管理</w:t>
                  </w:r>
                </w:p>
                <w:p>
                  <w:pPr>
                    <w:pStyle w:val="null3"/>
                    <w:ind w:firstLine="420"/>
                    <w:jc w:val="both"/>
                  </w:pPr>
                  <w:r>
                    <w:rPr>
                      <w:rFonts w:ascii="仿宋_GB2312" w:hAnsi="仿宋_GB2312" w:cs="仿宋_GB2312" w:eastAsia="仿宋_GB2312"/>
                      <w:sz w:val="21"/>
                    </w:rPr>
                    <w:t>支持管理人员维护申请批次，包括批次名称、称号类型（个人</w:t>
                  </w:r>
                  <w:r>
                    <w:rPr>
                      <w:rFonts w:ascii="仿宋_GB2312" w:hAnsi="仿宋_GB2312" w:cs="仿宋_GB2312" w:eastAsia="仿宋_GB2312"/>
                      <w:sz w:val="21"/>
                    </w:rPr>
                    <w:t>/集体）、学年学期、申请起止时间、审核截止时间、审核流程、可申请的荣誉称号等，可针对不同称号设置不同审核流程，支持分配名额及维护符合条件的学生名单。</w:t>
                  </w:r>
                </w:p>
                <w:p>
                  <w:pPr>
                    <w:pStyle w:val="null3"/>
                    <w:ind w:firstLine="420"/>
                    <w:jc w:val="both"/>
                  </w:pPr>
                  <w:r>
                    <w:rPr>
                      <w:rFonts w:ascii="仿宋_GB2312" w:hAnsi="仿宋_GB2312" w:cs="仿宋_GB2312" w:eastAsia="仿宋_GB2312"/>
                      <w:sz w:val="21"/>
                    </w:rPr>
                    <w:t>5.2.3 名额细化分配</w:t>
                  </w:r>
                </w:p>
                <w:p>
                  <w:pPr>
                    <w:pStyle w:val="null3"/>
                    <w:ind w:firstLine="420"/>
                    <w:jc w:val="both"/>
                  </w:pPr>
                  <w:r>
                    <w:rPr>
                      <w:rFonts w:ascii="仿宋_GB2312" w:hAnsi="仿宋_GB2312" w:cs="仿宋_GB2312" w:eastAsia="仿宋_GB2312"/>
                      <w:sz w:val="21"/>
                    </w:rPr>
                    <w:t>支持管理人员或院系负责人查看各院系名额、未分配名额、覆盖率等信息，并可将名额细化分配至专业或班级，支持修改。</w:t>
                  </w:r>
                </w:p>
                <w:p>
                  <w:pPr>
                    <w:pStyle w:val="null3"/>
                    <w:ind w:firstLine="420"/>
                    <w:jc w:val="both"/>
                  </w:pPr>
                  <w:r>
                    <w:rPr>
                      <w:rFonts w:ascii="仿宋_GB2312" w:hAnsi="仿宋_GB2312" w:cs="仿宋_GB2312" w:eastAsia="仿宋_GB2312"/>
                      <w:sz w:val="21"/>
                    </w:rPr>
                    <w:t>5.2.4 评定小组管理</w:t>
                  </w:r>
                </w:p>
                <w:p>
                  <w:pPr>
                    <w:pStyle w:val="null3"/>
                    <w:ind w:firstLine="420"/>
                    <w:jc w:val="both"/>
                  </w:pPr>
                  <w:r>
                    <w:rPr>
                      <w:rFonts w:ascii="仿宋_GB2312" w:hAnsi="仿宋_GB2312" w:cs="仿宋_GB2312" w:eastAsia="仿宋_GB2312"/>
                      <w:sz w:val="21"/>
                    </w:rPr>
                    <w:t>支持一键生成校级</w:t>
                  </w:r>
                  <w:r>
                    <w:rPr>
                      <w:rFonts w:ascii="仿宋_GB2312" w:hAnsi="仿宋_GB2312" w:cs="仿宋_GB2312" w:eastAsia="仿宋_GB2312"/>
                      <w:sz w:val="21"/>
                    </w:rPr>
                    <w:t>/院级/班级小组，可设置组长和组员，支持全量设置或仅设置未设置的小组。</w:t>
                  </w:r>
                </w:p>
                <w:p>
                  <w:pPr>
                    <w:pStyle w:val="null3"/>
                    <w:ind w:firstLine="420"/>
                    <w:jc w:val="both"/>
                  </w:pPr>
                  <w:r>
                    <w:rPr>
                      <w:rFonts w:ascii="仿宋_GB2312" w:hAnsi="仿宋_GB2312" w:cs="仿宋_GB2312" w:eastAsia="仿宋_GB2312"/>
                      <w:sz w:val="21"/>
                    </w:rPr>
                    <w:t>5.2.5 荣誉称号审核</w:t>
                  </w:r>
                </w:p>
                <w:p>
                  <w:pPr>
                    <w:pStyle w:val="null3"/>
                    <w:ind w:firstLine="420"/>
                    <w:jc w:val="both"/>
                  </w:pPr>
                  <w:r>
                    <w:rPr>
                      <w:rFonts w:ascii="仿宋_GB2312" w:hAnsi="仿宋_GB2312" w:cs="仿宋_GB2312" w:eastAsia="仿宋_GB2312"/>
                      <w:sz w:val="21"/>
                    </w:rPr>
                    <w:t>支持审核人员查询并审核学生申请，查看申请表详情及审核统计（各院系总名额、已占用名额、待审核人数等），支持按配置模板导出国网格式。</w:t>
                  </w:r>
                </w:p>
                <w:p>
                  <w:pPr>
                    <w:pStyle w:val="null3"/>
                    <w:ind w:firstLine="420"/>
                    <w:jc w:val="both"/>
                  </w:pPr>
                  <w:r>
                    <w:rPr>
                      <w:rFonts w:ascii="仿宋_GB2312" w:hAnsi="仿宋_GB2312" w:cs="仿宋_GB2312" w:eastAsia="仿宋_GB2312"/>
                      <w:sz w:val="21"/>
                    </w:rPr>
                    <w:t>5.2.6 荣誉称号申请</w:t>
                  </w:r>
                </w:p>
                <w:p>
                  <w:pPr>
                    <w:pStyle w:val="null3"/>
                    <w:ind w:firstLine="420"/>
                    <w:jc w:val="both"/>
                  </w:pPr>
                  <w:r>
                    <w:rPr>
                      <w:rFonts w:ascii="仿宋_GB2312" w:hAnsi="仿宋_GB2312" w:cs="仿宋_GB2312" w:eastAsia="仿宋_GB2312"/>
                      <w:sz w:val="21"/>
                    </w:rPr>
                    <w:t>支持学生在移动端查看并填写申请表申请荣誉称号，提交后可查看申请表及审核进度。</w:t>
                  </w:r>
                </w:p>
                <w:p>
                  <w:pPr>
                    <w:pStyle w:val="null3"/>
                    <w:ind w:firstLine="420"/>
                    <w:jc w:val="both"/>
                  </w:pPr>
                  <w:r>
                    <w:rPr>
                      <w:rFonts w:ascii="仿宋_GB2312" w:hAnsi="仿宋_GB2312" w:cs="仿宋_GB2312" w:eastAsia="仿宋_GB2312"/>
                      <w:sz w:val="21"/>
                    </w:rPr>
                    <w:t>5.2.7 荣誉称号小组评议</w:t>
                  </w:r>
                </w:p>
                <w:p>
                  <w:pPr>
                    <w:pStyle w:val="null3"/>
                    <w:ind w:firstLine="420"/>
                    <w:jc w:val="both"/>
                  </w:pPr>
                  <w:r>
                    <w:rPr>
                      <w:rFonts w:ascii="仿宋_GB2312" w:hAnsi="仿宋_GB2312" w:cs="仿宋_GB2312" w:eastAsia="仿宋_GB2312"/>
                      <w:sz w:val="21"/>
                    </w:rPr>
                    <w:t>支持评议小组成员在移动端完成小组评议，小组组长可基于成员意见进行审核。</w:t>
                  </w:r>
                </w:p>
                <w:p>
                  <w:pPr>
                    <w:pStyle w:val="null3"/>
                    <w:ind w:firstLine="420"/>
                    <w:jc w:val="both"/>
                  </w:pPr>
                  <w:r>
                    <w:rPr>
                      <w:rFonts w:ascii="仿宋_GB2312" w:hAnsi="仿宋_GB2312" w:cs="仿宋_GB2312" w:eastAsia="仿宋_GB2312"/>
                      <w:sz w:val="21"/>
                    </w:rPr>
                    <w:t>5.3 违纪处分</w:t>
                  </w:r>
                </w:p>
                <w:p>
                  <w:pPr>
                    <w:pStyle w:val="null3"/>
                    <w:ind w:firstLine="420"/>
                    <w:jc w:val="both"/>
                  </w:pPr>
                  <w:r>
                    <w:rPr>
                      <w:rFonts w:ascii="仿宋_GB2312" w:hAnsi="仿宋_GB2312" w:cs="仿宋_GB2312" w:eastAsia="仿宋_GB2312"/>
                      <w:sz w:val="21"/>
                    </w:rPr>
                    <w:t>5.3.1 违纪处分预置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1）支持自定义处分类型（名称、申诉解除流程、提报确认流程、是否需要思想汇报及数量、是否默认观察期、附件模板、字数限制等），支持对接综合测评。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2）支持维护违纪类型（名称、可选处分范围、推荐处分、是否启用等）。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3）支持权限设置（处分提报权限、修改权限等）及通知设置（提报下发、处分下发、申诉结果等）。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4）支持控制违纪处分各字段的必填与显隐，PC端与移动端统一控制。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5）支持自定义打印模板。</w:t>
                  </w:r>
                </w:p>
                <w:p>
                  <w:pPr>
                    <w:pStyle w:val="null3"/>
                    <w:ind w:firstLine="420"/>
                    <w:jc w:val="both"/>
                  </w:pPr>
                  <w:r>
                    <w:rPr>
                      <w:rFonts w:ascii="仿宋_GB2312" w:hAnsi="仿宋_GB2312" w:cs="仿宋_GB2312" w:eastAsia="仿宋_GB2312"/>
                      <w:sz w:val="21"/>
                    </w:rPr>
                    <w:t>5.3.2 违纪处分提报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1）管理人员可在PC端通过新增或导入方式提报学生违纪，查看学生处分历史及提报记录审核状态。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2）管理人员亦可在移动端提报学生违纪，同样支持查看处分历史及提报记录状态。</w:t>
                  </w:r>
                </w:p>
                <w:p>
                  <w:pPr>
                    <w:pStyle w:val="null3"/>
                    <w:ind w:firstLine="420"/>
                    <w:jc w:val="both"/>
                  </w:pPr>
                  <w:r>
                    <w:rPr>
                      <w:rFonts w:ascii="仿宋_GB2312" w:hAnsi="仿宋_GB2312" w:cs="仿宋_GB2312" w:eastAsia="仿宋_GB2312"/>
                      <w:sz w:val="21"/>
                    </w:rPr>
                    <w:t>5.3.3 违纪处分申诉</w:t>
                  </w:r>
                </w:p>
                <w:p>
                  <w:pPr>
                    <w:pStyle w:val="null3"/>
                    <w:ind w:firstLine="420"/>
                    <w:jc w:val="both"/>
                  </w:pPr>
                  <w:r>
                    <w:rPr>
                      <w:rFonts w:ascii="仿宋_GB2312" w:hAnsi="仿宋_GB2312" w:cs="仿宋_GB2312" w:eastAsia="仿宋_GB2312"/>
                      <w:sz w:val="21"/>
                    </w:rPr>
                    <w:t>支持学生在申诉有效期内提交申诉，管理人员审核学生违纪处分申诉申请。审核通过后，系统自动撤除该学生违纪处分，可进行批量通过、批量不通过、退回、撤回等操作。</w:t>
                  </w:r>
                </w:p>
                <w:p>
                  <w:pPr>
                    <w:pStyle w:val="null3"/>
                    <w:ind w:firstLine="420"/>
                    <w:jc w:val="both"/>
                  </w:pPr>
                  <w:r>
                    <w:rPr>
                      <w:rFonts w:ascii="仿宋_GB2312" w:hAnsi="仿宋_GB2312" w:cs="仿宋_GB2312" w:eastAsia="仿宋_GB2312"/>
                      <w:sz w:val="21"/>
                    </w:rPr>
                    <w:t>5.3.4 违纪处分确认</w:t>
                  </w:r>
                </w:p>
                <w:p>
                  <w:pPr>
                    <w:pStyle w:val="null3"/>
                    <w:ind w:firstLine="420"/>
                    <w:jc w:val="both"/>
                  </w:pPr>
                  <w:r>
                    <w:rPr>
                      <w:rFonts w:ascii="仿宋_GB2312" w:hAnsi="仿宋_GB2312" w:cs="仿宋_GB2312" w:eastAsia="仿宋_GB2312"/>
                      <w:sz w:val="21"/>
                    </w:rPr>
                    <w:t>对应审核环节人员可在违纪处分确认中进行审核，支持批量通过、不通过、退回、撤回等操作，并可查看学生违纪详情表。</w:t>
                  </w:r>
                </w:p>
                <w:p>
                  <w:pPr>
                    <w:pStyle w:val="null3"/>
                    <w:ind w:firstLine="420"/>
                    <w:jc w:val="both"/>
                  </w:pPr>
                  <w:r>
                    <w:rPr>
                      <w:rFonts w:ascii="仿宋_GB2312" w:hAnsi="仿宋_GB2312" w:cs="仿宋_GB2312" w:eastAsia="仿宋_GB2312"/>
                      <w:sz w:val="21"/>
                    </w:rPr>
                    <w:t>5.3.5 违纪处分解除</w:t>
                  </w:r>
                </w:p>
                <w:p>
                  <w:pPr>
                    <w:pStyle w:val="null3"/>
                    <w:ind w:firstLine="420"/>
                    <w:jc w:val="both"/>
                  </w:pPr>
                  <w:r>
                    <w:rPr>
                      <w:rFonts w:ascii="仿宋_GB2312" w:hAnsi="仿宋_GB2312" w:cs="仿宋_GB2312" w:eastAsia="仿宋_GB2312"/>
                      <w:sz w:val="21"/>
                    </w:rPr>
                    <w:t>学生考察期满后可在线申请处分解除，管理人员审核通过后自动解除，支持批量通过、不通过、退回、撤回等操作。</w:t>
                  </w:r>
                </w:p>
                <w:p>
                  <w:pPr>
                    <w:pStyle w:val="null3"/>
                    <w:ind w:firstLine="420"/>
                    <w:jc w:val="both"/>
                  </w:pPr>
                  <w:r>
                    <w:rPr>
                      <w:rFonts w:ascii="仿宋_GB2312" w:hAnsi="仿宋_GB2312" w:cs="仿宋_GB2312" w:eastAsia="仿宋_GB2312"/>
                      <w:sz w:val="21"/>
                    </w:rPr>
                    <w:t>5.3.6 违纪学生库</w:t>
                  </w:r>
                </w:p>
                <w:p>
                  <w:pPr>
                    <w:pStyle w:val="null3"/>
                    <w:ind w:firstLine="420"/>
                    <w:jc w:val="both"/>
                  </w:pPr>
                  <w:r>
                    <w:rPr>
                      <w:rFonts w:ascii="仿宋_GB2312" w:hAnsi="仿宋_GB2312" w:cs="仿宋_GB2312" w:eastAsia="仿宋_GB2312"/>
                      <w:sz w:val="21"/>
                    </w:rPr>
                    <w:t>支持管理人员查看和管理违纪学生，了解处分是否解除或撤除，支持批量解除或撤除处分，并可按打印模板打印违纪信息。</w:t>
                  </w:r>
                </w:p>
                <w:p>
                  <w:pPr>
                    <w:pStyle w:val="null3"/>
                    <w:ind w:firstLine="420"/>
                    <w:jc w:val="both"/>
                  </w:pPr>
                  <w:r>
                    <w:rPr>
                      <w:rFonts w:ascii="仿宋_GB2312" w:hAnsi="仿宋_GB2312" w:cs="仿宋_GB2312" w:eastAsia="仿宋_GB2312"/>
                      <w:sz w:val="21"/>
                    </w:rPr>
                    <w:t>5.3.7 违纪处分查询</w:t>
                  </w:r>
                </w:p>
                <w:p>
                  <w:pPr>
                    <w:pStyle w:val="null3"/>
                    <w:ind w:firstLine="420"/>
                    <w:jc w:val="both"/>
                  </w:pPr>
                  <w:r>
                    <w:rPr>
                      <w:rFonts w:ascii="仿宋_GB2312" w:hAnsi="仿宋_GB2312" w:cs="仿宋_GB2312" w:eastAsia="仿宋_GB2312"/>
                      <w:sz w:val="21"/>
                    </w:rPr>
                    <w:t>支持学生在移动端查询本人违纪处分记录，查看详细信息，查看并提交所需思想汇报。</w:t>
                  </w:r>
                </w:p>
                <w:p>
                  <w:pPr>
                    <w:pStyle w:val="null3"/>
                    <w:ind w:firstLine="420"/>
                    <w:jc w:val="both"/>
                  </w:pPr>
                  <w:r>
                    <w:rPr>
                      <w:rFonts w:ascii="仿宋_GB2312" w:hAnsi="仿宋_GB2312" w:cs="仿宋_GB2312" w:eastAsia="仿宋_GB2312"/>
                      <w:sz w:val="21"/>
                    </w:rPr>
                    <w:t>5.3.8 违纪处分查询统计</w:t>
                  </w:r>
                </w:p>
                <w:p>
                  <w:pPr>
                    <w:pStyle w:val="null3"/>
                    <w:ind w:firstLine="420"/>
                    <w:jc w:val="both"/>
                  </w:pPr>
                  <w:r>
                    <w:rPr>
                      <w:rFonts w:ascii="仿宋_GB2312" w:hAnsi="仿宋_GB2312" w:cs="仿宋_GB2312" w:eastAsia="仿宋_GB2312"/>
                      <w:sz w:val="21"/>
                    </w:rPr>
                    <w:t>对所辖范围内的违纪处分信息进行统计查询，包括处分总数、违纪总数、待确认数、处分解除数、各院系违纪概览、处分及违纪情况概览、申诉及解除申请概览等，支持导出统计结果。</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6</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日常事务管理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6.1学生日常管理</w:t>
                  </w:r>
                </w:p>
                <w:p>
                  <w:pPr>
                    <w:pStyle w:val="null3"/>
                    <w:ind w:firstLine="420"/>
                    <w:jc w:val="both"/>
                  </w:pPr>
                  <w:r>
                    <w:rPr>
                      <w:rFonts w:ascii="仿宋_GB2312" w:hAnsi="仿宋_GB2312" w:cs="仿宋_GB2312" w:eastAsia="仿宋_GB2312"/>
                      <w:sz w:val="21"/>
                    </w:rPr>
                    <w:t>6.1.1 组织管理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1）构建学生、班干部、辅导员、学院主管书记、学工部五位一体的快速反应机制。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2）班干部可协助辅导员进行班级日常管理并查看权限内数据。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3）实现二级学院学工队伍本研融合，建立校级分管、学院主管书记负责、学工部与研工部牵头实施的管理机制。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4）支持班级、团队、分组、导师团队等多种组织方式，满足民族、贫困生、本科生、研究生等群体管理需求。校级权限可按学历、在校/离校状态、校区、年级等筛选查看全校学生数量。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5）支持班级和团队的二维码生成、邀请链接、开放/关闭、详情查看、名单导出及删除。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6）支持对团队和分组发布签到、通知，支持分组签到统计与导出。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7）支持班级管理权转移，学生管理数据自动转移至新教师账号。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8）支持维护班级名称、学院、专业、学历、年级、校区等信息。</w:t>
                  </w:r>
                </w:p>
                <w:p>
                  <w:pPr>
                    <w:pStyle w:val="null3"/>
                    <w:ind w:firstLine="420"/>
                    <w:jc w:val="both"/>
                  </w:pPr>
                  <w:r>
                    <w:rPr>
                      <w:rFonts w:ascii="仿宋_GB2312" w:hAnsi="仿宋_GB2312" w:cs="仿宋_GB2312" w:eastAsia="仿宋_GB2312"/>
                      <w:sz w:val="21"/>
                    </w:rPr>
                    <w:t>6.1.2 通知管理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1）支持按学院、年级、班级、团队、分组选择人员发布通知，设置起止时间、内容、图片及附件。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2）支持通知的删除、修改及记录搜索。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3）支持通知评论与回复。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4）辅导员、二级及校级管理人员可在权限内查看通知结果（已读/未读）。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5）支持通知电子签名确认。</w:t>
                  </w:r>
                </w:p>
                <w:p>
                  <w:pPr>
                    <w:pStyle w:val="null3"/>
                    <w:ind w:firstLine="420"/>
                    <w:jc w:val="both"/>
                  </w:pPr>
                  <w:r>
                    <w:rPr>
                      <w:rFonts w:ascii="仿宋_GB2312" w:hAnsi="仿宋_GB2312" w:cs="仿宋_GB2312" w:eastAsia="仿宋_GB2312"/>
                      <w:sz w:val="21"/>
                    </w:rPr>
                    <w:t>6.1.3 签到管理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1）支持新增、编辑、删除签到场景。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2）支持配置各场景的签到类型及方式。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3）支持按学院、年级、班级发布签到任务，设置起止时间、说明及是否启用二维码签到。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4）支持现场签到，可借助移动式智能蓝牙设备实现指定区域快速签到。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5）支持校区签到，通过电子围栏技术确定学生在校状态。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6）支持手机定位签到。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7）支持定时签到，到点自动下发任务。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8）支持面向个体发布签到，辅导员可直接选定学生下发任务。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9）辅导员、二级及校级管理人员可在权限内查看签到结果（未签到/请假/已签到）、签到位置，修改结果，支持筛选与搜索。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10）支持签到任务报表统计与下载。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11）支持按签到场景、时间、类型查看各学院及班级的签到率与覆盖率。</w:t>
                  </w:r>
                </w:p>
                <w:p>
                  <w:pPr>
                    <w:pStyle w:val="null3"/>
                    <w:ind w:firstLine="420"/>
                    <w:jc w:val="both"/>
                  </w:pPr>
                  <w:r>
                    <w:rPr>
                      <w:rFonts w:ascii="仿宋_GB2312" w:hAnsi="仿宋_GB2312" w:cs="仿宋_GB2312" w:eastAsia="仿宋_GB2312"/>
                      <w:sz w:val="21"/>
                    </w:rPr>
                    <w:t>6.1.4 请销假管理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1）实现学生申请、多级审批、学生销假、老师查看销假地点与时间的全流程闭环管理。</w:t>
                  </w:r>
                </w:p>
                <w:p>
                  <w:pPr>
                    <w:pStyle w:val="null3"/>
                    <w:ind w:firstLine="420"/>
                    <w:jc w:val="both"/>
                  </w:pPr>
                  <w:r>
                    <w:rPr>
                      <w:rFonts w:ascii="仿宋_GB2312" w:hAnsi="仿宋_GB2312" w:cs="仿宋_GB2312" w:eastAsia="仿宋_GB2312"/>
                      <w:sz w:val="21"/>
                    </w:rPr>
                    <w:t>▲（2）根据请假类型、时长匹配自定义审批流。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3）学生在线申请请假，填写类型、起止时间、销假地点、紧急联系人、事由及证明材料。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4）支持辅导员、学院、学校多级审批及留言回复。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5）审批通过后生成电子假条及凭证，供门卫等查验。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6）学生销假需填写行程并通过定位完成，老师可查询请假情况及销假地点。</w:t>
                  </w:r>
                </w:p>
                <w:p>
                  <w:pPr>
                    <w:pStyle w:val="null3"/>
                    <w:ind w:firstLine="420"/>
                    <w:jc w:val="both"/>
                  </w:pPr>
                  <w:r>
                    <w:rPr>
                      <w:rFonts w:ascii="仿宋_GB2312" w:hAnsi="仿宋_GB2312" w:cs="仿宋_GB2312" w:eastAsia="仿宋_GB2312"/>
                      <w:sz w:val="21"/>
                    </w:rPr>
                    <w:t>6.1.5 问卷管理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1）支持问卷编辑（标题、说明），题型包括单选、多选、填空、附件、表格、矩阵，支持必填、图片上传数量、选项随机、问卷复制、草稿箱及二次编辑。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2）支持从系统题库、校级题库、我的题库选择问卷，支持问卷模板库管理。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3）支持生成问卷分享码，通过分享码添加模板。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4）支持辅导员、学院、学校多层次发布，支持已授权班干部发布。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5）对内指定模式：按学院、学历、年级、班级选择接收人员。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6）对内开放模式：通过链接或二维码供系统内用户作答。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7）对外开放模式：通过链接或二维码供未注册用户作答。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8）支持一键催答，向未作答人员推送提醒。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9）支持按学院、班级查看填写情况（已填/未填）及详细答题结果，支持报表下载（含答题人员基本信息和每题结果）。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10）支持问卷手写签名。</w:t>
                  </w:r>
                </w:p>
                <w:p>
                  <w:pPr>
                    <w:pStyle w:val="null3"/>
                    <w:ind w:firstLine="420"/>
                    <w:jc w:val="both"/>
                  </w:pPr>
                  <w:r>
                    <w:rPr>
                      <w:rFonts w:ascii="仿宋_GB2312" w:hAnsi="仿宋_GB2312" w:cs="仿宋_GB2312" w:eastAsia="仿宋_GB2312"/>
                      <w:sz w:val="21"/>
                    </w:rPr>
                    <w:t>6.1.6 假期离返校管理</w:t>
                  </w:r>
                </w:p>
                <w:p>
                  <w:pPr>
                    <w:pStyle w:val="null3"/>
                    <w:ind w:firstLine="420"/>
                    <w:jc w:val="both"/>
                  </w:pPr>
                  <w:r>
                    <w:rPr>
                      <w:rFonts w:ascii="仿宋_GB2312" w:hAnsi="仿宋_GB2312" w:cs="仿宋_GB2312" w:eastAsia="仿宋_GB2312"/>
                      <w:sz w:val="21"/>
                    </w:rPr>
                    <w:t>6.1.6.1 离返校批次管理</w:t>
                  </w:r>
                </w:p>
                <w:p>
                  <w:pPr>
                    <w:pStyle w:val="null3"/>
                    <w:ind w:firstLine="420"/>
                    <w:jc w:val="both"/>
                  </w:pPr>
                  <w:r>
                    <w:rPr>
                      <w:rFonts w:ascii="仿宋_GB2312" w:hAnsi="仿宋_GB2312" w:cs="仿宋_GB2312" w:eastAsia="仿宋_GB2312"/>
                      <w:sz w:val="21"/>
                    </w:rPr>
                    <w:t>批次列表展示批次名称、时间、学生申请离校</w:t>
                  </w:r>
                  <w:r>
                    <w:rPr>
                      <w:rFonts w:ascii="仿宋_GB2312" w:hAnsi="仿宋_GB2312" w:cs="仿宋_GB2312" w:eastAsia="仿宋_GB2312"/>
                      <w:sz w:val="21"/>
                    </w:rPr>
                    <w:t>/返校时间、批次人数及状态；批次设置包含基本信息（名称、时间）、离校/返校时间、是否允许辅导员/导师调整学生信息、是否刷新批次人员，离校设置项含是否需要确认到达、到达规则、承诺书、审核流、是否开启留校及留校审核流、默认题目，返校设置项含留校学生是否需要确认返校、确认方式、承诺书、是否关联请假、返校及提前返校审批、默认题目，添加学生可按学院、年级、班级、学历多维度选范围，按学生状态剔除部分人员；支持离返校题目新增、预览、删除及关联设置，支持批量添加、导入添加、导入移除、批量移除学生，支持批次复制且题目及审核流配置一致，支持批次开启/关闭，开启后学生可见并操作。</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6.1.6.2 离返校设置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1）未返校原因：支持新增、删除，辅导员可在移动端标记，学院及校级可查看。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2）返校二维码：支持新增、删除、保存。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3）消息提醒：支持离校/返校申请开始前及结束前提醒（精确到分钟），支持待审批提醒。</w:t>
                  </w:r>
                </w:p>
                <w:p>
                  <w:pPr>
                    <w:pStyle w:val="null3"/>
                    <w:ind w:firstLine="420"/>
                    <w:jc w:val="both"/>
                  </w:pPr>
                  <w:r>
                    <w:rPr>
                      <w:rFonts w:ascii="仿宋_GB2312" w:hAnsi="仿宋_GB2312" w:cs="仿宋_GB2312" w:eastAsia="仿宋_GB2312"/>
                      <w:sz w:val="21"/>
                    </w:rPr>
                    <w:t>6.1.6.3 离返校申请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1）学生填写离校/留校/返校申请题目后提交。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2）离校确认到达：学生点击后获取当前位置，与申请中的目的地匹配确认到达。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3）确认返校：支持手机定位（进入校区范围确认）、学生扫码、老师扫码、扫码器扫码。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4）关联请假：无法到校学生可跳转请假，通过后返校状态更新为已请假。</w:t>
                  </w:r>
                </w:p>
                <w:p>
                  <w:pPr>
                    <w:pStyle w:val="null3"/>
                    <w:ind w:firstLine="420"/>
                    <w:jc w:val="both"/>
                  </w:pPr>
                  <w:r>
                    <w:rPr>
                      <w:rFonts w:ascii="仿宋_GB2312" w:hAnsi="仿宋_GB2312" w:cs="仿宋_GB2312" w:eastAsia="仿宋_GB2312"/>
                      <w:sz w:val="21"/>
                    </w:rPr>
                    <w:t>6.1.6.4 离返校审批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1）支持辅导员、院级、校级老师审批离校、留校、正常返校、提前返校。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2）支持批量审核，可多选班级批量操作。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3）支持点击班级下钻至学生列表，查看申请详情并进行批量审核。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4）审核通过后，若非最终审核人则自动流转至下一级；若为最终审核人，系统根据计划离校时间自动更新学生状态。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5）支持审核退回至学生，退回后学生可重新提交。</w:t>
                  </w:r>
                </w:p>
                <w:p>
                  <w:pPr>
                    <w:pStyle w:val="null3"/>
                    <w:ind w:firstLine="420"/>
                    <w:jc w:val="both"/>
                  </w:pPr>
                  <w:r>
                    <w:rPr>
                      <w:rFonts w:ascii="仿宋_GB2312" w:hAnsi="仿宋_GB2312" w:cs="仿宋_GB2312" w:eastAsia="仿宋_GB2312"/>
                      <w:sz w:val="21"/>
                    </w:rPr>
                    <w:t>6.1.6.5 离返校汇总</w:t>
                  </w:r>
                </w:p>
                <w:p>
                  <w:pPr>
                    <w:pStyle w:val="null3"/>
                    <w:ind w:firstLine="420"/>
                    <w:jc w:val="both"/>
                  </w:pPr>
                  <w:r>
                    <w:rPr>
                      <w:rFonts w:ascii="仿宋_GB2312" w:hAnsi="仿宋_GB2312" w:cs="仿宋_GB2312" w:eastAsia="仿宋_GB2312"/>
                      <w:sz w:val="21"/>
                    </w:rPr>
                    <w:t>汇总模块包含总览关键数据（学生总人数、未登记人数、登记离校人数、登记留校人数、应返校人数、未返校人数、已返校人数、已请假人数）、多维度数据统计（学院</w:t>
                  </w:r>
                  <w:r>
                    <w:rPr>
                      <w:rFonts w:ascii="仿宋_GB2312" w:hAnsi="仿宋_GB2312" w:cs="仿宋_GB2312" w:eastAsia="仿宋_GB2312"/>
                      <w:sz w:val="21"/>
                    </w:rPr>
                    <w:t>- 班级 - 学生、楼栋 - 宿舍 - 学生、年级 - 班级 - 学生，以及计划离校日期、离校目的地、计划返校日期）、权限范围内管理人员对批次学生的增减调整操作、报表下载功能，另配备离返校数据看板，可视化展示各辅导员下辖未返校学生标记信息与原因分析。</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6.1.6.6 AI离返校</w:t>
                  </w:r>
                </w:p>
                <w:p>
                  <w:pPr>
                    <w:pStyle w:val="null3"/>
                    <w:ind w:firstLine="420"/>
                    <w:jc w:val="both"/>
                  </w:pPr>
                  <w:r>
                    <w:rPr>
                      <w:rFonts w:ascii="仿宋_GB2312" w:hAnsi="仿宋_GB2312" w:cs="仿宋_GB2312" w:eastAsia="仿宋_GB2312"/>
                      <w:sz w:val="21"/>
                    </w:rPr>
                    <w:t>需支持</w:t>
                  </w:r>
                  <w:r>
                    <w:rPr>
                      <w:rFonts w:ascii="仿宋_GB2312" w:hAnsi="仿宋_GB2312" w:cs="仿宋_GB2312" w:eastAsia="仿宋_GB2312"/>
                      <w:sz w:val="21"/>
                    </w:rPr>
                    <w:t>AI大模型一键解析分析，对某一批次的离返校工作进行一键分析生成图文报告，包括离校申请状态分析、返校申请状态分析、请假数据分析、留校学生留校时间分析等。</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6.1.7 假期留校管理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1）学生在线申请留校，填写起止时间、宿舍楼栋号、家庭住址、紧急联系人、情况说明及材料。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2）自动生成假期留校电子凭证，管理人员可查看申请记录。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3）辅导员、系部、学校管理人员可查看学生个人信息及留校材料。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4）支持各级审核人员对留校申请进行审核。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5）各级管理人员可按学院、班级筛选查看管辖范围内学生留校详情。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6）支持留校申请报表生成与下载。</w:t>
                  </w:r>
                </w:p>
                <w:p>
                  <w:pPr>
                    <w:pStyle w:val="null3"/>
                    <w:ind w:firstLine="420"/>
                    <w:jc w:val="both"/>
                  </w:pPr>
                  <w:r>
                    <w:rPr>
                      <w:rFonts w:ascii="仿宋_GB2312" w:hAnsi="仿宋_GB2312" w:cs="仿宋_GB2312" w:eastAsia="仿宋_GB2312"/>
                      <w:sz w:val="21"/>
                    </w:rPr>
                    <w:t>6.1.8 基于固定式智能蓝牙设备的宿舍签到管理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1）关联宿舍楼、楼层、设备名称等信息的固定式智能蓝牙设备。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2）按学院、年级、班级发布宿舍签到任务，设置起止时间及是否关联请假。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3）支持设置定时重复发布的宿舍签到任务。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4）学生通过蓝牙查看并完成签到。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5）辅导员、二级及校级管理人员可在权限内查看签到结果（未签到/请假/已签到）、精确到楼栋和楼层的签到位置，修改结果，支持筛选与搜索。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6）支持宿舍签到任务报表统计与下载。</w:t>
                  </w:r>
                </w:p>
                <w:p>
                  <w:pPr>
                    <w:pStyle w:val="null3"/>
                    <w:ind w:firstLine="420"/>
                    <w:jc w:val="both"/>
                  </w:pPr>
                  <w:r>
                    <w:rPr>
                      <w:rFonts w:ascii="仿宋_GB2312" w:hAnsi="仿宋_GB2312" w:cs="仿宋_GB2312" w:eastAsia="仿宋_GB2312"/>
                      <w:sz w:val="21"/>
                    </w:rPr>
                    <w:t>6.2 辅导员工作管理</w:t>
                  </w:r>
                </w:p>
                <w:p>
                  <w:pPr>
                    <w:pStyle w:val="null3"/>
                    <w:ind w:firstLine="420"/>
                    <w:jc w:val="both"/>
                  </w:pPr>
                  <w:r>
                    <w:rPr>
                      <w:rFonts w:ascii="仿宋_GB2312" w:hAnsi="仿宋_GB2312" w:cs="仿宋_GB2312" w:eastAsia="仿宋_GB2312"/>
                      <w:sz w:val="21"/>
                    </w:rPr>
                    <w:t>6.2.1 辅导员工作日志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1）管理员可灵活配置日志主题。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2）辅导员可填写相应主题日志（主题、面向班级、名称、内容、发现问题、建议解决方案、图片），支持新增、删除、撤回、修改、草稿保存、一键提交/撤回，支持按时间、状态、主题、学年、学期筛选。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3）二级学院及校级管理员可实时查看辅导员、学院、学校的日志填写情况，查看汇总数据及排行，支持按时间/主题筛选，查阅个人日志列表及详情。</w:t>
                  </w:r>
                </w:p>
                <w:p>
                  <w:pPr>
                    <w:pStyle w:val="null3"/>
                    <w:ind w:firstLine="420"/>
                    <w:jc w:val="both"/>
                  </w:pPr>
                  <w:r>
                    <w:rPr>
                      <w:rFonts w:ascii="仿宋_GB2312" w:hAnsi="仿宋_GB2312" w:cs="仿宋_GB2312" w:eastAsia="仿宋_GB2312"/>
                      <w:sz w:val="21"/>
                    </w:rPr>
                    <w:t>6.2.2 辅导员进宿舍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1）辅导员可创建查宿任务（标题），填写宿舍卫生、安全隐患、文化建设等题目（支持单选题、多选题、填空题、附件上传等题型）。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2）二级学院及校级管理人员可按楼栋-宿舍实时查看查宿记录，支持按时间、标题搜索，支持报表统计与下载。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3）支持按宿舍检查状态筛选，统计每间宿舍学生人数及历史检查次数。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4）支持对同一楼栋下所有宿舍进行批量检查。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5）系统自动统计每条查宿任务的已查楼栋、已查宿舍、已查学生、宿舍覆盖率、学生覆盖率。</w:t>
                  </w:r>
                </w:p>
                <w:p>
                  <w:pPr>
                    <w:pStyle w:val="null3"/>
                    <w:ind w:firstLine="420"/>
                    <w:jc w:val="both"/>
                  </w:pPr>
                  <w:r>
                    <w:rPr>
                      <w:rFonts w:ascii="仿宋_GB2312" w:hAnsi="仿宋_GB2312" w:cs="仿宋_GB2312" w:eastAsia="仿宋_GB2312"/>
                      <w:sz w:val="21"/>
                    </w:rPr>
                    <w:t>6.2.3 辅导员进课堂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1）辅导员可针对所带班级课程发布签到查课任务，填写班级、课程、时间、地点、说明及查课文件，支持蓝牙、动静态二维码签到。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2）支持查询个人查课记录，支持新增、删除、修改、复制；学院及学校管理员可实时查看各级辅导员进课堂记录、班级查课数据及学生签到数据。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3）二级学院及校级管理员可实时查看辅导员查课效果及进度，查看院级及辅导员个人数据统计。</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7</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宿舍管理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▲7.1 宿管参数设置</w:t>
                  </w:r>
                </w:p>
                <w:p>
                  <w:pPr>
                    <w:pStyle w:val="null3"/>
                    <w:ind w:firstLine="420"/>
                    <w:jc w:val="both"/>
                  </w:pPr>
                  <w:r>
                    <w:rPr>
                      <w:rFonts w:ascii="仿宋_GB2312" w:hAnsi="仿宋_GB2312" w:cs="仿宋_GB2312" w:eastAsia="仿宋_GB2312"/>
                      <w:sz w:val="21"/>
                    </w:rPr>
                    <w:t>系统需支持依据校区、院专班配置床位校验规则，自定义未住宿统计是否包含外宿学生；按需管控房间状态图查看权限，可基于数据权限或房间全体学生分配查看权限；灵活开关房间标签（普通房间</w:t>
                  </w:r>
                  <w:r>
                    <w:rPr>
                      <w:rFonts w:ascii="仿宋_GB2312" w:hAnsi="仿宋_GB2312" w:cs="仿宋_GB2312" w:eastAsia="仿宋_GB2312"/>
                      <w:sz w:val="21"/>
                    </w:rPr>
                    <w:t>/ 党员宿舍）、学生标签（寝室长、重点关注、学生类别、民族、当前状态等）与实时在寝人数的展示状态；按房间状态配置各类标签配色并以状态 / 用途为依据设定颜色展示优先级；同时可自定义房间牌、床位牌样式及配套打印模板。</w:t>
                  </w:r>
                </w:p>
                <w:p>
                  <w:pPr>
                    <w:pStyle w:val="null3"/>
                    <w:ind w:firstLine="420"/>
                    <w:jc w:val="both"/>
                  </w:pPr>
                  <w:r>
                    <w:rPr>
                      <w:rFonts w:ascii="仿宋_GB2312" w:hAnsi="仿宋_GB2312" w:cs="仿宋_GB2312" w:eastAsia="仿宋_GB2312"/>
                      <w:sz w:val="21"/>
                    </w:rPr>
                    <w:t>7.2 基础设置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1）房间类型管理：支持增删改查、批量导入导出，维护类型名称、床位数、住宿费等。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2）宿舍区管理：支持增删改查、批量导入导出，维护名称、所属校区、备注等。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3）楼栋管理：支持增删改查、批量导入导出，维护名称、校区、宿舍区、类型、入住性别、总层数、每层房间数、开放状态、开放楼层等；支持自定义楼层别名（如-1层、B层）。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4）房间管理：支持增删改查、批量导入导出，维护房间名称、校区、宿舍区、楼栋、楼层、类型、入住性别、床位数、住宿费、设施、状态、寝室长等。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5）一键生成房间：支持按校区、宿舍区、楼栋、楼层、流水号、固定值等命名规则预览并生成房间，可设置房间类型、设施等属性。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6）床位管理：支持增删改查、批量导入导出，维护床位号、校区、宿舍区、楼栋、楼层、房间、床位类型、状态、入住性别、入住状态等。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7）一键生成床位：支持按命名规则预览并生成床位。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8）学生基本信息管理：支持新增、编辑、删除、批量删除、导入新增/更新/删除（导入失败提示错误）；支持同步迎新、学工系统数据。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9）日常住宿维护：按管理权限办理住宿、调宿、退宿、房间对调、床位对调；支持导入办理（失败提示）；支持按时间线查看历史住宿变动记录；支持发送通知并统计已读/未读。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10）移动端住宿管理：支持办理住宿、调宿、退宿、房间/床位对调，查看变动记录。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11）外宿管理：维护外宿类型、起止日期、地址、原因，支持登记及结束外宿。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12）床位状态查看：支持查看床位开放状态、是否分配给院专班、是否锁定、是否已入住；楼栋管理员可管理本楼栋的住宿、调宿、退宿、对调等。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13）住宿历史记录：按权限查看学生入住、调宿、退宿、外宿历史，支持多条件筛选（姓名、学号、性别、院专班、年级、入住类型、操作人、时间），移动端同样支持。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14）临时住宿管理：登记临时住宿人员信息，支持调宿、退宿、编辑、删除、批量导入/导出/退宿/删除。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15）集中住宿批次管理：支持维护批次设置及启用状态。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16）集中住宿设置：包括起止日期、到期自动退宿、参与条件、入住/提前退宿/延缓退宿申请及审批流程。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17）集中住宿床位管理：支持管理所用床位，设置是否允许使用已有学生床位。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18）集中住宿学生管理：支持新增、调宿、退宿、备注、删除、床位对调，批量导入导出及筛选。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19）到期自动退宿：支持入住审核、延缓退宿审核、提前退宿审核；管理人员可代学生发起申请，审核时可填写备注。</w:t>
                  </w:r>
                </w:p>
                <w:p>
                  <w:pPr>
                    <w:pStyle w:val="null3"/>
                    <w:ind w:firstLine="420"/>
                    <w:jc w:val="both"/>
                  </w:pPr>
                  <w:r>
                    <w:rPr>
                      <w:rFonts w:ascii="仿宋_GB2312" w:hAnsi="仿宋_GB2312" w:cs="仿宋_GB2312" w:eastAsia="仿宋_GB2312"/>
                      <w:sz w:val="21"/>
                    </w:rPr>
                    <w:t>7.3 调退宿申办审核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1）支持维护入住、调宿、退宿、外宿申请的设置（名称、适用学生类别/年级、起止日期、启用状态、必填内容、审批流程、办理角色、通知、打印配置、附件要求等）。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2）审批流程可按数据权限或区域权限查找审批人，支持按学生转入/转出宿舍查找对应审核人。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3）学生可在移动端发起申请并查看历史申请及审核进度。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4）PC端和移动端支持申请审核（通过、拒绝、撤回、退回），通过入住/调宿审核时需由审核人确认最终床位。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5）支持后台打印各申请表格，支持按院系、专业、班级批量打印。</w:t>
                  </w:r>
                </w:p>
                <w:p>
                  <w:pPr>
                    <w:pStyle w:val="null3"/>
                    <w:ind w:firstLine="420"/>
                    <w:jc w:val="both"/>
                  </w:pPr>
                  <w:r>
                    <w:rPr>
                      <w:rFonts w:ascii="仿宋_GB2312" w:hAnsi="仿宋_GB2312" w:cs="仿宋_GB2312" w:eastAsia="仿宋_GB2312"/>
                      <w:sz w:val="21"/>
                    </w:rPr>
                    <w:t>7.4 学生智能分宿管理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1）支持针对新生入校和老生搬迁设置不同排宿批次，配置开放时间段、学生查看权限、参与学生等，可开启/关闭网上选宿。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2）支持将已分配院专班的床位直接添加进批次，或先预分配再自动分配/选宿。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3）支持维护排宿学生数据，查看基本情况；提供预分配、导入分配、导出、自动分配、调整、对调、安排床位、释放床位等功能。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4）排宿前支持将床位预分配至院系、专业、班级层级，支持批量或逐级预分配。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5）自动排宿：管理人员可查看预分配整体情况，设置院专班、生源地、民族等规则及优先级。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6）学生移动端选宿：基于预分配范围选择房间和床位，支持查看选宿说明及宿舍排布图。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7）支持与缴费系统对接，可设置缴费后方可选宿；学生可查看房间费用、设施、朝向、条件、床位类型（上铺/下铺/靠门等）；达到反悔次数后系统提示，确认床位后不可重选。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8）选宿过程中支持暂停选宿、调配床位，管理员可修改学生选宿次数和缴费状态。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9）支持与迎新系统联动，作为迎新环节：现场分宿老师扫码办理，展示预分配范围内的房间信息（费用、设施、朝向、条件、可分配床位及类型），支持现场调配床位。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10）排宿床位数据管理：支持导出、床位调配（单个/批量）、移出批次（单个/批量）。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11）确认学生入住：可配置为迎新环节办理，宿管员确认后自动办结。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12）管理员支持后台导入确认或批量确认入住。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13）支持查看已归档批次的排宿历史记录，多条件筛选。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14）排宿统计：包括批次学生/床位总数、已排/未安排学生数、剩余床位数、各院系已排宿统计、各楼栋已分床位统计、学生选宿/入住时段分布、各楼栋入住统计、院系/专业/班级排宿统计报表。</w:t>
                  </w:r>
                </w:p>
                <w:p>
                  <w:pPr>
                    <w:pStyle w:val="null3"/>
                    <w:ind w:firstLine="420"/>
                    <w:jc w:val="both"/>
                  </w:pPr>
                  <w:r>
                    <w:rPr>
                      <w:rFonts w:ascii="仿宋_GB2312" w:hAnsi="仿宋_GB2312" w:cs="仿宋_GB2312" w:eastAsia="仿宋_GB2312"/>
                      <w:sz w:val="21"/>
                    </w:rPr>
                    <w:t>7.5 院专班床位分配</w:t>
                  </w:r>
                </w:p>
                <w:p>
                  <w:pPr>
                    <w:pStyle w:val="null3"/>
                    <w:ind w:firstLine="420"/>
                    <w:jc w:val="both"/>
                  </w:pPr>
                  <w:r>
                    <w:rPr>
                      <w:rFonts w:ascii="仿宋_GB2312" w:hAnsi="仿宋_GB2312" w:cs="仿宋_GB2312" w:eastAsia="仿宋_GB2312"/>
                      <w:sz w:val="21"/>
                    </w:rPr>
                    <w:t>支持维护床位所属院专班信息，支持批量勾选分配和导入分配。调宿、申办、排宿时可选择已分配院专班的床位。</w:t>
                  </w:r>
                </w:p>
                <w:p>
                  <w:pPr>
                    <w:pStyle w:val="null3"/>
                    <w:ind w:firstLine="420"/>
                    <w:jc w:val="both"/>
                  </w:pPr>
                  <w:r>
                    <w:rPr>
                      <w:rFonts w:ascii="仿宋_GB2312" w:hAnsi="仿宋_GB2312" w:cs="仿宋_GB2312" w:eastAsia="仿宋_GB2312"/>
                      <w:sz w:val="21"/>
                    </w:rPr>
                    <w:t>7.6 院系住宿统计</w:t>
                  </w:r>
                </w:p>
                <w:p>
                  <w:pPr>
                    <w:pStyle w:val="null3"/>
                    <w:ind w:firstLine="420"/>
                    <w:jc w:val="both"/>
                  </w:pPr>
                  <w:r>
                    <w:rPr>
                      <w:rFonts w:ascii="仿宋_GB2312" w:hAnsi="仿宋_GB2312" w:cs="仿宋_GB2312" w:eastAsia="仿宋_GB2312"/>
                      <w:sz w:val="21"/>
                    </w:rPr>
                    <w:t>支持查看楼栋内入住院系的房间、床位资源使用情况，各学生类别及年级人数统计；支持楼栋合计统计及报表导出。</w:t>
                  </w:r>
                </w:p>
                <w:p>
                  <w:pPr>
                    <w:pStyle w:val="null3"/>
                    <w:ind w:firstLine="420"/>
                    <w:jc w:val="both"/>
                  </w:pPr>
                  <w:r>
                    <w:rPr>
                      <w:rFonts w:ascii="仿宋_GB2312" w:hAnsi="仿宋_GB2312" w:cs="仿宋_GB2312" w:eastAsia="仿宋_GB2312"/>
                      <w:sz w:val="21"/>
                    </w:rPr>
                    <w:t>▲7.7 宿舍统计分析</w:t>
                  </w:r>
                </w:p>
                <w:p>
                  <w:pPr>
                    <w:pStyle w:val="null3"/>
                    <w:ind w:firstLine="420"/>
                    <w:jc w:val="both"/>
                  </w:pPr>
                  <w:r>
                    <w:rPr>
                      <w:rFonts w:ascii="仿宋_GB2312" w:hAnsi="仿宋_GB2312" w:cs="仿宋_GB2312" w:eastAsia="仿宋_GB2312"/>
                      <w:sz w:val="21"/>
                    </w:rPr>
                    <w:t>支持全校或校区级宿管统计分析，包括校内住宿人数、重点关注人数、空床位数、楼栋床位统计、入住性别统计、房间类型及使用情况、床位使用情况、各院系校内住宿情况等。</w:t>
                  </w:r>
                </w:p>
                <w:p>
                  <w:pPr>
                    <w:pStyle w:val="null3"/>
                    <w:ind w:firstLine="420"/>
                    <w:jc w:val="both"/>
                  </w:pPr>
                  <w:r>
                    <w:rPr>
                      <w:rFonts w:ascii="仿宋_GB2312" w:hAnsi="仿宋_GB2312" w:cs="仿宋_GB2312" w:eastAsia="仿宋_GB2312"/>
                      <w:sz w:val="21"/>
                    </w:rPr>
                    <w:t>7.8 宿舍卫生检查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1）卫生检查批次：支持在线登记（含图片附件）或批量导入检查结果。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2）以宿舍为单位登记打分，结果自动关联至宿舍各成员，支持对单个成员调整分值。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3）宿管、辅导员、班主任可按宿舍为单位查看管理范围内卫生检查结果（含图片附件），支持导出。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4）支持以宿舍成员为单位查看检查情况。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5）学生可在线查看个人及所在宿舍卫生检查得分。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6）各级管理人员可进行明细查询、表格统计、图形统计、结果导出保存及打印。</w:t>
                  </w:r>
                </w:p>
                <w:p>
                  <w:pPr>
                    <w:pStyle w:val="null3"/>
                    <w:ind w:firstLine="420"/>
                    <w:jc w:val="both"/>
                  </w:pPr>
                  <w:r>
                    <w:rPr>
                      <w:rFonts w:ascii="仿宋_GB2312" w:hAnsi="仿宋_GB2312" w:cs="仿宋_GB2312" w:eastAsia="仿宋_GB2312"/>
                      <w:sz w:val="21"/>
                    </w:rPr>
                    <w:t>7.9 宿舍违纪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1）支持维护违纪类型及对应处分类型、备注等。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2）支持移动端或PC端登记违纪信息（学生信息、违纪类型、时间、照片等），支持批量导入。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3）宿管、辅导员、班主任可查看管理范围内宿舍违纪结果（含图片附件），支持导出及发送通知给违纪学生。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4）学生可在线查看个人违纪记录。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5）各级管理人员可进行明细查询及结果导出。</w:t>
                  </w:r>
                </w:p>
                <w:p>
                  <w:pPr>
                    <w:pStyle w:val="null3"/>
                    <w:ind w:firstLine="420"/>
                    <w:jc w:val="both"/>
                  </w:pPr>
                  <w:r>
                    <w:rPr>
                      <w:rFonts w:ascii="仿宋_GB2312" w:hAnsi="仿宋_GB2312" w:cs="仿宋_GB2312" w:eastAsia="仿宋_GB2312"/>
                      <w:sz w:val="21"/>
                    </w:rPr>
                    <w:t>7.10 校园报修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1）支持维护报修事项配置。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2）报修类型：支持初始化及灵活维护。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3）报修区域：维护学校各区域信息。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4）维修负责人管理：可设置负责人接收所有报修并安排维修人员，或按类型自动分配。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5）维修人员管理：维护工号、姓名、性别、手机号、负责类型、负责区域等，支持查看维修记录。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6）师生在线申请报修（支持拍照上传），查看报修记录及受理进度。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7）支持派单和分单；维修人员可查看任务、接受任务、完工后上传照片确认。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8）支持查询全校报修单详情及处理情况。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9）提供报修项目、维修人员工作量的统计分析功能。</w:t>
                  </w:r>
                </w:p>
                <w:p>
                  <w:pPr>
                    <w:pStyle w:val="null3"/>
                    <w:ind w:firstLine="420"/>
                    <w:jc w:val="both"/>
                  </w:pPr>
                  <w:r>
                    <w:rPr>
                      <w:rFonts w:ascii="仿宋_GB2312" w:hAnsi="仿宋_GB2312" w:cs="仿宋_GB2312" w:eastAsia="仿宋_GB2312"/>
                      <w:sz w:val="21"/>
                    </w:rPr>
                    <w:t>7.11 智能查寝</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1）支持设置查寝学生条件（当前状态、学生类别、年级、学籍状态、参与状态）。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2）支持多种查寝方式：</w:t>
                  </w:r>
                </w:p>
                <w:p>
                  <w:pPr>
                    <w:pStyle w:val="null3"/>
                    <w:ind w:firstLine="420"/>
                    <w:jc w:val="both"/>
                  </w:pPr>
                  <w:r>
                    <w:rPr>
                      <w:rFonts w:ascii="仿宋_GB2312" w:hAnsi="仿宋_GB2312" w:cs="仿宋_GB2312" w:eastAsia="仿宋_GB2312"/>
                      <w:sz w:val="21"/>
                    </w:rPr>
                    <w:t xml:space="preserve"> ① 定位打卡：维护打卡定位点（手动或地图选点），设置范围（1-1000米），结合活体检测与人脸识别，可调整识别阈值。</w:t>
                  </w:r>
                </w:p>
                <w:p>
                  <w:pPr>
                    <w:pStyle w:val="null3"/>
                    <w:ind w:firstLine="420"/>
                    <w:jc w:val="both"/>
                  </w:pPr>
                  <w:r>
                    <w:rPr>
                      <w:rFonts w:ascii="仿宋_GB2312" w:hAnsi="仿宋_GB2312" w:cs="仿宋_GB2312" w:eastAsia="仿宋_GB2312"/>
                      <w:sz w:val="21"/>
                    </w:rPr>
                    <w:t xml:space="preserve"> ② 二维码打卡：维护各楼栋动态二维码，可设置刷新间隔，支持批量重置。</w:t>
                  </w:r>
                </w:p>
                <w:p>
                  <w:pPr>
                    <w:pStyle w:val="null3"/>
                    <w:ind w:firstLine="420"/>
                    <w:jc w:val="both"/>
                  </w:pPr>
                  <w:r>
                    <w:rPr>
                      <w:rFonts w:ascii="仿宋_GB2312" w:hAnsi="仿宋_GB2312" w:cs="仿宋_GB2312" w:eastAsia="仿宋_GB2312"/>
                      <w:sz w:val="21"/>
                    </w:rPr>
                    <w:t xml:space="preserve"> ③ 对接第三方闸机、蓝牙设备（信标管理），超出时间无记录可自定义结果。</w:t>
                  </w:r>
                </w:p>
                <w:p>
                  <w:pPr>
                    <w:pStyle w:val="null3"/>
                    <w:ind w:firstLine="420"/>
                    <w:jc w:val="both"/>
                  </w:pPr>
                  <w:r>
                    <w:rPr>
                      <w:rFonts w:ascii="仿宋_GB2312" w:hAnsi="仿宋_GB2312" w:cs="仿宋_GB2312" w:eastAsia="仿宋_GB2312"/>
                      <w:sz w:val="21"/>
                    </w:rPr>
                    <w:t xml:space="preserve"> ④ 到寝点名：查寝人员查看权限内房间和学生。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3）设置查寝起止日期、频次、在寝/晚归时间段、特殊/暂停查寝日期，精确规定打卡日期。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4）支持特殊打卡：仅允许不在定位范围内的学生申请，可设置查寝结果选项、必填内容、审批流程及默认结果（在寝、晚归、未归、请假、节假日离校、实习、外宿、异常等）。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5）查寝前、中、后通知：可设置通知角色和内容，查寝后通知附管理人员权限下的异常名单（晚归、未归）。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6）支持按宿舍区、楼栋、楼层、房间维护查寝区域。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7）查寝人员到寝点名：查看权限范围内房间和学生，设置查寝结果（自动同步请假状态），支持查看紧急联系人并直接联系辅导员或班主任。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自定义添加多个签到位置、设置有效签到范围、设置签到拍照要求等，也可针对各楼栋设置签到位置和有效签到范围，限制学生只能在各自楼栋的打卡范围内完成打卡；需支持结合人脸识别或拍照上传，实现学生不在定位范围内时无法进行下一步的人脸识别或拍照上传。</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9）学生二维码打卡：扫描查寝人员出示的动态二维码（按时间间隔刷新）。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10）支持基于第三方闸机进出数据判断在寝状态，查看进出记录及最新状态。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11）PC端查寝记录：支持新增/导入记录、修改/批量修改、复核/批量复核，查看未打卡名单并发送通知。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12）移动端查寝记录：支持查看各结果统计，修改/批量修改结果，复核/批量复核，查看未打卡名单并发送通知。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13）发起抽查：指定宿舍区域或院专班范围学生打卡，支持编辑通知内容，查看历史抽查记录。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14）移动端查寝日统计：总人数、应在寝/实在寝人数、在寝率、结果饼图、各院系/楼栋统计、结果名单。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15）移动端查寝周统计：本周每日在寝人数柱状图、各院系/楼栋统计、结果名单。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16）学生可按月份筛选查看个人查寝结果记录（每日详情及在寝、请假、晚归、未归天数统计）。</w:t>
                  </w:r>
                </w:p>
                <w:p>
                  <w:pPr>
                    <w:pStyle w:val="null3"/>
                    <w:ind w:firstLine="420"/>
                    <w:jc w:val="both"/>
                  </w:pPr>
                  <w:r>
                    <w:rPr>
                      <w:rFonts w:ascii="仿宋_GB2312" w:hAnsi="仿宋_GB2312" w:cs="仿宋_GB2312" w:eastAsia="仿宋_GB2312"/>
                      <w:sz w:val="21"/>
                    </w:rPr>
                    <w:t>7.12 房间状态图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1）支持通过拖拉拽方式初始化房间状态图布局（宿舍、功能房、楼梯、门、走道等），基于房间状态设置标记颜色。</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2）按校区-宿舍区-楼栋层级展示房间状态图及统计（房间总数、已满/未满/空/开放/未开放房间数，床位总数、已占用/已锁定/空床位数），支持查看党员宿舍。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3）支持按姓名/学号模糊搜索并定位至学生所在宿舍弹窗显示。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4）PC端房间状态图界面支持办理住宿、调宿、对调、退宿，展示学生标签（寝室长、重点关注等）。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5）移动端房间状态图界面同样支持上述操作及标签展示。</w:t>
                  </w:r>
                </w:p>
                <w:p>
                  <w:pPr>
                    <w:pStyle w:val="null3"/>
                    <w:ind w:firstLine="420"/>
                    <w:jc w:val="both"/>
                  </w:pPr>
                  <w:r>
                    <w:rPr>
                      <w:rFonts w:ascii="仿宋_GB2312" w:hAnsi="仿宋_GB2312" w:cs="仿宋_GB2312" w:eastAsia="仿宋_GB2312"/>
                      <w:sz w:val="21"/>
                    </w:rPr>
                    <w:t>7.13 宿管大屏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自定义创建校级及楼栋宿管大屏，设置标题、刷新间隔、统计维度（楼栋情况、违纪/晚归/未归学生、查寝、通知公告、房间情况、楼栋进出、紧急联系人、床位情况、房间类型、未出/异常学生、在寝实时、院系情况等）及展示顺序，支持播放宿舍环境视频；楼栋大屏支持自定义命名规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2）支持新增、编辑、删除宿舍管理公告，通过显示类型（全校大屏/楼栋大屏/两者）控制显示逻辑。</w:t>
                  </w:r>
                </w:p>
                <w:p>
                  <w:pPr>
                    <w:pStyle w:val="null3"/>
                    <w:ind w:firstLine="420"/>
                    <w:jc w:val="both"/>
                  </w:pPr>
                  <w:r>
                    <w:rPr>
                      <w:rFonts w:ascii="仿宋_GB2312" w:hAnsi="仿宋_GB2312" w:cs="仿宋_GB2312" w:eastAsia="仿宋_GB2312"/>
                      <w:sz w:val="21"/>
                    </w:rPr>
                    <w:t>7.14 AI宿管员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1）支持管理员以问答形式查询楼栋、楼层、房间、床位等信息，支持统计查询与定向查询（如全校空房间数、某楼栋空床位数等）。</w:t>
                  </w:r>
                </w:p>
                <w:p>
                  <w:pPr>
                    <w:pStyle w:val="null3"/>
                    <w:ind w:firstLine="420"/>
                    <w:jc w:val="both"/>
                  </w:pPr>
                  <w:r>
                    <w:rPr>
                      <w:rFonts w:ascii="仿宋_GB2312" w:hAnsi="仿宋_GB2312" w:cs="仿宋_GB2312" w:eastAsia="仿宋_GB2312"/>
                      <w:sz w:val="21"/>
                    </w:rPr>
                    <w:t>▲（2）支持管理员查询权限范围内的异常学生（晚归、未归、异常等）。</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8</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综合测评</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8.1 测评批次管理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1）批次信息设置</w:t>
                  </w:r>
                </w:p>
                <w:p>
                  <w:pPr>
                    <w:pStyle w:val="null3"/>
                    <w:ind w:firstLine="420"/>
                    <w:jc w:val="both"/>
                  </w:pPr>
                  <w:r>
                    <w:rPr>
                      <w:rFonts w:ascii="仿宋_GB2312" w:hAnsi="仿宋_GB2312" w:cs="仿宋_GB2312" w:eastAsia="仿宋_GB2312"/>
                      <w:sz w:val="21"/>
                    </w:rPr>
                    <w:t>① 设置批次基本信息（名称、测评学年/学期、起止时间），支持划分各阶段时间段（学生申请附加分、教师审核、评分审核、成绩查询）；可设置成绩发布内容及排名类型。</w:t>
                  </w:r>
                </w:p>
                <w:p>
                  <w:pPr>
                    <w:pStyle w:val="null3"/>
                    <w:ind w:firstLine="420"/>
                    <w:jc w:val="both"/>
                  </w:pPr>
                  <w:r>
                    <w:rPr>
                      <w:rFonts w:ascii="仿宋_GB2312" w:hAnsi="仿宋_GB2312" w:cs="仿宋_GB2312" w:eastAsia="仿宋_GB2312"/>
                      <w:sz w:val="21"/>
                    </w:rPr>
                    <w:t>② 支持设置测评审核流程、分数修改审核流程、测评对象信息及成绩单打印设置。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2）指标设置</w:t>
                  </w:r>
                </w:p>
                <w:p>
                  <w:pPr>
                    <w:pStyle w:val="null3"/>
                    <w:ind w:firstLine="420"/>
                    <w:jc w:val="both"/>
                  </w:pPr>
                  <w:r>
                    <w:rPr>
                      <w:rFonts w:ascii="仿宋_GB2312" w:hAnsi="仿宋_GB2312" w:cs="仿宋_GB2312" w:eastAsia="仿宋_GB2312"/>
                      <w:sz w:val="21"/>
                    </w:rPr>
                    <w:t>指标类型：评分项、固定值、计算项、附加项、成绩分。</w:t>
                  </w:r>
                </w:p>
                <w:p>
                  <w:pPr>
                    <w:pStyle w:val="null3"/>
                    <w:ind w:firstLine="420"/>
                    <w:jc w:val="both"/>
                  </w:pPr>
                  <w:r>
                    <w:rPr>
                      <w:rFonts w:ascii="仿宋_GB2312" w:hAnsi="仿宋_GB2312" w:cs="仿宋_GB2312" w:eastAsia="仿宋_GB2312"/>
                      <w:sz w:val="21"/>
                    </w:rPr>
                    <w:t xml:space="preserve"> - 计算项：包含下级指标，支持设置最低/最高分范围。</w:t>
                  </w:r>
                </w:p>
                <w:p>
                  <w:pPr>
                    <w:pStyle w:val="null3"/>
                    <w:ind w:firstLine="420"/>
                    <w:jc w:val="both"/>
                  </w:pPr>
                  <w:r>
                    <w:rPr>
                      <w:rFonts w:ascii="仿宋_GB2312" w:hAnsi="仿宋_GB2312" w:cs="仿宋_GB2312" w:eastAsia="仿宋_GB2312"/>
                      <w:sz w:val="21"/>
                    </w:rPr>
                    <w:t xml:space="preserve"> - 评分项：设置评分形式（教师评、自评、测评小组评、班级互评）及评分范围。</w:t>
                  </w:r>
                </w:p>
                <w:p>
                  <w:pPr>
                    <w:pStyle w:val="null3"/>
                    <w:ind w:firstLine="420"/>
                    <w:jc w:val="both"/>
                  </w:pPr>
                  <w:r>
                    <w:rPr>
                      <w:rFonts w:ascii="仿宋_GB2312" w:hAnsi="仿宋_GB2312" w:cs="仿宋_GB2312" w:eastAsia="仿宋_GB2312"/>
                      <w:sz w:val="21"/>
                    </w:rPr>
                    <w:t xml:space="preserve"> - 附加项：包含加分/减分细则。</w:t>
                  </w:r>
                </w:p>
                <w:p>
                  <w:pPr>
                    <w:pStyle w:val="null3"/>
                    <w:ind w:firstLine="420"/>
                    <w:jc w:val="both"/>
                  </w:pPr>
                  <w:r>
                    <w:rPr>
                      <w:rFonts w:ascii="仿宋_GB2312" w:hAnsi="仿宋_GB2312" w:cs="仿宋_GB2312" w:eastAsia="仿宋_GB2312"/>
                      <w:sz w:val="21"/>
                    </w:rPr>
                    <w:t xml:space="preserve"> - 固定值：统一基础分。</w:t>
                  </w:r>
                </w:p>
                <w:p>
                  <w:pPr>
                    <w:pStyle w:val="null3"/>
                    <w:ind w:firstLine="420"/>
                    <w:jc w:val="both"/>
                  </w:pPr>
                  <w:r>
                    <w:rPr>
                      <w:rFonts w:ascii="仿宋_GB2312" w:hAnsi="仿宋_GB2312" w:cs="仿宋_GB2312" w:eastAsia="仿宋_GB2312"/>
                      <w:sz w:val="21"/>
                    </w:rPr>
                    <w:t xml:space="preserve"> - 成绩分：学生成绩。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3）指标成绩对接</w:t>
                  </w:r>
                </w:p>
                <w:p>
                  <w:pPr>
                    <w:pStyle w:val="null3"/>
                    <w:ind w:firstLine="420"/>
                    <w:jc w:val="both"/>
                  </w:pPr>
                  <w:r>
                    <w:rPr>
                      <w:rFonts w:ascii="仿宋_GB2312" w:hAnsi="仿宋_GB2312" w:cs="仿宋_GB2312" w:eastAsia="仿宋_GB2312"/>
                      <w:sz w:val="21"/>
                    </w:rPr>
                    <w:t>支持对接第三方分数（微应用、违纪处分、第二课堂成绩等），通过指标配置实现对接。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4）指标对接表单配置</w:t>
                  </w:r>
                </w:p>
                <w:p>
                  <w:pPr>
                    <w:pStyle w:val="null3"/>
                    <w:ind w:firstLine="420"/>
                    <w:jc w:val="both"/>
                  </w:pPr>
                  <w:r>
                    <w:rPr>
                      <w:rFonts w:ascii="仿宋_GB2312" w:hAnsi="仿宋_GB2312" w:cs="仿宋_GB2312" w:eastAsia="仿宋_GB2312"/>
                      <w:sz w:val="21"/>
                    </w:rPr>
                    <w:t>支持基于平台自定义表单样式（如学生自评表单）。</w:t>
                  </w:r>
                </w:p>
                <w:p>
                  <w:pPr>
                    <w:pStyle w:val="null3"/>
                    <w:ind w:firstLine="420"/>
                    <w:jc w:val="both"/>
                  </w:pPr>
                  <w:r>
                    <w:rPr>
                      <w:rFonts w:ascii="仿宋_GB2312" w:hAnsi="仿宋_GB2312" w:cs="仿宋_GB2312" w:eastAsia="仿宋_GB2312"/>
                      <w:sz w:val="21"/>
                    </w:rPr>
                    <w:t>实现字段二次修改、数据联动、公式编辑、系统信息关联及条件显隐，支持自定义评分页与管理页样式并提供多套模板。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5）附加分设置</w:t>
                  </w:r>
                </w:p>
                <w:p>
                  <w:pPr>
                    <w:pStyle w:val="null3"/>
                    <w:ind w:firstLine="420"/>
                    <w:jc w:val="both"/>
                  </w:pPr>
                  <w:r>
                    <w:rPr>
                      <w:rFonts w:ascii="仿宋_GB2312" w:hAnsi="仿宋_GB2312" w:cs="仿宋_GB2312" w:eastAsia="仿宋_GB2312"/>
                      <w:sz w:val="21"/>
                    </w:rPr>
                    <w:t>支持单值固定、多值固定、分等级、浮动等分数类型与加减分计算，可选择取最高或累计计分并设置累计上限，同时支持配置学生申请权限、申请及审核相关项是否必填，还可对每条附加分控制启用状态，设置分数认定、多人评分、自定义评分字段及团队附加分与成员分数占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6）添加学生</w:t>
                  </w:r>
                </w:p>
                <w:p>
                  <w:pPr>
                    <w:pStyle w:val="null3"/>
                    <w:ind w:firstLine="420"/>
                    <w:jc w:val="both"/>
                  </w:pPr>
                  <w:r>
                    <w:rPr>
                      <w:rFonts w:ascii="仿宋_GB2312" w:hAnsi="仿宋_GB2312" w:cs="仿宋_GB2312" w:eastAsia="仿宋_GB2312"/>
                      <w:sz w:val="21"/>
                    </w:rPr>
                    <w:t>支持按筛选条件（姓名、学号、学生状态、学籍状态、校区、年级、学生类别、院系、专业、班级）或导入方式添加</w:t>
                  </w:r>
                  <w:r>
                    <w:rPr>
                      <w:rFonts w:ascii="仿宋_GB2312" w:hAnsi="仿宋_GB2312" w:cs="仿宋_GB2312" w:eastAsia="仿宋_GB2312"/>
                      <w:sz w:val="21"/>
                    </w:rPr>
                    <w:t>/移除学生。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7）高级设置</w:t>
                  </w:r>
                </w:p>
                <w:p>
                  <w:pPr>
                    <w:pStyle w:val="null3"/>
                    <w:ind w:firstLine="420"/>
                    <w:jc w:val="both"/>
                  </w:pPr>
                  <w:r>
                    <w:rPr>
                      <w:rFonts w:ascii="仿宋_GB2312" w:hAnsi="仿宋_GB2312" w:cs="仿宋_GB2312" w:eastAsia="仿宋_GB2312"/>
                      <w:sz w:val="21"/>
                    </w:rPr>
                    <w:t>支持分数换算、等级换算、测评总成绩范围（超出按设定范围计算）、院系指标（按院系设置不同指标换算系数）。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8）复制批次</w:t>
                  </w:r>
                </w:p>
                <w:p>
                  <w:pPr>
                    <w:pStyle w:val="null3"/>
                    <w:ind w:firstLine="420"/>
                    <w:jc w:val="both"/>
                  </w:pPr>
                  <w:r>
                    <w:rPr>
                      <w:rFonts w:ascii="仿宋_GB2312" w:hAnsi="仿宋_GB2312" w:cs="仿宋_GB2312" w:eastAsia="仿宋_GB2312"/>
                      <w:sz w:val="21"/>
                    </w:rPr>
                    <w:t>支持复制往期批次信息，设置新学年</w:t>
                  </w:r>
                  <w:r>
                    <w:rPr>
                      <w:rFonts w:ascii="仿宋_GB2312" w:hAnsi="仿宋_GB2312" w:cs="仿宋_GB2312" w:eastAsia="仿宋_GB2312"/>
                      <w:sz w:val="21"/>
                    </w:rPr>
                    <w:t>/学期及时间范围后快速开启测评。</w:t>
                  </w:r>
                </w:p>
                <w:p>
                  <w:pPr>
                    <w:pStyle w:val="null3"/>
                    <w:ind w:firstLine="420"/>
                    <w:jc w:val="both"/>
                  </w:pPr>
                  <w:r>
                    <w:rPr>
                      <w:rFonts w:ascii="仿宋_GB2312" w:hAnsi="仿宋_GB2312" w:cs="仿宋_GB2312" w:eastAsia="仿宋_GB2312"/>
                      <w:sz w:val="21"/>
                    </w:rPr>
                    <w:t>8.2 附加分审核</w:t>
                  </w:r>
                </w:p>
                <w:p>
                  <w:pPr>
                    <w:pStyle w:val="null3"/>
                    <w:ind w:firstLine="420"/>
                    <w:jc w:val="both"/>
                  </w:pPr>
                  <w:r>
                    <w:rPr>
                      <w:rFonts w:ascii="仿宋_GB2312" w:hAnsi="仿宋_GB2312" w:cs="仿宋_GB2312" w:eastAsia="仿宋_GB2312"/>
                      <w:sz w:val="21"/>
                    </w:rPr>
                    <w:t>可对学生的附加分申请进行审核，也可进行附加分登记（单个新增或导入）。</w:t>
                  </w:r>
                </w:p>
                <w:p>
                  <w:pPr>
                    <w:pStyle w:val="null3"/>
                    <w:ind w:firstLine="420"/>
                    <w:jc w:val="both"/>
                  </w:pPr>
                  <w:r>
                    <w:rPr>
                      <w:rFonts w:ascii="仿宋_GB2312" w:hAnsi="仿宋_GB2312" w:cs="仿宋_GB2312" w:eastAsia="仿宋_GB2312"/>
                      <w:sz w:val="21"/>
                    </w:rPr>
                    <w:t>8.3 附加分评分</w:t>
                  </w:r>
                </w:p>
                <w:p>
                  <w:pPr>
                    <w:pStyle w:val="null3"/>
                    <w:ind w:firstLine="420"/>
                    <w:jc w:val="both"/>
                  </w:pPr>
                  <w:r>
                    <w:rPr>
                      <w:rFonts w:ascii="仿宋_GB2312" w:hAnsi="仿宋_GB2312" w:cs="仿宋_GB2312" w:eastAsia="仿宋_GB2312"/>
                      <w:sz w:val="21"/>
                    </w:rPr>
                    <w:t>对于设置</w:t>
                  </w:r>
                  <w:r>
                    <w:rPr>
                      <w:rFonts w:ascii="仿宋_GB2312" w:hAnsi="仿宋_GB2312" w:cs="仿宋_GB2312" w:eastAsia="仿宋_GB2312"/>
                      <w:sz w:val="21"/>
                    </w:rPr>
                    <w:t>“采用多人评分制”的附加分，被指定的评分人可对待评分进行评定，并在截止前修改。</w:t>
                  </w:r>
                </w:p>
                <w:p>
                  <w:pPr>
                    <w:pStyle w:val="null3"/>
                    <w:ind w:firstLine="420"/>
                    <w:jc w:val="both"/>
                  </w:pPr>
                  <w:r>
                    <w:rPr>
                      <w:rFonts w:ascii="仿宋_GB2312" w:hAnsi="仿宋_GB2312" w:cs="仿宋_GB2312" w:eastAsia="仿宋_GB2312"/>
                      <w:sz w:val="21"/>
                    </w:rPr>
                    <w:t>8.4 附加分认定</w:t>
                  </w:r>
                </w:p>
                <w:p>
                  <w:pPr>
                    <w:pStyle w:val="null3"/>
                    <w:ind w:firstLine="420"/>
                    <w:jc w:val="both"/>
                  </w:pPr>
                  <w:r>
                    <w:rPr>
                      <w:rFonts w:ascii="仿宋_GB2312" w:hAnsi="仿宋_GB2312" w:cs="仿宋_GB2312" w:eastAsia="仿宋_GB2312"/>
                      <w:sz w:val="21"/>
                    </w:rPr>
                    <w:t>对于设置分数认定的附加分，被指定的认定人可对待认定分进行评定，并在截止前修改认定结果。</w:t>
                  </w:r>
                </w:p>
                <w:p>
                  <w:pPr>
                    <w:pStyle w:val="null3"/>
                    <w:ind w:firstLine="420"/>
                    <w:jc w:val="both"/>
                  </w:pPr>
                  <w:r>
                    <w:rPr>
                      <w:rFonts w:ascii="仿宋_GB2312" w:hAnsi="仿宋_GB2312" w:cs="仿宋_GB2312" w:eastAsia="仿宋_GB2312"/>
                      <w:sz w:val="21"/>
                    </w:rPr>
                    <w:t>8.5 测评审核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1）评分和审核</w:t>
                  </w:r>
                </w:p>
                <w:p>
                  <w:pPr>
                    <w:pStyle w:val="null3"/>
                    <w:ind w:firstLine="420"/>
                    <w:jc w:val="both"/>
                  </w:pPr>
                  <w:r>
                    <w:rPr>
                      <w:rFonts w:ascii="仿宋_GB2312" w:hAnsi="仿宋_GB2312" w:cs="仿宋_GB2312" w:eastAsia="仿宋_GB2312"/>
                      <w:sz w:val="21"/>
                    </w:rPr>
                    <w:t>① 在规定时间内对数据权限范围内的学生进行评分项指标评分、审核，支持在学生成绩详情页评分、导入评分，支持单个或批量审核。可在详情页查看各指标成绩详情，对允许修改的评分（测评小组或班级互评）进行最终确认。</w:t>
                  </w:r>
                </w:p>
                <w:p>
                  <w:pPr>
                    <w:pStyle w:val="null3"/>
                    <w:ind w:firstLine="420"/>
                    <w:jc w:val="both"/>
                  </w:pPr>
                  <w:r>
                    <w:rPr>
                      <w:rFonts w:ascii="仿宋_GB2312" w:hAnsi="仿宋_GB2312" w:cs="仿宋_GB2312" w:eastAsia="仿宋_GB2312"/>
                      <w:sz w:val="21"/>
                    </w:rPr>
                    <w:t>② 支持退回至上一级重新评分或审核，支持下级审核未完成时撤回自己的审核重新评分。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2）成绩计算</w:t>
                  </w:r>
                </w:p>
                <w:p>
                  <w:pPr>
                    <w:pStyle w:val="null3"/>
                    <w:ind w:firstLine="420"/>
                    <w:jc w:val="both"/>
                  </w:pPr>
                  <w:r>
                    <w:rPr>
                      <w:rFonts w:ascii="仿宋_GB2312" w:hAnsi="仿宋_GB2312" w:cs="仿宋_GB2312" w:eastAsia="仿宋_GB2312"/>
                      <w:sz w:val="21"/>
                    </w:rPr>
                    <w:t>通过计算功能更新学生成绩和排名：计算得分可对所选学生测评分数重新计算；计算排名可对所选专业学生成绩排名进行计算；支持对接第三方成绩更新计算。</w:t>
                  </w:r>
                </w:p>
                <w:p>
                  <w:pPr>
                    <w:pStyle w:val="null3"/>
                    <w:ind w:firstLine="420"/>
                    <w:jc w:val="both"/>
                  </w:pPr>
                  <w:r>
                    <w:rPr>
                      <w:rFonts w:ascii="仿宋_GB2312" w:hAnsi="仿宋_GB2312" w:cs="仿宋_GB2312" w:eastAsia="仿宋_GB2312"/>
                      <w:sz w:val="21"/>
                    </w:rPr>
                    <w:t>8.6 测评小组管理</w:t>
                  </w:r>
                </w:p>
                <w:p>
                  <w:pPr>
                    <w:pStyle w:val="null3"/>
                    <w:ind w:firstLine="420"/>
                    <w:jc w:val="both"/>
                  </w:pPr>
                  <w:r>
                    <w:rPr>
                      <w:rFonts w:ascii="仿宋_GB2312" w:hAnsi="仿宋_GB2312" w:cs="仿宋_GB2312" w:eastAsia="仿宋_GB2312"/>
                      <w:sz w:val="21"/>
                    </w:rPr>
                    <w:t>针对测评小组评或班级互评的评分项指标，可管理各班级测评小组成员及班级参评人员。</w:t>
                  </w:r>
                </w:p>
                <w:p>
                  <w:pPr>
                    <w:pStyle w:val="null3"/>
                    <w:ind w:firstLine="420"/>
                    <w:jc w:val="both"/>
                  </w:pPr>
                  <w:r>
                    <w:rPr>
                      <w:rFonts w:ascii="仿宋_GB2312" w:hAnsi="仿宋_GB2312" w:cs="仿宋_GB2312" w:eastAsia="仿宋_GB2312"/>
                      <w:sz w:val="21"/>
                    </w:rPr>
                    <w:t>8.7 测评成绩查询</w:t>
                  </w:r>
                </w:p>
                <w:p>
                  <w:pPr>
                    <w:pStyle w:val="null3"/>
                    <w:ind w:firstLine="420"/>
                    <w:jc w:val="both"/>
                  </w:pPr>
                  <w:r>
                    <w:rPr>
                      <w:rFonts w:ascii="仿宋_GB2312" w:hAnsi="仿宋_GB2312" w:cs="仿宋_GB2312" w:eastAsia="仿宋_GB2312"/>
                      <w:sz w:val="21"/>
                    </w:rPr>
                    <w:t>通过筛选条件查询数据权限范围内学生的测评成绩，可进入详情页查看。</w:t>
                  </w:r>
                </w:p>
                <w:p>
                  <w:pPr>
                    <w:pStyle w:val="null3"/>
                    <w:ind w:firstLine="420"/>
                    <w:jc w:val="both"/>
                  </w:pPr>
                  <w:r>
                    <w:rPr>
                      <w:rFonts w:ascii="仿宋_GB2312" w:hAnsi="仿宋_GB2312" w:cs="仿宋_GB2312" w:eastAsia="仿宋_GB2312"/>
                      <w:sz w:val="21"/>
                    </w:rPr>
                    <w:t>8.8 测评总览</w:t>
                  </w:r>
                </w:p>
                <w:p>
                  <w:pPr>
                    <w:pStyle w:val="null3"/>
                    <w:ind w:firstLine="420"/>
                    <w:jc w:val="both"/>
                  </w:pPr>
                  <w:r>
                    <w:rPr>
                      <w:rFonts w:ascii="仿宋_GB2312" w:hAnsi="仿宋_GB2312" w:cs="仿宋_GB2312" w:eastAsia="仿宋_GB2312"/>
                      <w:sz w:val="21"/>
                    </w:rPr>
                    <w:t>查看各批次测评情况、整体进度，以及院系测评进度、各院系测评成绩、成绩</w:t>
                  </w:r>
                  <w:r>
                    <w:rPr>
                      <w:rFonts w:ascii="仿宋_GB2312" w:hAnsi="仿宋_GB2312" w:cs="仿宋_GB2312" w:eastAsia="仿宋_GB2312"/>
                      <w:sz w:val="21"/>
                    </w:rPr>
                    <w:t>TOP5、平均分对比等。</w:t>
                  </w:r>
                </w:p>
                <w:p>
                  <w:pPr>
                    <w:pStyle w:val="null3"/>
                    <w:ind w:firstLine="420"/>
                    <w:jc w:val="both"/>
                  </w:pPr>
                  <w:r>
                    <w:rPr>
                      <w:rFonts w:ascii="仿宋_GB2312" w:hAnsi="仿宋_GB2312" w:cs="仿宋_GB2312" w:eastAsia="仿宋_GB2312"/>
                      <w:sz w:val="21"/>
                    </w:rPr>
                    <w:t>8.9 互评统计</w:t>
                  </w:r>
                </w:p>
                <w:p>
                  <w:pPr>
                    <w:pStyle w:val="null3"/>
                    <w:ind w:firstLine="420"/>
                    <w:jc w:val="both"/>
                  </w:pPr>
                  <w:r>
                    <w:rPr>
                      <w:rFonts w:ascii="仿宋_GB2312" w:hAnsi="仿宋_GB2312" w:cs="仿宋_GB2312" w:eastAsia="仿宋_GB2312"/>
                      <w:sz w:val="21"/>
                    </w:rPr>
                    <w:t>分批次、分指标查看小组评分和班级互评的评分状态，支持按学号、姓名、院系、专业、班级、评分状态筛选；支持分院系、专业、班级查看参评率；可对未评分同学发送通知。</w:t>
                  </w:r>
                </w:p>
                <w:p>
                  <w:pPr>
                    <w:pStyle w:val="null3"/>
                    <w:ind w:firstLine="420"/>
                    <w:jc w:val="both"/>
                  </w:pPr>
                  <w:r>
                    <w:rPr>
                      <w:rFonts w:ascii="仿宋_GB2312" w:hAnsi="仿宋_GB2312" w:cs="仿宋_GB2312" w:eastAsia="仿宋_GB2312"/>
                      <w:sz w:val="21"/>
                    </w:rPr>
                    <w:t>▲8.10 综测成绩预警</w:t>
                  </w:r>
                </w:p>
                <w:p>
                  <w:pPr>
                    <w:pStyle w:val="null3"/>
                    <w:ind w:firstLine="420"/>
                    <w:jc w:val="both"/>
                  </w:pPr>
                  <w:r>
                    <w:rPr>
                      <w:rFonts w:ascii="仿宋_GB2312" w:hAnsi="仿宋_GB2312" w:cs="仿宋_GB2312" w:eastAsia="仿宋_GB2312"/>
                      <w:sz w:val="21"/>
                    </w:rPr>
                    <w:t>自定义设置批次的成绩预警条件及关系，生成预警名单，查看预警学生信息及成绩预警详情。</w:t>
                  </w:r>
                </w:p>
                <w:p>
                  <w:pPr>
                    <w:pStyle w:val="null3"/>
                    <w:ind w:firstLine="420"/>
                    <w:jc w:val="both"/>
                  </w:pPr>
                  <w:r>
                    <w:rPr>
                      <w:rFonts w:ascii="仿宋_GB2312" w:hAnsi="仿宋_GB2312" w:cs="仿宋_GB2312" w:eastAsia="仿宋_GB2312"/>
                      <w:sz w:val="21"/>
                    </w:rPr>
                    <w:t>8.11 综测学生个人成绩分析</w:t>
                  </w:r>
                </w:p>
                <w:p>
                  <w:pPr>
                    <w:pStyle w:val="null3"/>
                    <w:ind w:firstLine="420"/>
                    <w:jc w:val="both"/>
                  </w:pPr>
                  <w:r>
                    <w:rPr>
                      <w:rFonts w:ascii="仿宋_GB2312" w:hAnsi="仿宋_GB2312" w:cs="仿宋_GB2312" w:eastAsia="仿宋_GB2312"/>
                      <w:sz w:val="21"/>
                    </w:rPr>
                    <w:t>管理员可查看学生历史成绩分析，包括附加分信息、平均总分、历史总分趋势、历史成绩排名趋势及历史成绩详情。</w:t>
                  </w:r>
                </w:p>
                <w:p>
                  <w:pPr>
                    <w:pStyle w:val="null3"/>
                    <w:ind w:firstLine="420"/>
                    <w:jc w:val="both"/>
                  </w:pPr>
                  <w:r>
                    <w:rPr>
                      <w:rFonts w:ascii="仿宋_GB2312" w:hAnsi="仿宋_GB2312" w:cs="仿宋_GB2312" w:eastAsia="仿宋_GB2312"/>
                      <w:sz w:val="21"/>
                    </w:rPr>
                    <w:t>8.12 学生移动端应用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1）我的测评</w:t>
                  </w:r>
                </w:p>
                <w:p>
                  <w:pPr>
                    <w:pStyle w:val="null3"/>
                    <w:ind w:firstLine="420"/>
                    <w:jc w:val="both"/>
                  </w:pPr>
                  <w:r>
                    <w:rPr>
                      <w:rFonts w:ascii="仿宋_GB2312" w:hAnsi="仿宋_GB2312" w:cs="仿宋_GB2312" w:eastAsia="仿宋_GB2312"/>
                      <w:sz w:val="21"/>
                    </w:rPr>
                    <w:t>学生可在移动端在线申请附加分，查看申请状态列表；在线查询综合测评成绩、排名、指标得分、附加分信息；支持自评、测评小组评分、班级互评评分及修改。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2）附加分录入</w:t>
                  </w:r>
                </w:p>
                <w:p>
                  <w:pPr>
                    <w:pStyle w:val="null3"/>
                    <w:ind w:firstLine="420"/>
                    <w:jc w:val="both"/>
                  </w:pPr>
                  <w:r>
                    <w:rPr>
                      <w:rFonts w:ascii="仿宋_GB2312" w:hAnsi="仿宋_GB2312" w:cs="仿宋_GB2312" w:eastAsia="仿宋_GB2312"/>
                      <w:sz w:val="21"/>
                    </w:rPr>
                    <w:t>班委可对权限下的学生进行附加分录入和删除。</w:t>
                  </w:r>
                </w:p>
                <w:p>
                  <w:pPr>
                    <w:pStyle w:val="null3"/>
                    <w:ind w:firstLine="420"/>
                    <w:jc w:val="both"/>
                  </w:pPr>
                  <w:r>
                    <w:rPr>
                      <w:rFonts w:ascii="仿宋_GB2312" w:hAnsi="仿宋_GB2312" w:cs="仿宋_GB2312" w:eastAsia="仿宋_GB2312"/>
                      <w:sz w:val="21"/>
                    </w:rPr>
                    <w:t>8.13 教师移动端应用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1）对数据权限下学生的附加分申请进行审核，支持按批次、学号、姓名、院专班、审核状态筛选。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2）对学生总分进行审核，对教师评分指标进行评分，支持按批次、学号、姓名、院专班、审核状态筛选。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3）教师可对数据权限下的学生进行附加分录入，支持删除附加分信息.</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9</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一站式学生社区综合管理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9.1 党建引领模块</w:t>
                  </w:r>
                </w:p>
                <w:p>
                  <w:pPr>
                    <w:pStyle w:val="null3"/>
                    <w:ind w:firstLine="420"/>
                    <w:jc w:val="both"/>
                  </w:pPr>
                  <w:r>
                    <w:rPr>
                      <w:rFonts w:ascii="仿宋_GB2312" w:hAnsi="仿宋_GB2312" w:cs="仿宋_GB2312" w:eastAsia="仿宋_GB2312"/>
                      <w:sz w:val="21"/>
                    </w:rPr>
                    <w:t>9.1.1 社区基础数据管理</w:t>
                  </w:r>
                </w:p>
                <w:p>
                  <w:pPr>
                    <w:pStyle w:val="null3"/>
                    <w:ind w:firstLine="420"/>
                    <w:jc w:val="both"/>
                  </w:pPr>
                  <w:r>
                    <w:rPr>
                      <w:rFonts w:ascii="仿宋_GB2312" w:hAnsi="仿宋_GB2312" w:cs="仿宋_GB2312" w:eastAsia="仿宋_GB2312"/>
                      <w:sz w:val="21"/>
                    </w:rPr>
                    <w:t>在保留校、院、班三级联动学生管理体系基础上，横向构建以社区为维度的学生基础数据体系与学生党员网格化管理体系，实现三向管理体系的可视可管及数据实时查询。</w:t>
                  </w:r>
                </w:p>
                <w:p>
                  <w:pPr>
                    <w:pStyle w:val="null3"/>
                    <w:ind w:firstLine="420"/>
                    <w:jc w:val="both"/>
                  </w:pPr>
                  <w:r>
                    <w:rPr>
                      <w:rFonts w:ascii="仿宋_GB2312" w:hAnsi="仿宋_GB2312" w:cs="仿宋_GB2312" w:eastAsia="仿宋_GB2312"/>
                      <w:sz w:val="21"/>
                    </w:rPr>
                    <w:t>9.1.2 社区组织架构管理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1）在三级联动体系基础上，建立社区维度的学生基础数据体系，实时查看社区、楼栋、楼层、宿舍、学生的分布；构建校级、职能部门、学院、辅导员、社区管理员、楼长、层长、舍长交叉管理联动体系。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2）支持校院领导等兼任社区长、楼长、层长，学生干部兼任层长、助理等一人多角色；兼任角色既保留原有校院角色功能，同时具备社区角色的数据权限和功能。</w:t>
                  </w:r>
                </w:p>
                <w:p>
                  <w:pPr>
                    <w:pStyle w:val="null3"/>
                    <w:ind w:firstLine="420"/>
                    <w:jc w:val="both"/>
                  </w:pPr>
                  <w:r>
                    <w:rPr>
                      <w:rFonts w:ascii="仿宋_GB2312" w:hAnsi="仿宋_GB2312" w:cs="仿宋_GB2312" w:eastAsia="仿宋_GB2312"/>
                      <w:sz w:val="21"/>
                    </w:rPr>
                    <w:t>9.1.3 党员组织架构管理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1）在三级联动体系基础上，搭建社区党建组织架构，建立学生党员网格化管理体系。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2）支持快速查看学生社区内的党团组织，实时展示全楼宇及楼层的党员工作站、社区党支部、楼宇党支部、学院（专业）党小组、挂牌党员宿舍数据及成员基础信息。</w:t>
                  </w:r>
                </w:p>
                <w:p>
                  <w:pPr>
                    <w:pStyle w:val="null3"/>
                    <w:ind w:firstLine="420"/>
                    <w:jc w:val="both"/>
                  </w:pPr>
                  <w:r>
                    <w:rPr>
                      <w:rFonts w:ascii="仿宋_GB2312" w:hAnsi="仿宋_GB2312" w:cs="仿宋_GB2312" w:eastAsia="仿宋_GB2312"/>
                      <w:sz w:val="21"/>
                    </w:rPr>
                    <w:t>9.1.4 接诉即办</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9.1.4.1 反馈分类与配置管理</w:t>
                  </w:r>
                </w:p>
                <w:p>
                  <w:pPr>
                    <w:pStyle w:val="null3"/>
                    <w:ind w:firstLine="420"/>
                    <w:jc w:val="both"/>
                  </w:pPr>
                  <w:r>
                    <w:rPr>
                      <w:rFonts w:ascii="仿宋_GB2312" w:hAnsi="仿宋_GB2312" w:cs="仿宋_GB2312" w:eastAsia="仿宋_GB2312"/>
                      <w:sz w:val="21"/>
                    </w:rPr>
                    <w:t>反馈类别可增删改、启停，停用后学生端隐藏、历史数据留存可查；反馈级别支持增删改并配置标识色；主题最多三级层级，子主题可增减对接处理人；可维护机构名称、简介、联系方式，配置对应处理人员，启停机构可选权限；可按机构批量或单个配置督办人员；可配置是否启用反馈须知，启用后学生提交前必读须知。</w:t>
                  </w:r>
                </w:p>
                <w:p>
                  <w:pPr>
                    <w:pStyle w:val="null3"/>
                    <w:ind w:firstLine="420"/>
                    <w:jc w:val="both"/>
                  </w:pPr>
                  <w:r>
                    <w:rPr>
                      <w:rFonts w:ascii="仿宋_GB2312" w:hAnsi="仿宋_GB2312" w:cs="仿宋_GB2312" w:eastAsia="仿宋_GB2312"/>
                      <w:sz w:val="21"/>
                    </w:rPr>
                    <w:t>9.1.4.2 反馈提交与处理</w:t>
                  </w:r>
                </w:p>
                <w:p>
                  <w:pPr>
                    <w:pStyle w:val="null3"/>
                    <w:ind w:firstLine="420"/>
                    <w:jc w:val="both"/>
                  </w:pPr>
                  <w:r>
                    <w:rPr>
                      <w:rFonts w:ascii="仿宋_GB2312" w:hAnsi="仿宋_GB2312" w:cs="仿宋_GB2312" w:eastAsia="仿宋_GB2312"/>
                      <w:sz w:val="21"/>
                    </w:rPr>
                    <w:t>学生选定机构、填报主题内容并附带图片</w:t>
                  </w:r>
                  <w:r>
                    <w:rPr>
                      <w:rFonts w:ascii="仿宋_GB2312" w:hAnsi="仿宋_GB2312" w:cs="仿宋_GB2312" w:eastAsia="仿宋_GB2312"/>
                      <w:sz w:val="21"/>
                    </w:rPr>
                    <w:t>/ 附件，可查阅历史反馈全量信息；待响应、处理中工单可催办，待响应工单支持撤回；办结工单学生可满意度评价；处理人可标定反馈级别、录入回复、变更处理状态，系统自动留存操作人与时间；非权责工单可转办至其他机构经办人。</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9.1.4.3 反馈列表管理</w:t>
                  </w:r>
                </w:p>
                <w:p>
                  <w:pPr>
                    <w:pStyle w:val="null3"/>
                    <w:ind w:firstLine="420"/>
                    <w:jc w:val="both"/>
                  </w:pPr>
                  <w:r>
                    <w:rPr>
                      <w:rFonts w:ascii="仿宋_GB2312" w:hAnsi="仿宋_GB2312" w:cs="仿宋_GB2312" w:eastAsia="仿宋_GB2312"/>
                      <w:sz w:val="21"/>
                    </w:rPr>
                    <w:t>列表展示编号、主题、反馈人、提交时间、处理状态等信息，可查阅工单详情、附件、全流程节点；待响应、处理中工单支持单条</w:t>
                  </w:r>
                  <w:r>
                    <w:rPr>
                      <w:rFonts w:ascii="仿宋_GB2312" w:hAnsi="仿宋_GB2312" w:cs="仿宋_GB2312" w:eastAsia="仿宋_GB2312"/>
                      <w:sz w:val="21"/>
                    </w:rPr>
                    <w:t>/ 批量消息提醒；已办结已评价工单可设为公开留言；可按机构统计工作量与明细。</w:t>
                  </w:r>
                </w:p>
                <w:p>
                  <w:pPr>
                    <w:pStyle w:val="null3"/>
                    <w:ind w:firstLine="420"/>
                    <w:jc w:val="both"/>
                  </w:pPr>
                  <w:r>
                    <w:rPr>
                      <w:rFonts w:ascii="仿宋_GB2312" w:hAnsi="仿宋_GB2312" w:cs="仿宋_GB2312" w:eastAsia="仿宋_GB2312"/>
                      <w:sz w:val="21"/>
                    </w:rPr>
                    <w:t>9.1.4.4 督办办理</w:t>
                  </w:r>
                </w:p>
                <w:p>
                  <w:pPr>
                    <w:pStyle w:val="null3"/>
                    <w:ind w:firstLine="420"/>
                    <w:jc w:val="both"/>
                  </w:pPr>
                  <w:r>
                    <w:rPr>
                      <w:rFonts w:ascii="仿宋_GB2312" w:hAnsi="仿宋_GB2312" w:cs="仿宋_GB2312" w:eastAsia="仿宋_GB2312"/>
                      <w:sz w:val="21"/>
                    </w:rPr>
                    <w:t>督办人员可查看所辖机构全部工单详情，单条或批量催促经办人，可将办结评价工单设为公开留言，按机构查看工作量与反馈明细。</w:t>
                  </w:r>
                </w:p>
                <w:p>
                  <w:pPr>
                    <w:pStyle w:val="null3"/>
                    <w:ind w:firstLine="420"/>
                    <w:jc w:val="both"/>
                  </w:pPr>
                  <w:r>
                    <w:rPr>
                      <w:rFonts w:ascii="仿宋_GB2312" w:hAnsi="仿宋_GB2312" w:cs="仿宋_GB2312" w:eastAsia="仿宋_GB2312"/>
                      <w:sz w:val="21"/>
                    </w:rPr>
                    <w:t>9.1.4.5 数据统计与分析</w:t>
                  </w:r>
                </w:p>
                <w:p>
                  <w:pPr>
                    <w:pStyle w:val="null3"/>
                    <w:ind w:firstLine="420"/>
                    <w:jc w:val="both"/>
                  </w:pPr>
                  <w:r>
                    <w:rPr>
                      <w:rFonts w:ascii="仿宋_GB2312" w:hAnsi="仿宋_GB2312" w:cs="仿宋_GB2312" w:eastAsia="仿宋_GB2312"/>
                      <w:sz w:val="21"/>
                    </w:rPr>
                    <w:t>图表可视化展示工单状态、分类、主题、级别分布、机构时效排行、经办人办结排行，支持按时间、机构多维度筛选统计。</w:t>
                  </w:r>
                </w:p>
                <w:p>
                  <w:pPr>
                    <w:pStyle w:val="null3"/>
                    <w:ind w:firstLine="420"/>
                    <w:jc w:val="both"/>
                  </w:pPr>
                  <w:r>
                    <w:rPr>
                      <w:rFonts w:ascii="仿宋_GB2312" w:hAnsi="仿宋_GB2312" w:cs="仿宋_GB2312" w:eastAsia="仿宋_GB2312"/>
                      <w:sz w:val="21"/>
                    </w:rPr>
                    <w:t>9.1.4.6 数据AI解析</w:t>
                  </w:r>
                </w:p>
                <w:p>
                  <w:pPr>
                    <w:pStyle w:val="null3"/>
                    <w:ind w:firstLine="420"/>
                    <w:jc w:val="both"/>
                  </w:pPr>
                  <w:r>
                    <w:rPr>
                      <w:rFonts w:ascii="仿宋_GB2312" w:hAnsi="仿宋_GB2312" w:cs="仿宋_GB2312" w:eastAsia="仿宋_GB2312"/>
                      <w:sz w:val="21"/>
                    </w:rPr>
                    <w:t>通过</w:t>
                  </w:r>
                  <w:r>
                    <w:rPr>
                      <w:rFonts w:ascii="仿宋_GB2312" w:hAnsi="仿宋_GB2312" w:cs="仿宋_GB2312" w:eastAsia="仿宋_GB2312"/>
                      <w:sz w:val="21"/>
                    </w:rPr>
                    <w:t>AI大模型一键解析分析生成图文报告，包括演示接诉即办总体情况分析（包括热点议题、热点问题产生的可能原因及管理建议、后续问题评估及解决方案等）.</w:t>
                  </w:r>
                </w:p>
                <w:p>
                  <w:pPr>
                    <w:pStyle w:val="null3"/>
                    <w:ind w:firstLine="420"/>
                    <w:jc w:val="both"/>
                  </w:pPr>
                  <w:r>
                    <w:rPr>
                      <w:rFonts w:ascii="仿宋_GB2312" w:hAnsi="仿宋_GB2312" w:cs="仿宋_GB2312" w:eastAsia="仿宋_GB2312"/>
                      <w:sz w:val="21"/>
                    </w:rPr>
                    <w:t>9.1.4.7 AI词云</w:t>
                  </w:r>
                </w:p>
                <w:p>
                  <w:pPr>
                    <w:pStyle w:val="null3"/>
                    <w:ind w:firstLine="420"/>
                    <w:jc w:val="both"/>
                  </w:pPr>
                  <w:r>
                    <w:rPr>
                      <w:rFonts w:ascii="仿宋_GB2312" w:hAnsi="仿宋_GB2312" w:cs="仿宋_GB2312" w:eastAsia="仿宋_GB2312"/>
                      <w:sz w:val="21"/>
                    </w:rPr>
                    <w:t>大模型根据业务系统情况实时生成热点问题词云图；演示处理时效量化考核分析（包括量化考核表、满意度评分图、量化考核总结等）。</w:t>
                  </w:r>
                </w:p>
                <w:p>
                  <w:pPr>
                    <w:pStyle w:val="null3"/>
                    <w:ind w:firstLine="420"/>
                    <w:jc w:val="both"/>
                  </w:pPr>
                  <w:r>
                    <w:rPr>
                      <w:rFonts w:ascii="仿宋_GB2312" w:hAnsi="仿宋_GB2312" w:cs="仿宋_GB2312" w:eastAsia="仿宋_GB2312"/>
                      <w:sz w:val="21"/>
                    </w:rPr>
                    <w:t>9.2 队伍入驻</w:t>
                  </w:r>
                </w:p>
                <w:p>
                  <w:pPr>
                    <w:pStyle w:val="null3"/>
                    <w:ind w:firstLine="420"/>
                    <w:jc w:val="both"/>
                  </w:pPr>
                  <w:r>
                    <w:rPr>
                      <w:rFonts w:ascii="仿宋_GB2312" w:hAnsi="仿宋_GB2312" w:cs="仿宋_GB2312" w:eastAsia="仿宋_GB2312"/>
                      <w:sz w:val="21"/>
                    </w:rPr>
                    <w:t>9.2.1 班级例会管理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1）支持管理员设置班会主题分类。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2）辅导员可新增、保存、发布、复制、删除班会记录，编辑标题、类别、主题、参会人员、时间、签到时间/模式、须知，支持上传过程材料。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3）支持生成班会签到码，学生打卡或辅导员代签到；按签到状态查询参会人员；会后发起者提交过程材料及总结。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4）支持添加和删除班会助手，助手可查询本班签到码。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5）二级学院及校级管理员可按主题、学年等多维度查看各辅导员所带班级的班会开展情况。</w:t>
                  </w:r>
                </w:p>
                <w:p>
                  <w:pPr>
                    <w:pStyle w:val="null3"/>
                    <w:ind w:firstLine="420"/>
                    <w:jc w:val="both"/>
                  </w:pPr>
                  <w:r>
                    <w:rPr>
                      <w:rFonts w:ascii="仿宋_GB2312" w:hAnsi="仿宋_GB2312" w:cs="仿宋_GB2312" w:eastAsia="仿宋_GB2312"/>
                      <w:sz w:val="21"/>
                    </w:rPr>
                    <w:t>9.2.2 社区谈心谈话管理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1）辅导员可选择所管理学生进行预约谈话或添加历史谈话记录，支持设置头像及简介。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学生与辅导员双向预约：学生提交预约申请（时间、主题），辅导员确认地点；辅导员可主动预约学生（时间、主题、地点、内容、是否开启签名确认）；支持取消预约；支持辅导员直接添加谈话记录；支持学生谈话后确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3）二级学院及校级管理人员可按状态、学院、班级等多维度实时查看谈话情况，管理历史记录，支持数据导出。</w:t>
                  </w:r>
                </w:p>
                <w:p>
                  <w:pPr>
                    <w:pStyle w:val="null3"/>
                    <w:ind w:firstLine="420"/>
                    <w:jc w:val="both"/>
                  </w:pPr>
                  <w:r>
                    <w:rPr>
                      <w:rFonts w:ascii="仿宋_GB2312" w:hAnsi="仿宋_GB2312" w:cs="仿宋_GB2312" w:eastAsia="仿宋_GB2312"/>
                      <w:sz w:val="21"/>
                    </w:rPr>
                    <w:t>9.2.3 社区学工值班</w:t>
                  </w:r>
                </w:p>
                <w:p>
                  <w:pPr>
                    <w:pStyle w:val="null3"/>
                    <w:ind w:firstLine="420"/>
                    <w:jc w:val="both"/>
                  </w:pPr>
                  <w:r>
                    <w:rPr>
                      <w:rFonts w:ascii="仿宋_GB2312" w:hAnsi="仿宋_GB2312" w:cs="仿宋_GB2312" w:eastAsia="仿宋_GB2312"/>
                      <w:sz w:val="21"/>
                    </w:rPr>
                    <w:t>9.2.3.1 值班设置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1）支持按模板导入机关与学院值班人员的时间及地点。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2）按月查看每日值班人员信息、身份及签到时间。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3）按学工号/手机号/姓名搜索并设置值班人员（类型、身份、校区、时间）。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4）支持选择值班人员并移除当天值班。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5）支持导出月度值班汇总分析表及明细表。</w:t>
                  </w:r>
                </w:p>
                <w:p>
                  <w:pPr>
                    <w:pStyle w:val="null3"/>
                    <w:ind w:firstLine="420"/>
                    <w:jc w:val="both"/>
                  </w:pPr>
                  <w:r>
                    <w:rPr>
                      <w:rFonts w:ascii="仿宋_GB2312" w:hAnsi="仿宋_GB2312" w:cs="仿宋_GB2312" w:eastAsia="仿宋_GB2312"/>
                      <w:sz w:val="21"/>
                    </w:rPr>
                    <w:t>9.2.3.2 我的值班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1）查看个人值班签到时间及当天是否需要值班。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2）支持按校区进行值班签到。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3）查阅个人当月值班签到统计（待值班/缺勤/已值班）。</w:t>
                  </w:r>
                </w:p>
                <w:p>
                  <w:pPr>
                    <w:pStyle w:val="null3"/>
                    <w:ind w:firstLine="420"/>
                    <w:jc w:val="both"/>
                  </w:pPr>
                  <w:r>
                    <w:rPr>
                      <w:rFonts w:ascii="仿宋_GB2312" w:hAnsi="仿宋_GB2312" w:cs="仿宋_GB2312" w:eastAsia="仿宋_GB2312"/>
                      <w:sz w:val="21"/>
                    </w:rPr>
                    <w:t>9.2.3.3 值班表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1）查询当前及当月值班人员及其签到情况。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2）按校区/月份筛选历史值班数据。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3）支持对当日值班人员发送值班提醒。</w:t>
                  </w:r>
                </w:p>
                <w:p>
                  <w:pPr>
                    <w:pStyle w:val="null3"/>
                    <w:ind w:firstLine="420"/>
                    <w:jc w:val="both"/>
                  </w:pPr>
                  <w:r>
                    <w:rPr>
                      <w:rFonts w:ascii="仿宋_GB2312" w:hAnsi="仿宋_GB2312" w:cs="仿宋_GB2312" w:eastAsia="仿宋_GB2312"/>
                      <w:sz w:val="21"/>
                    </w:rPr>
                    <w:t>9.2.4 社区师生预约</w:t>
                  </w:r>
                </w:p>
                <w:p>
                  <w:pPr>
                    <w:pStyle w:val="null3"/>
                    <w:ind w:firstLine="420"/>
                    <w:jc w:val="both"/>
                  </w:pPr>
                  <w:r>
                    <w:rPr>
                      <w:rFonts w:ascii="仿宋_GB2312" w:hAnsi="仿宋_GB2312" w:cs="仿宋_GB2312" w:eastAsia="仿宋_GB2312"/>
                      <w:sz w:val="21"/>
                    </w:rPr>
                    <w:t>社区师生预约支持一级与二级预约主题、教师标签的管理，可维护咨询教师信息、预约设置及简历，教师能自主配置受理主题、面向范围、时间与名额并发起咨询；师生可查看、取消预约及填写备注，学生可按条件预约并打分评价，系统支持记录查看下载与每日预约消息提醒。</w:t>
                  </w:r>
                </w:p>
                <w:p>
                  <w:pPr>
                    <w:pStyle w:val="null3"/>
                    <w:ind w:firstLine="420"/>
                    <w:jc w:val="both"/>
                  </w:pPr>
                  <w:r>
                    <w:rPr>
                      <w:rFonts w:ascii="仿宋_GB2312" w:hAnsi="仿宋_GB2312" w:cs="仿宋_GB2312" w:eastAsia="仿宋_GB2312"/>
                      <w:sz w:val="21"/>
                    </w:rPr>
                    <w:t>9.2.5 政工队伍数据汇总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1）二级学院及校级管理人员可随时查看辅导员个人数据及各级整体的基础数据与业务数据统计。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2）支持对辅导员基础数据、日志、查课、进宿舍、班会、谈心谈话等事务数据进行综合查询。</w:t>
                  </w:r>
                </w:p>
                <w:p>
                  <w:pPr>
                    <w:pStyle w:val="null3"/>
                    <w:ind w:firstLine="420"/>
                    <w:jc w:val="both"/>
                  </w:pPr>
                  <w:r>
                    <w:rPr>
                      <w:rFonts w:ascii="仿宋_GB2312" w:hAnsi="仿宋_GB2312" w:cs="仿宋_GB2312" w:eastAsia="仿宋_GB2312"/>
                      <w:sz w:val="21"/>
                    </w:rPr>
                    <w:t>9.2.6 政工队伍任务中心</w:t>
                  </w:r>
                </w:p>
                <w:p>
                  <w:pPr>
                    <w:pStyle w:val="null3"/>
                    <w:ind w:firstLine="420"/>
                    <w:jc w:val="both"/>
                  </w:pPr>
                  <w:r>
                    <w:rPr>
                      <w:rFonts w:ascii="仿宋_GB2312" w:hAnsi="仿宋_GB2312" w:cs="仿宋_GB2312" w:eastAsia="仿宋_GB2312"/>
                      <w:sz w:val="21"/>
                    </w:rPr>
                    <w:t>任务中心需支持下发任务并关联进宿舍、进课堂、班会例会、谈心谈话、工作日志、校园签到、校园活动等相关模块，能够对任务进行编辑、发布、撤回、删除操作，配置任务指标、时间、对接对象、附件信息，可开启手动关联并设置有效时限，任务列表支持多维度筛选与导出；系统可依据时间范围、主题类型、任务对象自动匹配行为记录实现关联，也可查询历史记录人工确认手动关联，手动关联不受时间限制，支持多条记录批量绑定至单个任务；可按学院、辅导员查看任务完成进度、排名及阅读状态，能够对任务执行人单独或批量发送提醒，查阅已关联任务记录。</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9.2.7 AI政工分析</w:t>
                  </w:r>
                </w:p>
                <w:p>
                  <w:pPr>
                    <w:pStyle w:val="null3"/>
                    <w:ind w:firstLine="400"/>
                    <w:jc w:val="both"/>
                  </w:pPr>
                  <w:r>
                    <w:rPr>
                      <w:rFonts w:ascii="仿宋_GB2312" w:hAnsi="仿宋_GB2312" w:cs="仿宋_GB2312" w:eastAsia="仿宋_GB2312"/>
                      <w:sz w:val="20"/>
                    </w:rPr>
                    <w:t>通过</w:t>
                  </w:r>
                  <w:r>
                    <w:rPr>
                      <w:rFonts w:ascii="仿宋_GB2312" w:hAnsi="仿宋_GB2312" w:cs="仿宋_GB2312" w:eastAsia="仿宋_GB2312"/>
                      <w:sz w:val="20"/>
                    </w:rPr>
                    <w:t>AI大模型一键解析分析生成图文报告，包括签到任务分析（包括任务完成情况、各学院签到数据统计、排名分析、可视化呈现、问题与建议、总结等）；进课堂任务分析（包括教师查课情况统计、学院查课情况统计、各学院数据对比、提升建议及做法、结论等）；谈心谈话任务分析（包括任务完成情况、各学院谈话数据统计、各学院思想关怀覆盖情况、分析结论与改进建议等）</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9.3 学生参与</w:t>
                  </w:r>
                </w:p>
                <w:p>
                  <w:pPr>
                    <w:pStyle w:val="null3"/>
                    <w:ind w:firstLine="420"/>
                    <w:jc w:val="both"/>
                  </w:pPr>
                  <w:r>
                    <w:rPr>
                      <w:rFonts w:ascii="仿宋_GB2312" w:hAnsi="仿宋_GB2312" w:cs="仿宋_GB2312" w:eastAsia="仿宋_GB2312"/>
                      <w:sz w:val="21"/>
                    </w:rPr>
                    <w:t>9.3.1 朋辈帮扶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1）支持朋辈帮扶课程类别的新增、编辑、删除。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2）支持授课人员管理，按姓名/学号搜索添加。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3）支持新增课程（授课人、内容、类别、辅导日期、地点）。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4）支持按时间、开课状态、课程名称、授课人查询帮扶课程。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5）授课人可查看所授课程状态，待开课状态下可确认完成并录入参与人数。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6）已完成课程可进行课程总结并上传附件。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7）学生可查看帮扶课程的课程时间及状态。</w:t>
                  </w:r>
                </w:p>
                <w:p>
                  <w:pPr>
                    <w:pStyle w:val="null3"/>
                    <w:ind w:firstLine="420"/>
                    <w:jc w:val="both"/>
                  </w:pPr>
                  <w:r>
                    <w:rPr>
                      <w:rFonts w:ascii="仿宋_GB2312" w:hAnsi="仿宋_GB2312" w:cs="仿宋_GB2312" w:eastAsia="仿宋_GB2312"/>
                      <w:sz w:val="21"/>
                    </w:rPr>
                    <w:t>9.4 文化建设</w:t>
                  </w:r>
                </w:p>
                <w:p>
                  <w:pPr>
                    <w:pStyle w:val="null3"/>
                    <w:ind w:firstLine="420"/>
                    <w:jc w:val="both"/>
                  </w:pPr>
                  <w:r>
                    <w:rPr>
                      <w:rFonts w:ascii="仿宋_GB2312" w:hAnsi="仿宋_GB2312" w:cs="仿宋_GB2312" w:eastAsia="仿宋_GB2312"/>
                      <w:sz w:val="21"/>
                    </w:rPr>
                    <w:t>9.4.1 社区活动管理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1）支持基于社区维度的思政活动与文化体育活动融合体系，支持线上组织。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2）支持按学校规定自主定义活动类型及学分（学时），满足社区、楼栋、楼层、宿舍等组织发布周会、主题例会、主题教育、文娱活动等场景。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3）支持设置活动名称、主题、地点、时间及发布人员范围。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4）支持对内指定、对内公开、对内推荐发布范围。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5）可自定义是否需要报名（含报名时间、人数限制、取消报名截止时间）。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6）可自定义是否需要签到签出，支持静态/动态二维码、移动蓝牙、扫码器四种方式及签到签出时间。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7）可自定义是否需要总结，支持设置学生总结时间、填写活动作业及打分。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8）活动发布人可赋予社区内学生干部发布权限。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9）支持标注活动参与人员身份，不同身份学分不同，支持活动分享。</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10）活动发布人可进行活动总结并上传过程照片等文件。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11）支持从学生参与活动、活动报名学生、社区学生参与活动三个维度进行数据查询统计与导出。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12）支持查看活动参与人员及二维码，支持一键提醒。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13）学生可查看活动详情、报名、签到签出及完成活动作业。</w:t>
                  </w:r>
                </w:p>
                <w:p>
                  <w:pPr>
                    <w:pStyle w:val="null3"/>
                    <w:ind w:firstLine="420"/>
                    <w:jc w:val="both"/>
                  </w:pPr>
                  <w:r>
                    <w:rPr>
                      <w:rFonts w:ascii="仿宋_GB2312" w:hAnsi="仿宋_GB2312" w:cs="仿宋_GB2312" w:eastAsia="仿宋_GB2312"/>
                      <w:sz w:val="21"/>
                    </w:rPr>
                    <w:t>9.5 条件保障</w:t>
                  </w:r>
                </w:p>
                <w:p>
                  <w:pPr>
                    <w:pStyle w:val="null3"/>
                    <w:ind w:firstLine="420"/>
                    <w:jc w:val="both"/>
                  </w:pPr>
                  <w:r>
                    <w:rPr>
                      <w:rFonts w:ascii="仿宋_GB2312" w:hAnsi="仿宋_GB2312" w:cs="仿宋_GB2312" w:eastAsia="仿宋_GB2312"/>
                      <w:sz w:val="21"/>
                    </w:rPr>
                    <w:t>9.5.1 社区场地预约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1）学生与教工可根据场馆场地当前状态进行在线预约；支持查看预约记录信息及记录状态。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2）支持直接预约不需要审批的场馆，支持申请预约需要审批的场馆，支持查看预约结果、未通过原因。支持预约后在规定时间内取消预约。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3）支持查看场馆实时预约情况及待审核、待赴约、待签到、已完成、已逾期、已取消等预约统计数据。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4）支持密码入场、扫码入场等多种入场解锁方式，支持扫码签到，支持使用完成后进行评价。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5）向管理员提供多场景多类型的场馆自定义配置功能，支持按照校区-场馆-场地三个层级进行场地管理，支持自定义场馆类型，支持自定义预约表单。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6）支持设置和修改场馆基本信息、场馆管理员、提前预约天数、可取消预约时间、提前签到时间，支持生成场馆二维码。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7）支持设置和修改场地基本信息、每时段最大预约名额、预约人群范围、是否需要审批、是否开启服务评价、容纳人数、场地照片、场地说明，支持配置智能门锁，支持设置分别设置一周七天的可预约时段。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8）支持一键修改场馆及场地状态、设置场馆违约规则及黑名单、发布场馆通知及公告。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9）支持查看预约人身份信息、通过或拒绝场馆预约申请，支持标记预约违规并留言，支持查看历史预约记录及违规记录，支持查看场地使用评价。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10）支持根据用户角色、性别、楼栋等多维度进行年、月、周及某时段的预约情况分析统计。</w:t>
                  </w:r>
                </w:p>
                <w:p>
                  <w:pPr>
                    <w:pStyle w:val="null3"/>
                    <w:ind w:firstLine="420"/>
                    <w:jc w:val="both"/>
                  </w:pPr>
                  <w:r>
                    <w:rPr>
                      <w:rFonts w:ascii="仿宋_GB2312" w:hAnsi="仿宋_GB2312" w:cs="仿宋_GB2312" w:eastAsia="仿宋_GB2312"/>
                      <w:sz w:val="21"/>
                    </w:rPr>
                    <w:t>9.6 数字赋能模块</w:t>
                  </w:r>
                </w:p>
                <w:p>
                  <w:pPr>
                    <w:pStyle w:val="null3"/>
                    <w:ind w:firstLine="420"/>
                    <w:jc w:val="both"/>
                  </w:pPr>
                  <w:r>
                    <w:rPr>
                      <w:rFonts w:ascii="仿宋_GB2312" w:hAnsi="仿宋_GB2312" w:cs="仿宋_GB2312" w:eastAsia="仿宋_GB2312"/>
                      <w:sz w:val="21"/>
                    </w:rPr>
                    <w:t>9.6.1 一站式学生社区数据大厅</w:t>
                  </w:r>
                </w:p>
                <w:p>
                  <w:pPr>
                    <w:pStyle w:val="null3"/>
                    <w:ind w:firstLine="420"/>
                    <w:jc w:val="both"/>
                  </w:pPr>
                  <w:r>
                    <w:rPr>
                      <w:rFonts w:ascii="仿宋_GB2312" w:hAnsi="仿宋_GB2312" w:cs="仿宋_GB2312" w:eastAsia="仿宋_GB2312"/>
                      <w:sz w:val="21"/>
                    </w:rPr>
                    <w:t>一站式学生社区数据大厅支持分模块分类展示社区运转情况，各模块配备丰富量化指标与可视化图表，可按时间、社区、学院、辅导员等多维度筛选查询，为管理决策提供数据支撑；首页可实时展示学生社区、学生党员、入党积极分子、学生团干、学生班干、学生团员等人员数量，同时实时呈现接诉即办、社区通知、社区活动、师生交流、谈心谈话的开展情况；平台可实时展示党团组织及社区党员详细信息，按楼栋呈现社区公寓、党员宿舍、学生党员相关情况，同步展示社区通知与接诉即办详细数据；可实时统计展示进宿舍、进课堂、主题班会、主题谈话、师生预约等师生交流数据，以图形化形式展示班会、谈心谈话、师生预约的主题类别及对应活动次数，支持实时查看师生交流动态；实时展示社区心理咨询开展情况，图形化呈现心理主题咨询、心理健康等级分布、心理预约次数等数据，同时可实时查看学业指导、就业创业等活动开展情况；支持实时展示社区场地预约相关数据，通过图形化展示各场地预约情况、场馆类型预约次数、场馆实时状态及预约次数排行等信息。</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数据分析</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系统可自动生成学籍异动统计、奖惩分布、资助覆盖率等报表（支持导出</w:t>
                  </w:r>
                  <w:r>
                    <w:rPr>
                      <w:rFonts w:ascii="仿宋_GB2312" w:hAnsi="仿宋_GB2312" w:cs="仿宋_GB2312" w:eastAsia="仿宋_GB2312"/>
                      <w:sz w:val="21"/>
                    </w:rPr>
                    <w:t>Excel、PDF），并提供可视化图表（如院系资助人数占比饼图、学期违纪趋势折线图）。</w:t>
                  </w:r>
                </w:p>
                <w:p>
                  <w:pPr>
                    <w:pStyle w:val="null3"/>
                    <w:ind w:firstLine="420"/>
                    <w:jc w:val="both"/>
                  </w:pPr>
                  <w:r>
                    <w:rPr>
                      <w:rFonts w:ascii="仿宋_GB2312" w:hAnsi="仿宋_GB2312" w:cs="仿宋_GB2312" w:eastAsia="仿宋_GB2312"/>
                      <w:sz w:val="21"/>
                    </w:rPr>
                    <w:t>10.1 数据源对接能力</w:t>
                  </w:r>
                </w:p>
                <w:p>
                  <w:pPr>
                    <w:pStyle w:val="null3"/>
                    <w:ind w:firstLine="420"/>
                    <w:jc w:val="both"/>
                  </w:pPr>
                  <w:r>
                    <w:rPr>
                      <w:rFonts w:ascii="仿宋_GB2312" w:hAnsi="仿宋_GB2312" w:cs="仿宋_GB2312" w:eastAsia="仿宋_GB2312"/>
                      <w:sz w:val="21"/>
                    </w:rPr>
                    <w:t>与各业务系统进行对接，支持按不同维度调取资源库中的结构化数据。</w:t>
                  </w:r>
                </w:p>
                <w:p>
                  <w:pPr>
                    <w:pStyle w:val="null3"/>
                    <w:ind w:firstLine="420"/>
                    <w:jc w:val="both"/>
                  </w:pPr>
                  <w:r>
                    <w:rPr>
                      <w:rFonts w:ascii="仿宋_GB2312" w:hAnsi="仿宋_GB2312" w:cs="仿宋_GB2312" w:eastAsia="仿宋_GB2312"/>
                      <w:sz w:val="21"/>
                    </w:rPr>
                    <w:t>10.2 自动化图表生成与更新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1）系统应具备智能图表自动生成能力，可根据要求自动匹配合适的可视化组件（如折线图、柱状图、热力图、仪表盘等），无需人工编码。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2）图表数据须支持定时更新，确保展示内容与资源库数据保持一致。</w:t>
                  </w:r>
                </w:p>
                <w:p>
                  <w:pPr>
                    <w:pStyle w:val="null3"/>
                    <w:ind w:firstLine="420"/>
                    <w:jc w:val="both"/>
                  </w:pPr>
                  <w:r>
                    <w:rPr>
                      <w:rFonts w:ascii="仿宋_GB2312" w:hAnsi="仿宋_GB2312" w:cs="仿宋_GB2312" w:eastAsia="仿宋_GB2312"/>
                      <w:sz w:val="21"/>
                    </w:rPr>
                    <w:t>10.3 灵活配置与动态调整</w:t>
                  </w:r>
                </w:p>
                <w:p>
                  <w:pPr>
                    <w:pStyle w:val="null3"/>
                    <w:ind w:firstLine="420"/>
                    <w:jc w:val="both"/>
                  </w:pPr>
                  <w:r>
                    <w:rPr>
                      <w:rFonts w:ascii="仿宋_GB2312" w:hAnsi="仿宋_GB2312" w:cs="仿宋_GB2312" w:eastAsia="仿宋_GB2312"/>
                      <w:sz w:val="21"/>
                    </w:rPr>
                    <w:t>图表的布局、维度、筛选条件、展示样式等配置项应支持通过自然语言对话方式进行动态调整。用户可向智能体输入提示词（如</w:t>
                  </w:r>
                  <w:r>
                    <w:rPr>
                      <w:rFonts w:ascii="仿宋_GB2312" w:hAnsi="仿宋_GB2312" w:cs="仿宋_GB2312" w:eastAsia="仿宋_GB2312"/>
                      <w:sz w:val="21"/>
                    </w:rPr>
                    <w:t>“按学院统计学生成绩”“将图表切换为热力图形式”），由 AI 进行提示词优化，系统自动解析语义并实时更新可视化结果。</w:t>
                  </w:r>
                </w:p>
                <w:p>
                  <w:pPr>
                    <w:pStyle w:val="null3"/>
                    <w:ind w:firstLine="420"/>
                    <w:jc w:val="both"/>
                  </w:pPr>
                  <w:r>
                    <w:rPr>
                      <w:rFonts w:ascii="仿宋_GB2312" w:hAnsi="仿宋_GB2312" w:cs="仿宋_GB2312" w:eastAsia="仿宋_GB2312"/>
                      <w:sz w:val="21"/>
                    </w:rPr>
                    <w:t>10.4 安全与权限控制</w:t>
                  </w:r>
                </w:p>
                <w:p>
                  <w:pPr>
                    <w:pStyle w:val="null3"/>
                    <w:ind w:firstLine="420"/>
                    <w:jc w:val="both"/>
                  </w:pPr>
                  <w:r>
                    <w:rPr>
                      <w:rFonts w:ascii="仿宋_GB2312" w:hAnsi="仿宋_GB2312" w:cs="仿宋_GB2312" w:eastAsia="仿宋_GB2312"/>
                      <w:sz w:val="21"/>
                    </w:rPr>
                    <w:t>系统须与学校统一身份认证系统集成，支持按角色（如校领导、院系管理员、普通教师）配置数据可见范围，确保敏感信息不越权展示。</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AI辅导员</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11.1 智能体基础配置</w:t>
                  </w:r>
                </w:p>
                <w:p>
                  <w:pPr>
                    <w:pStyle w:val="null3"/>
                    <w:ind w:firstLine="420"/>
                    <w:jc w:val="both"/>
                  </w:pPr>
                  <w:r>
                    <w:rPr>
                      <w:rFonts w:ascii="仿宋_GB2312" w:hAnsi="仿宋_GB2312" w:cs="仿宋_GB2312" w:eastAsia="仿宋_GB2312"/>
                      <w:sz w:val="21"/>
                    </w:rPr>
                    <w:t>11.1.1 应用配置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1）支持将应用分享至移动端和PC端，实现跨设备访问。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2）支持设置应用基础信息（名称、图标、描述、调用模型、人设、标签等）。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3）支持人设提示词调优。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4）支持灵活配置应用调用的资源（自有资源库、公共资源库）。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5）支持配置对话技能（如写作助手、大赛推荐、AI面试官等）。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6）支持对话功能配置（历史对话轮数，是否显示参考资料、检索进度、token用量等）。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7）具备灵活的权限管理机制，支持通过用户字段组合条件精准控制访问权限。</w:t>
                  </w:r>
                </w:p>
                <w:p>
                  <w:pPr>
                    <w:pStyle w:val="null3"/>
                    <w:ind w:firstLine="420"/>
                    <w:jc w:val="both"/>
                  </w:pPr>
                  <w:r>
                    <w:rPr>
                      <w:rFonts w:ascii="仿宋_GB2312" w:hAnsi="仿宋_GB2312" w:cs="仿宋_GB2312" w:eastAsia="仿宋_GB2312"/>
                      <w:sz w:val="21"/>
                    </w:rPr>
                    <w:t>11.1.2 界面配置</w:t>
                  </w:r>
                </w:p>
                <w:p>
                  <w:pPr>
                    <w:pStyle w:val="null3"/>
                    <w:ind w:firstLine="420"/>
                    <w:jc w:val="both"/>
                  </w:pPr>
                  <w:r>
                    <w:rPr>
                      <w:rFonts w:ascii="仿宋_GB2312" w:hAnsi="仿宋_GB2312" w:cs="仿宋_GB2312" w:eastAsia="仿宋_GB2312"/>
                      <w:sz w:val="21"/>
                    </w:rPr>
                    <w:t>支持灵活控制界面组件的显隐与数据、历史对话、数字人形象、通知公告、常见问题、常用应用、界面背景等内容的自定义设置，还可配置热门问题及对话中热门应用的推荐开关</w:t>
                  </w:r>
                </w:p>
                <w:p>
                  <w:pPr>
                    <w:pStyle w:val="null3"/>
                    <w:ind w:firstLine="420"/>
                    <w:jc w:val="both"/>
                  </w:pPr>
                  <w:r>
                    <w:rPr>
                      <w:rFonts w:ascii="仿宋_GB2312" w:hAnsi="仿宋_GB2312" w:cs="仿宋_GB2312" w:eastAsia="仿宋_GB2312"/>
                      <w:sz w:val="21"/>
                    </w:rPr>
                    <w:t>11.1.3 应用统计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1）展示应用对话中的所有问题并按频次排序，呈现高频问题。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2）展示全部对话历史（按时间倒序），每条记录显示询问人、对话内容、消耗token数。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3）统计一定时间段内的对话数量及总消耗token数。</w:t>
                  </w:r>
                </w:p>
                <w:p>
                  <w:pPr>
                    <w:pStyle w:val="null3"/>
                    <w:ind w:firstLine="420"/>
                    <w:jc w:val="both"/>
                  </w:pPr>
                  <w:r>
                    <w:rPr>
                      <w:rFonts w:ascii="仿宋_GB2312" w:hAnsi="仿宋_GB2312" w:cs="仿宋_GB2312" w:eastAsia="仿宋_GB2312"/>
                      <w:sz w:val="21"/>
                    </w:rPr>
                    <w:t>11.2 智能对话引擎</w:t>
                  </w:r>
                </w:p>
                <w:p>
                  <w:pPr>
                    <w:pStyle w:val="null3"/>
                    <w:ind w:firstLine="420"/>
                    <w:jc w:val="both"/>
                  </w:pPr>
                  <w:r>
                    <w:rPr>
                      <w:rFonts w:ascii="仿宋_GB2312" w:hAnsi="仿宋_GB2312" w:cs="仿宋_GB2312" w:eastAsia="仿宋_GB2312"/>
                      <w:sz w:val="21"/>
                    </w:rPr>
                    <w:t>11.2.1 全量数据规划与任务分解</w:t>
                  </w:r>
                </w:p>
                <w:p>
                  <w:pPr>
                    <w:pStyle w:val="null3"/>
                    <w:ind w:firstLine="420"/>
                    <w:jc w:val="both"/>
                  </w:pPr>
                  <w:r>
                    <w:rPr>
                      <w:rFonts w:ascii="仿宋_GB2312" w:hAnsi="仿宋_GB2312" w:cs="仿宋_GB2312" w:eastAsia="仿宋_GB2312"/>
                      <w:sz w:val="21"/>
                    </w:rPr>
                    <w:t>依托全量数据规划与任务分解能力，深度贴合业务逻辑，自动识别学生核心诉求，自主规划各类业务处理路径，通过多步推理提升决策质效；支持平台资源自动调用、任务执行与数据采集，可对接外部数据库及</w:t>
                  </w:r>
                  <w:r>
                    <w:rPr>
                      <w:rFonts w:ascii="仿宋_GB2312" w:hAnsi="仿宋_GB2312" w:cs="仿宋_GB2312" w:eastAsia="仿宋_GB2312"/>
                      <w:sz w:val="21"/>
                    </w:rPr>
                    <w:t>API；搭载检索优化算法，基于语境动态校正检索意图，提升知识匹配精准度，高效响应各类查询；可整合校规、学生手册等全量信息，解答复杂问题，支持对话追问与补充。</w:t>
                  </w:r>
                </w:p>
                <w:p>
                  <w:pPr>
                    <w:pStyle w:val="null3"/>
                    <w:ind w:firstLine="420"/>
                    <w:jc w:val="both"/>
                  </w:pPr>
                  <w:r>
                    <w:rPr>
                      <w:rFonts w:ascii="仿宋_GB2312" w:hAnsi="仿宋_GB2312" w:cs="仿宋_GB2312" w:eastAsia="仿宋_GB2312"/>
                      <w:sz w:val="21"/>
                    </w:rPr>
                    <w:t>11.2.2多模式输入及模型接入</w:t>
                  </w:r>
                </w:p>
                <w:p>
                  <w:pPr>
                    <w:pStyle w:val="null3"/>
                    <w:ind w:firstLine="420"/>
                    <w:jc w:val="both"/>
                  </w:pPr>
                  <w:r>
                    <w:rPr>
                      <w:rFonts w:ascii="仿宋_GB2312" w:hAnsi="仿宋_GB2312" w:cs="仿宋_GB2312" w:eastAsia="仿宋_GB2312"/>
                      <w:sz w:val="21"/>
                    </w:rPr>
                    <w:t>支持文本、图片识别、文件多模式输入，配套语音输入与播报，实现带自然情感的对话交互；可调用</w:t>
                  </w:r>
                  <w:r>
                    <w:rPr>
                      <w:rFonts w:ascii="仿宋_GB2312" w:hAnsi="仿宋_GB2312" w:cs="仿宋_GB2312" w:eastAsia="仿宋_GB2312"/>
                      <w:sz w:val="21"/>
                    </w:rPr>
                    <w:t>NLP模型，优化情感识别和回复精准度。</w:t>
                  </w:r>
                </w:p>
                <w:p>
                  <w:pPr>
                    <w:pStyle w:val="null3"/>
                    <w:ind w:firstLine="420"/>
                    <w:jc w:val="both"/>
                  </w:pPr>
                  <w:r>
                    <w:rPr>
                      <w:rFonts w:ascii="仿宋_GB2312" w:hAnsi="仿宋_GB2312" w:cs="仿宋_GB2312" w:eastAsia="仿宋_GB2312"/>
                      <w:sz w:val="21"/>
                    </w:rPr>
                    <w:t>11.2.3对话预警与异常处理</w:t>
                  </w:r>
                </w:p>
                <w:p>
                  <w:pPr>
                    <w:pStyle w:val="null3"/>
                    <w:ind w:firstLine="420"/>
                    <w:jc w:val="both"/>
                  </w:pPr>
                  <w:r>
                    <w:rPr>
                      <w:rFonts w:ascii="仿宋_GB2312" w:hAnsi="仿宋_GB2312" w:cs="仿宋_GB2312" w:eastAsia="仿宋_GB2312"/>
                      <w:sz w:val="21"/>
                    </w:rPr>
                    <w:t>拥有异常感知与自愈能力，任务运行时自动甄别错误类型并智能重试，结合上下文精准修复故障，防止任务中断失败；可预设重点问题关键词，用户对话命中情绪化等关键词时，自动向指定人员推送预警信息。</w:t>
                  </w:r>
                </w:p>
                <w:p>
                  <w:pPr>
                    <w:pStyle w:val="null3"/>
                    <w:ind w:firstLine="420"/>
                    <w:jc w:val="both"/>
                  </w:pPr>
                  <w:r>
                    <w:rPr>
                      <w:rFonts w:ascii="仿宋_GB2312" w:hAnsi="仿宋_GB2312" w:cs="仿宋_GB2312" w:eastAsia="仿宋_GB2312"/>
                      <w:sz w:val="21"/>
                    </w:rPr>
                    <w:t>11.2.4结果输出与共享</w:t>
                  </w:r>
                </w:p>
                <w:p>
                  <w:pPr>
                    <w:pStyle w:val="null3"/>
                    <w:ind w:firstLine="420"/>
                    <w:jc w:val="both"/>
                  </w:pPr>
                  <w:r>
                    <w:rPr>
                      <w:rFonts w:ascii="仿宋_GB2312" w:hAnsi="仿宋_GB2312" w:cs="仿宋_GB2312" w:eastAsia="仿宋_GB2312"/>
                      <w:sz w:val="21"/>
                    </w:rPr>
                    <w:t>支持生成各类图表并下载，便于人工核查处置；咨询记录、评估报告可导出</w:t>
                  </w:r>
                  <w:r>
                    <w:rPr>
                      <w:rFonts w:ascii="仿宋_GB2312" w:hAnsi="仿宋_GB2312" w:cs="仿宋_GB2312" w:eastAsia="仿宋_GB2312"/>
                      <w:sz w:val="21"/>
                    </w:rPr>
                    <w:t>PDF、DOCX文档或设置有效期限的分享链接，推送至辅导员、心理教师，对话内容也可导出为图片或文档。</w:t>
                  </w:r>
                </w:p>
                <w:p>
                  <w:pPr>
                    <w:pStyle w:val="null3"/>
                    <w:ind w:firstLine="420"/>
                    <w:jc w:val="both"/>
                  </w:pPr>
                  <w:r>
                    <w:rPr>
                      <w:rFonts w:ascii="仿宋_GB2312" w:hAnsi="仿宋_GB2312" w:cs="仿宋_GB2312" w:eastAsia="仿宋_GB2312"/>
                      <w:sz w:val="21"/>
                    </w:rPr>
                    <w:t>▲11.2.5 对话场景</w:t>
                  </w:r>
                </w:p>
                <w:p>
                  <w:pPr>
                    <w:pStyle w:val="null3"/>
                    <w:ind w:firstLine="420"/>
                    <w:jc w:val="both"/>
                  </w:pPr>
                  <w:r>
                    <w:rPr>
                      <w:rFonts w:ascii="仿宋_GB2312" w:hAnsi="仿宋_GB2312" w:cs="仿宋_GB2312" w:eastAsia="仿宋_GB2312"/>
                      <w:sz w:val="21"/>
                    </w:rPr>
                    <w:t>对话场景：日常问题咨询可在学校文档库精准定位答案句段，依托智能对话回复各类日常问题；应用智能推荐对接学校办事系统与请假、报修、选课、图书馆查询等生活服务，依据学生输入智能推送对应应用入口或办理链接，实现一键跳转服务页面。</w:t>
                  </w:r>
                </w:p>
                <w:p>
                  <w:pPr>
                    <w:pStyle w:val="null3"/>
                    <w:ind w:firstLine="420"/>
                    <w:jc w:val="both"/>
                  </w:pPr>
                  <w:r>
                    <w:rPr>
                      <w:rFonts w:ascii="仿宋_GB2312" w:hAnsi="仿宋_GB2312" w:cs="仿宋_GB2312" w:eastAsia="仿宋_GB2312"/>
                      <w:sz w:val="21"/>
                    </w:rPr>
                    <w:t>11.3 资源与数据配置</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11.3.1 多部门数据整合</w:t>
                  </w:r>
                </w:p>
                <w:p>
                  <w:pPr>
                    <w:pStyle w:val="null3"/>
                    <w:ind w:firstLine="420"/>
                    <w:jc w:val="both"/>
                  </w:pPr>
                  <w:r>
                    <w:rPr>
                      <w:rFonts w:ascii="仿宋_GB2312" w:hAnsi="仿宋_GB2312" w:cs="仿宋_GB2312" w:eastAsia="仿宋_GB2312"/>
                      <w:sz w:val="21"/>
                    </w:rPr>
                    <w:t>多部门数据整合可实现文档库、网络资源、应用资源、问答库及公众号数据的统一管理与集成，涵盖多格式文档存储管理、互联网及公众号数据采集、应用资源维护、问答库自定义配置，并支持全文检索、在线编辑、智能匹配推送与自动化精准响应等功能。</w:t>
                  </w:r>
                </w:p>
                <w:p>
                  <w:pPr>
                    <w:pStyle w:val="null3"/>
                    <w:ind w:firstLine="420"/>
                    <w:jc w:val="both"/>
                  </w:pPr>
                  <w:r>
                    <w:rPr>
                      <w:rFonts w:ascii="仿宋_GB2312" w:hAnsi="仿宋_GB2312" w:cs="仿宋_GB2312" w:eastAsia="仿宋_GB2312"/>
                      <w:sz w:val="21"/>
                    </w:rPr>
                    <w:t>11.3.2 数据权限与安全</w:t>
                  </w:r>
                </w:p>
                <w:p>
                  <w:pPr>
                    <w:pStyle w:val="null3"/>
                    <w:ind w:firstLine="420"/>
                    <w:jc w:val="both"/>
                  </w:pPr>
                  <w:r>
                    <w:rPr>
                      <w:rFonts w:ascii="仿宋_GB2312" w:hAnsi="仿宋_GB2312" w:cs="仿宋_GB2312" w:eastAsia="仿宋_GB2312"/>
                      <w:sz w:val="21"/>
                    </w:rPr>
                    <w:t>通过用户属性组合条件精确控制</w:t>
                  </w:r>
                  <w:r>
                    <w:rPr>
                      <w:rFonts w:ascii="仿宋_GB2312" w:hAnsi="仿宋_GB2312" w:cs="仿宋_GB2312" w:eastAsia="仿宋_GB2312"/>
                      <w:sz w:val="21"/>
                    </w:rPr>
                    <w:t>AI应用访问权限。支持共享权限管理。</w:t>
                  </w:r>
                </w:p>
                <w:p>
                  <w:pPr>
                    <w:pStyle w:val="null3"/>
                    <w:ind w:firstLine="420"/>
                    <w:jc w:val="both"/>
                  </w:pPr>
                  <w:r>
                    <w:rPr>
                      <w:rFonts w:ascii="仿宋_GB2312" w:hAnsi="仿宋_GB2312" w:cs="仿宋_GB2312" w:eastAsia="仿宋_GB2312"/>
                      <w:sz w:val="21"/>
                    </w:rPr>
                    <w:t>11.4 安全监测与预警通知</w:t>
                  </w:r>
                </w:p>
                <w:p>
                  <w:pPr>
                    <w:pStyle w:val="null3"/>
                    <w:ind w:firstLine="420"/>
                    <w:jc w:val="both"/>
                  </w:pPr>
                  <w:r>
                    <w:rPr>
                      <w:rFonts w:ascii="仿宋_GB2312" w:hAnsi="仿宋_GB2312" w:cs="仿宋_GB2312" w:eastAsia="仿宋_GB2312"/>
                      <w:sz w:val="21"/>
                    </w:rPr>
                    <w:t>依托敏感词过滤实时拦截对话、资源库检索、数据交互中的意识形态高风险信息，保障内容合规；管理员可增删改敏感词库、自定义重点问题词库，系统实时监测用户输入，命中关键词自动记入重点关注统计并向指定人员推送预警。</w:t>
                  </w:r>
                  <w:r>
                    <w:rPr>
                      <w:rFonts w:ascii="仿宋_GB2312" w:hAnsi="仿宋_GB2312" w:cs="仿宋_GB2312" w:eastAsia="仿宋_GB2312"/>
                      <w:sz w:val="21"/>
                      <w:b/>
                    </w:rPr>
                    <w:t>（</w:t>
                  </w:r>
                  <w:r>
                    <w:rPr>
                      <w:rFonts w:ascii="仿宋_GB2312" w:hAnsi="仿宋_GB2312" w:cs="仿宋_GB2312" w:eastAsia="仿宋_GB2312"/>
                      <w:sz w:val="21"/>
                      <w:b/>
                    </w:rPr>
                    <w:t>需提供产品演示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11.5 安全接入</w:t>
                  </w:r>
                </w:p>
                <w:p>
                  <w:pPr>
                    <w:pStyle w:val="null3"/>
                    <w:ind w:firstLine="420"/>
                    <w:jc w:val="both"/>
                  </w:pPr>
                  <w:r>
                    <w:rPr>
                      <w:rFonts w:ascii="仿宋_GB2312" w:hAnsi="仿宋_GB2312" w:cs="仿宋_GB2312" w:eastAsia="仿宋_GB2312"/>
                      <w:sz w:val="21"/>
                    </w:rPr>
                    <w:t>11.5.1 统一身份认证</w:t>
                  </w:r>
                </w:p>
                <w:p>
                  <w:pPr>
                    <w:pStyle w:val="null3"/>
                    <w:ind w:firstLine="420"/>
                    <w:jc w:val="both"/>
                  </w:pPr>
                  <w:r>
                    <w:rPr>
                      <w:rFonts w:ascii="仿宋_GB2312" w:hAnsi="仿宋_GB2312" w:cs="仿宋_GB2312" w:eastAsia="仿宋_GB2312"/>
                      <w:sz w:val="21"/>
                    </w:rPr>
                    <w:t>支持对接学校统一身份登录，确保师生通过校园账号安全访问系统。</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毕业离校管理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12.1 离校总览</w:t>
                  </w:r>
                </w:p>
                <w:p>
                  <w:pPr>
                    <w:pStyle w:val="null3"/>
                    <w:ind w:firstLine="420"/>
                    <w:jc w:val="both"/>
                  </w:pPr>
                  <w:r>
                    <w:rPr>
                      <w:rFonts w:ascii="仿宋_GB2312" w:hAnsi="仿宋_GB2312" w:cs="仿宋_GB2312" w:eastAsia="仿宋_GB2312"/>
                      <w:sz w:val="21"/>
                    </w:rPr>
                    <w:t>展示离校总体数据，包括应离校人数、已离校人数、未离校人数、院系离校统计、院系离校排行榜、专业离校人数统计及离校状态统计。</w:t>
                  </w:r>
                </w:p>
                <w:p>
                  <w:pPr>
                    <w:pStyle w:val="null3"/>
                    <w:ind w:firstLine="420"/>
                    <w:jc w:val="both"/>
                  </w:pPr>
                  <w:r>
                    <w:rPr>
                      <w:rFonts w:ascii="仿宋_GB2312" w:hAnsi="仿宋_GB2312" w:cs="仿宋_GB2312" w:eastAsia="仿宋_GB2312"/>
                      <w:sz w:val="21"/>
                    </w:rPr>
                    <w:t>12.2 批次设置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设置多个离校批次，为不同学生类别或院系配置不同的离校事项办理流程，支持多批次同时运行。离校环节支持设置先后关系、是否必办、是否允许强制办理及撤销。可对接表单与审批应用，完成填写或审核后自动办结；支持对接第三方系统，实现自动审核或跳转办理（如缴费系统）。批次可按学年建立，控制离校起止时间、毕业纪念册显示条件、离校凭证、电子离校单打印地址及毕业寄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步骤环节设置：自定义离校环节，支持前后逻辑校验（前置未办则后续不可开启）。环节支持普通办理、第三方对接、查看详情、教师强制办理及撤销；可设置环节管理人员及办理信息（时间、联系电话、地点、说明）。支持设置环节条件（满足条件者需办理，不满足者“无需办理”），条件支持系统字段及第三方字段（如培养层次、学生类别、状态、民族、政治面貌、性别、是否住宿生、违纪处分是否解除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3）添加批次学生：支持按筛选条件（姓名、账号、学生类别、培养层次、性别、院系、专业、班级、入学年级）或导入方式添加学生。</w:t>
                  </w:r>
                </w:p>
                <w:p>
                  <w:pPr>
                    <w:pStyle w:val="null3"/>
                    <w:ind w:firstLine="420"/>
                    <w:jc w:val="both"/>
                  </w:pPr>
                  <w:r>
                    <w:rPr>
                      <w:rFonts w:ascii="仿宋_GB2312" w:hAnsi="仿宋_GB2312" w:cs="仿宋_GB2312" w:eastAsia="仿宋_GB2312"/>
                      <w:sz w:val="21"/>
                    </w:rPr>
                    <w:t>12.3 离校学生信息管理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1）管理和维护即将离校学生的在校相关信息。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2）各级管理人员可按权限对离校学生信息进行维护（新增、导入、编辑、删除、批量删除、多条件筛选、导出等），支持从学工系统一键同步至离校名单。</w:t>
                  </w:r>
                </w:p>
                <w:p>
                  <w:pPr>
                    <w:pStyle w:val="null3"/>
                    <w:ind w:firstLine="420"/>
                    <w:jc w:val="both"/>
                  </w:pPr>
                  <w:r>
                    <w:rPr>
                      <w:rFonts w:ascii="仿宋_GB2312" w:hAnsi="仿宋_GB2312" w:cs="仿宋_GB2312" w:eastAsia="仿宋_GB2312"/>
                      <w:sz w:val="21"/>
                    </w:rPr>
                    <w:t>12.4 环节办理授权</w:t>
                  </w:r>
                </w:p>
                <w:p>
                  <w:pPr>
                    <w:pStyle w:val="null3"/>
                    <w:ind w:firstLine="420"/>
                    <w:jc w:val="both"/>
                  </w:pPr>
                  <w:r>
                    <w:rPr>
                      <w:rFonts w:ascii="仿宋_GB2312" w:hAnsi="仿宋_GB2312" w:cs="仿宋_GB2312" w:eastAsia="仿宋_GB2312"/>
                      <w:sz w:val="21"/>
                    </w:rPr>
                    <w:t>支持对指定环节的办理教师进行授权，被授权教师可办理数据权限内的学生环节。</w:t>
                  </w:r>
                </w:p>
                <w:p>
                  <w:pPr>
                    <w:pStyle w:val="null3"/>
                    <w:ind w:firstLine="420"/>
                    <w:jc w:val="both"/>
                  </w:pPr>
                  <w:r>
                    <w:rPr>
                      <w:rFonts w:ascii="仿宋_GB2312" w:hAnsi="仿宋_GB2312" w:cs="仿宋_GB2312" w:eastAsia="仿宋_GB2312"/>
                      <w:sz w:val="21"/>
                    </w:rPr>
                    <w:t>12.5 学生信息采集</w:t>
                  </w:r>
                </w:p>
                <w:p>
                  <w:pPr>
                    <w:pStyle w:val="null3"/>
                    <w:ind w:firstLine="420"/>
                    <w:jc w:val="both"/>
                  </w:pPr>
                  <w:r>
                    <w:rPr>
                      <w:rFonts w:ascii="仿宋_GB2312" w:hAnsi="仿宋_GB2312" w:cs="仿宋_GB2312" w:eastAsia="仿宋_GB2312"/>
                      <w:sz w:val="21"/>
                    </w:rPr>
                    <w:t>对毕业生离校转移的手续进行信息采集，包括户档关系、毕业去向登记。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1）统计毕业去向详情，支持查看、编辑、删除，按组织架构筛选，手动添加、导入、导出。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2）管理和维护毕业生档案及户口派遣转移。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3）统计并展示毕业生就业类别详情。</w:t>
                  </w:r>
                </w:p>
                <w:p>
                  <w:pPr>
                    <w:pStyle w:val="null3"/>
                    <w:ind w:firstLine="420"/>
                    <w:jc w:val="both"/>
                  </w:pPr>
                  <w:r>
                    <w:rPr>
                      <w:rFonts w:ascii="仿宋_GB2312" w:hAnsi="仿宋_GB2312" w:cs="仿宋_GB2312" w:eastAsia="仿宋_GB2312"/>
                      <w:sz w:val="21"/>
                    </w:rPr>
                    <w:t>12.6 离校环节办理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1）移动端办理：通过扫码或搜索学号进入电子离校单进行环节办理。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2）PC端办理：页面上直接办理，支持批量办理。</w:t>
                  </w:r>
                </w:p>
                <w:p>
                  <w:pPr>
                    <w:pStyle w:val="null3"/>
                    <w:ind w:firstLine="420"/>
                    <w:jc w:val="both"/>
                  </w:pPr>
                  <w:r>
                    <w:rPr>
                      <w:rFonts w:ascii="仿宋_GB2312" w:hAnsi="仿宋_GB2312" w:cs="仿宋_GB2312" w:eastAsia="仿宋_GB2312"/>
                      <w:sz w:val="21"/>
                    </w:rPr>
                    <w:t>12.7 学生电子离校单</w:t>
                  </w:r>
                </w:p>
                <w:p>
                  <w:pPr>
                    <w:pStyle w:val="null3"/>
                    <w:ind w:firstLine="420"/>
                    <w:jc w:val="both"/>
                  </w:pPr>
                  <w:r>
                    <w:rPr>
                      <w:rFonts w:ascii="仿宋_GB2312" w:hAnsi="仿宋_GB2312" w:cs="仿宋_GB2312" w:eastAsia="仿宋_GB2312"/>
                      <w:sz w:val="21"/>
                    </w:rPr>
                    <w:t>为学生提供电子离校单，直观展示必办、未办理、已办理环节，支持设置办理说明（含各环节办理人员、地点、时间及条件）。</w:t>
                  </w:r>
                </w:p>
                <w:p>
                  <w:pPr>
                    <w:pStyle w:val="null3"/>
                    <w:ind w:firstLine="420"/>
                    <w:jc w:val="both"/>
                  </w:pPr>
                  <w:r>
                    <w:rPr>
                      <w:rFonts w:ascii="仿宋_GB2312" w:hAnsi="仿宋_GB2312" w:cs="仿宋_GB2312" w:eastAsia="仿宋_GB2312"/>
                      <w:sz w:val="21"/>
                    </w:rPr>
                    <w:t>12.8 毕业纪念册</w:t>
                  </w:r>
                </w:p>
                <w:p>
                  <w:pPr>
                    <w:pStyle w:val="null3"/>
                    <w:ind w:firstLine="420"/>
                    <w:jc w:val="both"/>
                  </w:pPr>
                  <w:r>
                    <w:rPr>
                      <w:rFonts w:ascii="仿宋_GB2312" w:hAnsi="仿宋_GB2312" w:cs="仿宋_GB2312" w:eastAsia="仿宋_GB2312"/>
                      <w:sz w:val="21"/>
                    </w:rPr>
                    <w:t>支持启用毕业纪念册功能，学生可发布毕业留言，查看班级同学的留言及上传的照片。</w:t>
                  </w:r>
                </w:p>
                <w:p>
                  <w:pPr>
                    <w:pStyle w:val="null3"/>
                    <w:ind w:firstLine="420"/>
                    <w:jc w:val="both"/>
                  </w:pPr>
                  <w:r>
                    <w:rPr>
                      <w:rFonts w:ascii="仿宋_GB2312" w:hAnsi="仿宋_GB2312" w:cs="仿宋_GB2312" w:eastAsia="仿宋_GB2312"/>
                      <w:sz w:val="21"/>
                    </w:rPr>
                    <w:t>12.9 证书发放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1）批次中设置证书发放信息后，校验环节完成方可发放。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2）支持发放时备注证书信息。</w:t>
                  </w:r>
                </w:p>
                <w:p>
                  <w:pPr>
                    <w:pStyle w:val="null3"/>
                    <w:ind w:firstLine="420"/>
                    <w:jc w:val="both"/>
                  </w:pPr>
                  <w:r>
                    <w:rPr>
                      <w:rFonts w:ascii="仿宋_GB2312" w:hAnsi="仿宋_GB2312" w:cs="仿宋_GB2312" w:eastAsia="仿宋_GB2312"/>
                      <w:sz w:val="21"/>
                    </w:rPr>
                    <w:t>12.10 离校状态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1）支持查看学生办理状态和离校状态。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2）支持修改离校状态。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3）学生离校后支持将状态修改为毕业、肄业、结业等。</w:t>
                  </w:r>
                </w:p>
                <w:p>
                  <w:pPr>
                    <w:pStyle w:val="null3"/>
                    <w:ind w:firstLine="420"/>
                    <w:jc w:val="both"/>
                  </w:pPr>
                  <w:r>
                    <w:rPr>
                      <w:rFonts w:ascii="仿宋_GB2312" w:hAnsi="仿宋_GB2312" w:cs="仿宋_GB2312" w:eastAsia="仿宋_GB2312"/>
                      <w:sz w:val="21"/>
                    </w:rPr>
                    <w:t>12.11 统计分析</w:t>
                  </w:r>
                </w:p>
                <w:p>
                  <w:pPr>
                    <w:pStyle w:val="null3"/>
                    <w:ind w:firstLine="420"/>
                    <w:jc w:val="both"/>
                  </w:pPr>
                  <w:r>
                    <w:rPr>
                      <w:rFonts w:ascii="仿宋_GB2312" w:hAnsi="仿宋_GB2312" w:cs="仿宋_GB2312" w:eastAsia="仿宋_GB2312"/>
                      <w:sz w:val="21"/>
                    </w:rPr>
                    <w:t>支持数据导出及条件筛选搜索，包括：</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1）全校毕业生信息统计；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2）毕业生各环节办理情况统计；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3）各学院离校数据统计；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4）全校毕业生毕业去向及就业情况统计；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5）毕业生工作地点统计；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6）毕业生工作单位性质统计；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7）毕业生就业薪资统计。</w:t>
                  </w:r>
                </w:p>
                <w:p>
                  <w:pPr>
                    <w:pStyle w:val="null3"/>
                    <w:ind w:firstLine="420"/>
                    <w:jc w:val="both"/>
                  </w:pPr>
                  <w:r>
                    <w:rPr>
                      <w:rFonts w:ascii="仿宋_GB2312" w:hAnsi="仿宋_GB2312" w:cs="仿宋_GB2312" w:eastAsia="仿宋_GB2312"/>
                      <w:sz w:val="21"/>
                    </w:rPr>
                    <w:t>12.12 办理日志</w:t>
                  </w:r>
                </w:p>
                <w:p>
                  <w:pPr>
                    <w:pStyle w:val="null3"/>
                    <w:ind w:firstLine="420"/>
                    <w:jc w:val="both"/>
                  </w:pPr>
                  <w:r>
                    <w:rPr>
                      <w:rFonts w:ascii="仿宋_GB2312" w:hAnsi="仿宋_GB2312" w:cs="仿宋_GB2312" w:eastAsia="仿宋_GB2312"/>
                      <w:sz w:val="21"/>
                    </w:rPr>
                    <w:t>支持按条件查询学生环节办理情况，日志记录办理操作、方式、办理人信息、时间及</w:t>
                  </w:r>
                  <w:r>
                    <w:rPr>
                      <w:rFonts w:ascii="仿宋_GB2312" w:hAnsi="仿宋_GB2312" w:cs="仿宋_GB2312" w:eastAsia="仿宋_GB2312"/>
                      <w:sz w:val="21"/>
                    </w:rPr>
                    <w:t>IP，支持导出。</w:t>
                  </w:r>
                </w:p>
                <w:p>
                  <w:pPr>
                    <w:pStyle w:val="null3"/>
                    <w:ind w:firstLine="420"/>
                    <w:jc w:val="both"/>
                  </w:pPr>
                  <w:r>
                    <w:rPr>
                      <w:rFonts w:ascii="仿宋_GB2312" w:hAnsi="仿宋_GB2312" w:cs="仿宋_GB2312" w:eastAsia="仿宋_GB2312"/>
                      <w:sz w:val="21"/>
                    </w:rPr>
                    <w:t>12.13 离校数据大屏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自定义标题、离校批次。提供多种网页模板；支持一个或多个背景元素（颜色、图片，素材库及裁剪）；支持布局模块（固定比例分隔）；支持基础模块（图文列表、轮播图、多图列表、表格、文本、图片、按钮、视频、天气、日期、内嵌网页、地图、柱状图、饼图、折线图、雷达图等），支持自定义颜色、形状等样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大屏维度：默认包含学生离校情况、已离校男女比例、实时离校人数、最新离校同学、院系离校情况；可自定义选择毕业生单位性质、毕业生去向、专业离校人数TOP、离校事项办理、离校学生类别、院系证书发放情况等3-4个维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3）学生上屏：支持学生发布毕业留言并展示在大屏上，可控制展示时长。</w:t>
                  </w:r>
                </w:p>
                <w:p>
                  <w:pPr>
                    <w:pStyle w:val="null3"/>
                    <w:ind w:firstLine="420"/>
                    <w:jc w:val="both"/>
                  </w:pPr>
                  <w:r>
                    <w:rPr>
                      <w:rFonts w:ascii="仿宋_GB2312" w:hAnsi="仿宋_GB2312" w:cs="仿宋_GB2312" w:eastAsia="仿宋_GB2312"/>
                      <w:sz w:val="21"/>
                    </w:rPr>
                    <w:t>12.14 离校毕业报告</w:t>
                  </w:r>
                </w:p>
                <w:p>
                  <w:pPr>
                    <w:pStyle w:val="null3"/>
                    <w:ind w:firstLine="420"/>
                    <w:jc w:val="both"/>
                  </w:pPr>
                  <w:r>
                    <w:rPr>
                      <w:rFonts w:ascii="仿宋_GB2312" w:hAnsi="仿宋_GB2312" w:cs="仿宋_GB2312" w:eastAsia="仿宋_GB2312"/>
                      <w:sz w:val="21"/>
                    </w:rPr>
                    <w:t>▲（1）毕业报告管理：支持按学年和离校批次建立毕业报告，设置标题、引言、结语；支持批次设置、报告设置、维度设置（维度包括图书馆借阅数据、评奖评优、第二课堂、活动数据、综合测评成绩、学术荣誉、体测成绩、上网数据、上课数据、宿舍数据、一卡通数据、请假数据、就业数据等），所有维度支持自定义插图及对接第三方。支持预览、编辑、发布、撤回、删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2）学生端毕业报告：学生可查看发布的报告并支持分享至第三方软件。</w:t>
                  </w:r>
                </w:p>
                <w:p>
                  <w:pPr>
                    <w:pStyle w:val="null3"/>
                    <w:ind w:firstLine="420"/>
                    <w:jc w:val="both"/>
                  </w:pPr>
                  <w:r>
                    <w:rPr>
                      <w:rFonts w:ascii="仿宋_GB2312" w:hAnsi="仿宋_GB2312" w:cs="仿宋_GB2312" w:eastAsia="仿宋_GB2312"/>
                      <w:sz w:val="21"/>
                    </w:rPr>
                    <w:t>12.15 移动端功能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1）支持移动端完成离校毕业生信息采集。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2）支持移动端电子离校单服务，展示离校流程及环节办理状态，支持跳转第三方页面办理。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3）支持移动端离校办理：老师可通过扫码或学号查询定位学生，进行现场事项办理及确认。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4）支持移动端离校统计（各批次统计、校区统计、离校情况、院系/专业离校率、性别统计、环节统计、学生类别统计等）。</w:t>
                  </w:r>
                </w:p>
                <w:p>
                  <w:pPr>
                    <w:pStyle w:val="null3"/>
                    <w:ind w:firstLine="420"/>
                    <w:jc w:val="both"/>
                  </w:pPr>
                  <w:r>
                    <w:rPr>
                      <w:rFonts w:ascii="仿宋_GB2312" w:hAnsi="仿宋_GB2312" w:cs="仿宋_GB2312" w:eastAsia="仿宋_GB2312"/>
                      <w:sz w:val="21"/>
                    </w:rPr>
                    <w:t>▲12.16 AI离校管理</w:t>
                  </w:r>
                </w:p>
                <w:p>
                  <w:pPr>
                    <w:pStyle w:val="null3"/>
                    <w:ind w:firstLine="420"/>
                    <w:jc w:val="both"/>
                  </w:pPr>
                  <w:r>
                    <w:rPr>
                      <w:rFonts w:ascii="仿宋_GB2312" w:hAnsi="仿宋_GB2312" w:cs="仿宋_GB2312" w:eastAsia="仿宋_GB2312"/>
                      <w:sz w:val="21"/>
                    </w:rPr>
                    <w:t>支持搭建问答库，如校本问答库可维护问答类别、相似问题，答案可配置文本、视频、附件，附带应用入口；依托大数据强化学习模型实现自主迭代优化，未识别问题自动归集至未知问题模块，管理员可批量转为业务问答；适配</w:t>
                  </w:r>
                  <w:r>
                    <w:rPr>
                      <w:rFonts w:ascii="仿宋_GB2312" w:hAnsi="仿宋_GB2312" w:cs="仿宋_GB2312" w:eastAsia="仿宋_GB2312"/>
                      <w:sz w:val="21"/>
                    </w:rPr>
                    <w:t>PC端、移动端、微信公众号多渠道接入；可统计历史会话、访客、问答、人工相关问题数据。</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国产化要求</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一、国产化系统要求</w:t>
                  </w:r>
                </w:p>
                <w:p>
                  <w:pPr>
                    <w:pStyle w:val="null3"/>
                    <w:ind w:firstLine="420"/>
                    <w:jc w:val="both"/>
                  </w:pPr>
                  <w:r>
                    <w:rPr>
                      <w:rFonts w:ascii="仿宋_GB2312" w:hAnsi="仿宋_GB2312" w:cs="仿宋_GB2312" w:eastAsia="仿宋_GB2312"/>
                      <w:sz w:val="21"/>
                      <w:color w:val="000000"/>
                    </w:rPr>
                    <w:t>1.所投操作系统满足《操作系统政府采购需求标准（2023 年版）》采购需求标准。（要求提供第三方检测报告）</w:t>
                  </w:r>
                </w:p>
                <w:p>
                  <w:pPr>
                    <w:pStyle w:val="null3"/>
                    <w:ind w:firstLine="420"/>
                    <w:jc w:val="both"/>
                  </w:pPr>
                  <w:r>
                    <w:rPr>
                      <w:rFonts w:ascii="仿宋_GB2312" w:hAnsi="仿宋_GB2312" w:cs="仿宋_GB2312" w:eastAsia="仿宋_GB2312"/>
                      <w:sz w:val="21"/>
                      <w:color w:val="000000"/>
                    </w:rPr>
                    <w:t>2.国产操作系统（服务操作系统）需通过中国信息安全测评中心或国家保密科技测评中心的测评。</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国测目录内的</w:t>
                  </w:r>
                  <w:r>
                    <w:rPr>
                      <w:rFonts w:ascii="仿宋_GB2312" w:hAnsi="仿宋_GB2312" w:cs="仿宋_GB2312" w:eastAsia="仿宋_GB2312"/>
                      <w:sz w:val="21"/>
                      <w:color w:val="000000"/>
                    </w:rPr>
                    <w:t>CPU架构，提供适配互认证书</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.基本功能：提供文件管理、用户帐户管理、用户组管理、设备管理、日志管理、网络管理、输入法管理、软件更新管理等基本功能。</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.基本应用：内置自研浏览器、日志收集器、系统监视器、解压缩软件、截图录屏工具、文档查看器等软件。</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.支持多种安装方式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.支持国内主流数据库产品和国内主流中间件产品</w:t>
                  </w:r>
                  <w:r>
                    <w:rPr>
                      <w:rFonts w:ascii="仿宋_GB2312" w:hAnsi="仿宋_GB2312" w:cs="仿宋_GB2312" w:eastAsia="仿宋_GB2312"/>
                      <w:sz w:val="21"/>
                    </w:rPr>
                    <w:t>，</w:t>
                  </w:r>
                  <w:r>
                    <w:rPr>
                      <w:rFonts w:ascii="仿宋_GB2312" w:hAnsi="仿宋_GB2312" w:cs="仿宋_GB2312" w:eastAsia="仿宋_GB2312"/>
                      <w:sz w:val="21"/>
                    </w:rPr>
                    <w:t>提供适配互认证书</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.所投产品预装的操作系统需提供原厂售后服务</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国产操作系统与涉及产品同时使用具有兼容性与稳定性。</w:t>
                  </w:r>
                </w:p>
                <w:p>
                  <w:pPr>
                    <w:pStyle w:val="null3"/>
                    <w:ind w:firstLine="420"/>
                    <w:jc w:val="both"/>
                  </w:pPr>
                  <w:r>
                    <w:rPr>
                      <w:rFonts w:ascii="仿宋_GB2312" w:hAnsi="仿宋_GB2312" w:cs="仿宋_GB2312" w:eastAsia="仿宋_GB2312"/>
                      <w:sz w:val="21"/>
                    </w:rPr>
                    <w:t>二、国产化中间件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）国产化要求</w:t>
                  </w:r>
                </w:p>
                <w:p>
                  <w:pPr>
                    <w:pStyle w:val="null3"/>
                    <w:ind w:firstLine="420"/>
                    <w:jc w:val="both"/>
                  </w:pPr>
                  <w:r>
                    <w:rPr>
                      <w:rFonts w:ascii="仿宋_GB2312" w:hAnsi="仿宋_GB2312" w:cs="仿宋_GB2312" w:eastAsia="仿宋_GB2312"/>
                      <w:sz w:val="21"/>
                    </w:rPr>
                    <w:t>1.产品自主可靠，应经过第三方机构进行的代码自主率测试，核心源代码自主</w:t>
                  </w:r>
                  <w:r>
                    <w:rPr>
                      <w:rFonts w:ascii="仿宋_GB2312" w:hAnsi="仿宋_GB2312" w:cs="仿宋_GB2312" w:eastAsia="仿宋_GB2312"/>
                      <w:sz w:val="21"/>
                    </w:rPr>
                    <w:t>可控</w:t>
                  </w:r>
                  <w:r>
                    <w:rPr>
                      <w:rFonts w:ascii="仿宋_GB2312" w:hAnsi="仿宋_GB2312" w:cs="仿宋_GB2312" w:eastAsia="仿宋_GB2312"/>
                      <w:sz w:val="21"/>
                    </w:rPr>
                    <w:t>，提供第三方测试报告。</w:t>
                  </w:r>
                </w:p>
                <w:p>
                  <w:pPr>
                    <w:pStyle w:val="null3"/>
                    <w:ind w:firstLine="420"/>
                    <w:jc w:val="both"/>
                  </w:pPr>
                  <w:r>
                    <w:rPr>
                      <w:rFonts w:ascii="仿宋_GB2312" w:hAnsi="仿宋_GB2312" w:cs="仿宋_GB2312" w:eastAsia="仿宋_GB2312"/>
                      <w:sz w:val="21"/>
                    </w:rPr>
                    <w:t>2.满足自主可控基础设施适配国产化环境，支持主流国产硬件平台、操作系统和数据库，提供产品兼容互认证书。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）基本要求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遵循</w:t>
                  </w:r>
                  <w:r>
                    <w:rPr>
                      <w:rFonts w:ascii="仿宋_GB2312" w:hAnsi="仿宋_GB2312" w:cs="仿宋_GB2312" w:eastAsia="仿宋_GB2312"/>
                      <w:sz w:val="21"/>
                    </w:rPr>
                    <w:t>Java EE 标准规范，产品通过 Java EE 7、8 认证，通过 Jakarta EE</w:t>
                  </w:r>
                  <w:r>
                    <w:rPr>
                      <w:rFonts w:ascii="仿宋_GB2312" w:hAnsi="仿宋_GB2312" w:cs="仿宋_GB2312" w:eastAsia="仿宋_GB2312"/>
                      <w:sz w:val="21"/>
                    </w:rPr>
                    <w:t>8以上</w:t>
                  </w:r>
                  <w:r>
                    <w:rPr>
                      <w:rFonts w:ascii="仿宋_GB2312" w:hAnsi="仿宋_GB2312" w:cs="仿宋_GB2312" w:eastAsia="仿宋_GB2312"/>
                      <w:sz w:val="21"/>
                    </w:rPr>
                    <w:t>认证。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）功能性要求</w:t>
                  </w:r>
                </w:p>
                <w:p>
                  <w:pPr>
                    <w:pStyle w:val="null3"/>
                    <w:ind w:firstLine="420"/>
                    <w:jc w:val="both"/>
                  </w:pPr>
                  <w:r>
                    <w:rPr>
                      <w:rFonts w:ascii="仿宋_GB2312" w:hAnsi="仿宋_GB2312" w:cs="仿宋_GB2312" w:eastAsia="仿宋_GB2312"/>
                      <w:sz w:val="21"/>
                    </w:rPr>
                    <w:t>1.为上层应用提供运行环境，具备WEB容器、EJB容器，提供企业级基础服务及虚拟主机管理、集群管理、三员管理、日志审计、应用部署、监控告警、日志管理、数据源管理等管理功能。</w:t>
                  </w:r>
                </w:p>
                <w:p>
                  <w:pPr>
                    <w:pStyle w:val="null3"/>
                    <w:ind w:firstLine="420"/>
                    <w:jc w:val="both"/>
                  </w:pPr>
                  <w:r>
                    <w:rPr>
                      <w:rFonts w:ascii="仿宋_GB2312" w:hAnsi="仿宋_GB2312" w:cs="仿宋_GB2312" w:eastAsia="仿宋_GB2312"/>
                      <w:sz w:val="21"/>
                    </w:rPr>
                    <w:t>2.提供集群集中管理能力，支持集群资源的统一管理、配置的统一下发、应用的统一部署、实例生命周期的统一控制、运行状态的集中监控等。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）安全性要求</w:t>
                  </w:r>
                </w:p>
                <w:p>
                  <w:pPr>
                    <w:pStyle w:val="null3"/>
                    <w:ind w:firstLine="420"/>
                    <w:jc w:val="both"/>
                  </w:pPr>
                  <w:r>
                    <w:rPr>
                      <w:rFonts w:ascii="仿宋_GB2312" w:hAnsi="仿宋_GB2312" w:cs="仿宋_GB2312" w:eastAsia="仿宋_GB2312"/>
                      <w:sz w:val="21"/>
                    </w:rPr>
                    <w:t>确保产品安全可靠，规避中间件产品的安全漏洞威胁，通过第三方测试机构测试，需提供《代码安全审查报告》，需提供具备信息安全风险评估资质的第三方机构出具的《渗透测试报告》和《应用安全测试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）性能要求</w:t>
                  </w:r>
                </w:p>
                <w:p>
                  <w:pPr>
                    <w:pStyle w:val="null3"/>
                    <w:ind w:firstLine="420"/>
                    <w:jc w:val="both"/>
                  </w:pPr>
                  <w:r>
                    <w:rPr>
                      <w:rFonts w:ascii="仿宋_GB2312" w:hAnsi="仿宋_GB2312" w:cs="仿宋_GB2312" w:eastAsia="仿宋_GB2312"/>
                      <w:sz w:val="21"/>
                    </w:rPr>
                    <w:t>1.满足国产环境下至少支持50万及以上并发处理且平均响应时间低于100毫秒</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2.产品并发性能优于同等部署条件下Apache Tomcat 9.0.0或以上版本性能，测试用例包括但不限于静态页面、jsp、servlet访问方式。</w:t>
                  </w:r>
                </w:p>
                <w:p>
                  <w:pPr>
                    <w:pStyle w:val="null3"/>
                    <w:ind w:firstLine="420"/>
                    <w:jc w:val="both"/>
                  </w:pPr>
                  <w:r>
                    <w:rPr>
                      <w:rFonts w:ascii="仿宋_GB2312" w:hAnsi="仿宋_GB2312" w:cs="仿宋_GB2312" w:eastAsia="仿宋_GB2312"/>
                      <w:sz w:val="21"/>
                    </w:rPr>
                    <w:t>三、国产化数据库</w:t>
                  </w:r>
                </w:p>
                <w:p>
                  <w:pPr>
                    <w:pStyle w:val="null3"/>
                    <w:ind w:firstLine="420"/>
                    <w:jc w:val="both"/>
                  </w:pPr>
                  <w:r>
                    <w:rPr>
                      <w:rFonts w:ascii="仿宋_GB2312" w:hAnsi="仿宋_GB2312" w:cs="仿宋_GB2312" w:eastAsia="仿宋_GB2312"/>
                      <w:sz w:val="21"/>
                    </w:rPr>
                    <w:t>1.产品为国产集中式关系型数据库</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2.产品通过中国信息安全测评中心或国家保密科技测评中心的安全可靠评测，且在集中式数据库目录中。</w:t>
                  </w:r>
                </w:p>
                <w:p>
                  <w:pPr>
                    <w:pStyle w:val="null3"/>
                    <w:ind w:firstLine="420"/>
                    <w:jc w:val="both"/>
                  </w:pPr>
                  <w:r>
                    <w:rPr>
                      <w:rFonts w:ascii="仿宋_GB2312" w:hAnsi="仿宋_GB2312" w:cs="仿宋_GB2312" w:eastAsia="仿宋_GB2312"/>
                      <w:sz w:val="21"/>
                    </w:rPr>
                    <w:t>3.产品符合财政部、工业和信息化部《数据库政府采购需求标准（2023年版）》的要求，提供满足集中式数据库政府采购需求标准中功能要求的承诺函。</w:t>
                  </w:r>
                </w:p>
                <w:p>
                  <w:pPr>
                    <w:pStyle w:val="null3"/>
                    <w:ind w:firstLine="420"/>
                    <w:jc w:val="both"/>
                  </w:pPr>
                  <w:r>
                    <w:rPr>
                      <w:rFonts w:ascii="仿宋_GB2312" w:hAnsi="仿宋_GB2312" w:cs="仿宋_GB2312" w:eastAsia="仿宋_GB2312"/>
                      <w:sz w:val="21"/>
                    </w:rPr>
                    <w:t>4.支持跨操作系统平台，兼容主流国产操作系统（如麒麟、统信UOS等）和主流国产处理器（如鲲鹏、飞腾、海光等）。</w:t>
                  </w:r>
                </w:p>
                <w:p>
                  <w:pPr>
                    <w:pStyle w:val="null3"/>
                    <w:ind w:firstLine="420"/>
                    <w:jc w:val="both"/>
                  </w:pPr>
                  <w:r>
                    <w:rPr>
                      <w:rFonts w:ascii="仿宋_GB2312" w:hAnsi="仿宋_GB2312" w:cs="仿宋_GB2312" w:eastAsia="仿宋_GB2312"/>
                      <w:sz w:val="21"/>
                    </w:rPr>
                    <w:t>5.支持ANSI SQL-2003以上标准；支持JDBC/ODBC标准接口；支持存储过程语言（如PL/pgSQL或兼容语法）。</w:t>
                  </w:r>
                </w:p>
                <w:p>
                  <w:pPr>
                    <w:pStyle w:val="null3"/>
                    <w:ind w:firstLine="420"/>
                    <w:jc w:val="both"/>
                  </w:pPr>
                  <w:r>
                    <w:rPr>
                      <w:rFonts w:ascii="仿宋_GB2312" w:hAnsi="仿宋_GB2312" w:cs="仿宋_GB2312" w:eastAsia="仿宋_GB2312"/>
                      <w:sz w:val="21"/>
                    </w:rPr>
                    <w:t>6.支持逻辑备份和物理备份（联机热备）。逻辑备份支持压缩、并行处理；物理备份支持全量备份、增量备份，支持并行备份和压缩算法，支持基于时间点恢复（PITR）；逻辑备份和物理备份均支持本地及远程存储。</w:t>
                  </w:r>
                </w:p>
                <w:p>
                  <w:pPr>
                    <w:pStyle w:val="null3"/>
                    <w:ind w:firstLine="420"/>
                    <w:jc w:val="both"/>
                  </w:pPr>
                  <w:r>
                    <w:rPr>
                      <w:rFonts w:ascii="仿宋_GB2312" w:hAnsi="仿宋_GB2312" w:cs="仿宋_GB2312" w:eastAsia="仿宋_GB2312"/>
                      <w:sz w:val="21"/>
                    </w:rPr>
                    <w:t>7.支持主备同步复制技术，支持故障自动转移。集群可实现RPO=0，RTO≤30秒。</w:t>
                  </w:r>
                </w:p>
                <w:p>
                  <w:pPr>
                    <w:pStyle w:val="null3"/>
                    <w:ind w:firstLine="420"/>
                    <w:jc w:val="both"/>
                  </w:pPr>
                  <w:r>
                    <w:rPr>
                      <w:rFonts w:ascii="仿宋_GB2312" w:hAnsi="仿宋_GB2312" w:cs="仿宋_GB2312" w:eastAsia="仿宋_GB2312"/>
                      <w:sz w:val="21"/>
                    </w:rPr>
                    <w:t>8.支持常用索引类型，包括B树索引、唯一索引、函数索引、分区索引（本地分区索引和全局分区索引）。</w:t>
                  </w:r>
                </w:p>
                <w:p>
                  <w:pPr>
                    <w:pStyle w:val="null3"/>
                    <w:ind w:firstLine="420"/>
                    <w:jc w:val="both"/>
                  </w:pPr>
                  <w:r>
                    <w:rPr>
                      <w:rFonts w:ascii="仿宋_GB2312" w:hAnsi="仿宋_GB2312" w:cs="仿宋_GB2312" w:eastAsia="仿宋_GB2312"/>
                      <w:sz w:val="21"/>
                    </w:rPr>
                    <w:t>9.支持表分区，包括范围分区（Range）、列表分区（List）、哈希分区（Hash）。</w:t>
                  </w:r>
                </w:p>
                <w:p>
                  <w:pPr>
                    <w:pStyle w:val="null3"/>
                    <w:ind w:firstLine="420"/>
                    <w:jc w:val="both"/>
                  </w:pPr>
                  <w:r>
                    <w:rPr>
                      <w:rFonts w:ascii="仿宋_GB2312" w:hAnsi="仿宋_GB2312" w:cs="仿宋_GB2312" w:eastAsia="仿宋_GB2312"/>
                      <w:sz w:val="21"/>
                    </w:rPr>
                    <w:t>10.持多版本并发控制（MVCC），提供高并发场景下的事务隔离能力。</w:t>
                  </w:r>
                </w:p>
                <w:p>
                  <w:pPr>
                    <w:pStyle w:val="null3"/>
                    <w:ind w:firstLine="420"/>
                    <w:jc w:val="both"/>
                  </w:pPr>
                  <w:r>
                    <w:rPr>
                      <w:rFonts w:ascii="仿宋_GB2312" w:hAnsi="仿宋_GB2312" w:cs="仿宋_GB2312" w:eastAsia="仿宋_GB2312"/>
                      <w:sz w:val="21"/>
                    </w:rPr>
                    <w:t>11.支持行级锁和表级锁，具备锁等待超时设置和自动死锁检测/解除能力。</w:t>
                  </w:r>
                </w:p>
                <w:p>
                  <w:pPr>
                    <w:pStyle w:val="null3"/>
                    <w:ind w:firstLine="420"/>
                    <w:jc w:val="both"/>
                  </w:pPr>
                  <w:r>
                    <w:rPr>
                      <w:rFonts w:ascii="仿宋_GB2312" w:hAnsi="仿宋_GB2312" w:cs="仿宋_GB2312" w:eastAsia="仿宋_GB2312"/>
                      <w:sz w:val="21"/>
                    </w:rPr>
                    <w:t>12.支持常见的数据库对象：表、视图、索引、序列、存储过程、触发器。</w:t>
                  </w:r>
                </w:p>
                <w:p>
                  <w:pPr>
                    <w:pStyle w:val="null3"/>
                    <w:ind w:firstLine="420"/>
                    <w:jc w:val="both"/>
                  </w:pPr>
                  <w:r>
                    <w:rPr>
                      <w:rFonts w:ascii="仿宋_GB2312" w:hAnsi="仿宋_GB2312" w:cs="仿宋_GB2312" w:eastAsia="仿宋_GB2312"/>
                      <w:sz w:val="21"/>
                    </w:rPr>
                    <w:t>13.提供图形化管理工具和命令行管理工具，支持数据库的日常管理、维护和监控。</w:t>
                  </w:r>
                </w:p>
                <w:p>
                  <w:pPr>
                    <w:pStyle w:val="null3"/>
                    <w:ind w:firstLine="420"/>
                    <w:jc w:val="both"/>
                  </w:pPr>
                  <w:r>
                    <w:rPr>
                      <w:rFonts w:ascii="仿宋_GB2312" w:hAnsi="仿宋_GB2312" w:cs="仿宋_GB2312" w:eastAsia="仿宋_GB2312"/>
                      <w:sz w:val="21"/>
                    </w:rPr>
                    <w:t>14.提供系统性能监控动态视图，可查看TOP SQL、内存使用、事务状态、线程信息、操作历史等信息。</w:t>
                  </w:r>
                </w:p>
                <w:p>
                  <w:pPr>
                    <w:pStyle w:val="null3"/>
                    <w:ind w:firstLine="420"/>
                    <w:jc w:val="both"/>
                  </w:pPr>
                  <w:r>
                    <w:rPr>
                      <w:rFonts w:ascii="仿宋_GB2312" w:hAnsi="仿宋_GB2312" w:cs="仿宋_GB2312" w:eastAsia="仿宋_GB2312"/>
                      <w:sz w:val="21"/>
                    </w:rPr>
                    <w:t>15.支持基于成本的查询优化器（CBO），能够自动选择高效的查询执行计划。</w:t>
                  </w:r>
                </w:p>
                <w:p>
                  <w:pPr>
                    <w:pStyle w:val="null3"/>
                    <w:ind w:firstLine="420"/>
                    <w:jc w:val="both"/>
                  </w:pPr>
                  <w:r>
                    <w:rPr>
                      <w:rFonts w:ascii="仿宋_GB2312" w:hAnsi="仿宋_GB2312" w:cs="仿宋_GB2312" w:eastAsia="仿宋_GB2312"/>
                      <w:sz w:val="21"/>
                    </w:rPr>
                    <w:t>16.支持大对象数据类型（如BLOB、CLOB等），并可配置独立的大对象存储空间。</w:t>
                  </w:r>
                </w:p>
                <w:p>
                  <w:pPr>
                    <w:pStyle w:val="null3"/>
                    <w:ind w:firstLine="420"/>
                    <w:jc w:val="both"/>
                  </w:pPr>
                  <w:r>
                    <w:rPr>
                      <w:rFonts w:ascii="仿宋_GB2312" w:hAnsi="仿宋_GB2312" w:cs="仿宋_GB2312" w:eastAsia="仿宋_GB2312"/>
                      <w:sz w:val="21"/>
                    </w:rPr>
                    <w:t>17.支持异构数据库迁移工具或功能，便于从其他数据库迁移至本产品。</w:t>
                  </w:r>
                </w:p>
                <w:p>
                  <w:pPr>
                    <w:pStyle w:val="null3"/>
                    <w:ind w:firstLine="420"/>
                    <w:jc w:val="both"/>
                  </w:pPr>
                  <w:r>
                    <w:rPr>
                      <w:rFonts w:ascii="仿宋_GB2312" w:hAnsi="仿宋_GB2312" w:cs="仿宋_GB2312" w:eastAsia="仿宋_GB2312"/>
                      <w:sz w:val="21"/>
                    </w:rPr>
                    <w:t>18.支持集群节点的水平扩展，增加节点时无需停机及重新分配数据。</w:t>
                  </w:r>
                </w:p>
                <w:p>
                  <w:pPr>
                    <w:pStyle w:val="null3"/>
                    <w:ind w:firstLine="420"/>
                    <w:jc w:val="both"/>
                  </w:pPr>
                  <w:r>
                    <w:rPr>
                      <w:rFonts w:ascii="仿宋_GB2312" w:hAnsi="仿宋_GB2312" w:cs="仿宋_GB2312" w:eastAsia="仿宋_GB2312"/>
                      <w:sz w:val="21"/>
                    </w:rPr>
                    <w:t>19.具备数据库审计能力，支持配置审计策略，记录关键操作日志。</w:t>
                  </w:r>
                </w:p>
                <w:p>
                  <w:pPr>
                    <w:pStyle w:val="null3"/>
                    <w:ind w:firstLine="420"/>
                    <w:jc w:val="both"/>
                  </w:pPr>
                  <w:r>
                    <w:rPr>
                      <w:rFonts w:ascii="仿宋_GB2312" w:hAnsi="仿宋_GB2312" w:cs="仿宋_GB2312" w:eastAsia="仿宋_GB2312"/>
                      <w:sz w:val="21"/>
                    </w:rPr>
                    <w:t>20.支持数据加密功能（含国密算法），保障数据存储和传输安全。</w:t>
                  </w:r>
                </w:p>
              </w:tc>
            </w:tr>
          </w:tbl>
          <w:p>
            <w:pPr>
              <w:pStyle w:val="null3"/>
              <w:ind w:firstLine="420"/>
              <w:jc w:val="both"/>
            </w:pPr>
            <w:r>
              <w:rPr>
                <w:rFonts w:ascii="仿宋_GB2312" w:hAnsi="仿宋_GB2312" w:cs="仿宋_GB2312" w:eastAsia="仿宋_GB2312"/>
                <w:sz w:val="21"/>
              </w:rPr>
              <w:t>5.2系统对接要求</w:t>
            </w:r>
          </w:p>
          <w:p>
            <w:pPr>
              <w:pStyle w:val="null3"/>
              <w:ind w:firstLine="420"/>
              <w:jc w:val="both"/>
            </w:pPr>
            <w:r>
              <w:rPr>
                <w:rFonts w:ascii="仿宋_GB2312" w:hAnsi="仿宋_GB2312" w:cs="仿宋_GB2312" w:eastAsia="仿宋_GB2312"/>
                <w:sz w:val="21"/>
              </w:rPr>
              <w:t>统一身份认证系统：对接西安戏剧学院现有统一身份认证系统（如</w:t>
            </w:r>
            <w:r>
              <w:rPr>
                <w:rFonts w:ascii="仿宋_GB2312" w:hAnsi="仿宋_GB2312" w:cs="仿宋_GB2312" w:eastAsia="仿宋_GB2312"/>
                <w:sz w:val="21"/>
              </w:rPr>
              <w:t>CAS系统），实现“一次登录，多系统访问”，用户无需重复输入账号密码；支持角色同步（如“辅导员”角色自动获取院系学生数据查看权限）。</w:t>
            </w:r>
          </w:p>
          <w:p>
            <w:pPr>
              <w:pStyle w:val="null3"/>
              <w:ind w:firstLine="420"/>
              <w:jc w:val="both"/>
            </w:pPr>
            <w:r>
              <w:rPr>
                <w:rFonts w:ascii="仿宋_GB2312" w:hAnsi="仿宋_GB2312" w:cs="仿宋_GB2312" w:eastAsia="仿宋_GB2312"/>
                <w:sz w:val="21"/>
              </w:rPr>
              <w:t>移动校园</w:t>
            </w:r>
            <w:r>
              <w:rPr>
                <w:rFonts w:ascii="仿宋_GB2312" w:hAnsi="仿宋_GB2312" w:cs="仿宋_GB2312" w:eastAsia="仿宋_GB2312"/>
                <w:sz w:val="21"/>
              </w:rPr>
              <w:t>APP：对接西安戏剧学院官方移动校园APP，开发系统移动端适配版本，支持学生端查看通知公告、提交事务申请（如请假、资助申请）、接收预警反馈（如心理约谈提醒）；支持管理员端接收审批消息、查看数据报表。</w:t>
            </w:r>
          </w:p>
          <w:p>
            <w:pPr>
              <w:pStyle w:val="null3"/>
              <w:ind w:firstLine="420"/>
              <w:jc w:val="both"/>
            </w:pPr>
            <w:r>
              <w:rPr>
                <w:rFonts w:ascii="仿宋_GB2312" w:hAnsi="仿宋_GB2312" w:cs="仿宋_GB2312" w:eastAsia="仿宋_GB2312"/>
                <w:sz w:val="21"/>
              </w:rPr>
              <w:t>短信平台：对接校级短信平台，实现重要通知自动推送（如奖学金获批、处分下达、预警提醒等），支持自定义短信模板（如</w:t>
            </w:r>
            <w:r>
              <w:rPr>
                <w:rFonts w:ascii="仿宋_GB2312" w:hAnsi="仿宋_GB2312" w:cs="仿宋_GB2312" w:eastAsia="仿宋_GB2312"/>
                <w:sz w:val="21"/>
              </w:rPr>
              <w:t>“【西安戏剧学院】同学你好，你的国家助学金申请已通过审核，资金将于X月X日发放，请注意查收。</w:t>
            </w:r>
          </w:p>
          <w:p>
            <w:pPr>
              <w:pStyle w:val="null3"/>
              <w:ind w:firstLine="420"/>
              <w:jc w:val="both"/>
            </w:pPr>
            <w:r>
              <w:rPr>
                <w:rFonts w:ascii="仿宋_GB2312" w:hAnsi="仿宋_GB2312" w:cs="仿宋_GB2312" w:eastAsia="仿宋_GB2312"/>
                <w:sz w:val="21"/>
              </w:rPr>
              <w:t>▲企业微信：为了师生顺畅使用，参与公司需承担西安戏剧学院企业微信平台承建方系统的对接接口费</w:t>
            </w:r>
            <w:r>
              <w:rPr>
                <w:rFonts w:ascii="仿宋_GB2312" w:hAnsi="仿宋_GB2312" w:cs="仿宋_GB2312" w:eastAsia="仿宋_GB2312"/>
                <w:sz w:val="21"/>
                <w:color w:val="000000"/>
              </w:rPr>
              <w:t>。</w:t>
            </w:r>
            <w:r>
              <w:rPr>
                <w:rFonts w:ascii="仿宋_GB2312" w:hAnsi="仿宋_GB2312" w:cs="仿宋_GB2312" w:eastAsia="仿宋_GB2312"/>
                <w:sz w:val="21"/>
                <w:b/>
              </w:rPr>
              <w:t>（提供承诺</w:t>
            </w:r>
            <w:r>
              <w:rPr>
                <w:rFonts w:ascii="仿宋_GB2312" w:hAnsi="仿宋_GB2312" w:cs="仿宋_GB2312" w:eastAsia="仿宋_GB2312"/>
                <w:sz w:val="21"/>
                <w:b/>
                <w:color w:val="000000"/>
              </w:rPr>
              <w:t>函</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教务管理系统：除通过公共数据平台获取数据外，额外对接教务系统学籍异动审批流程，实现学生休学、转学申请在学工系统提交后，自动流转至教务系统审批，避免跨系统重复操作。</w:t>
            </w:r>
          </w:p>
          <w:p>
            <w:pPr>
              <w:pStyle w:val="null3"/>
              <w:ind w:firstLine="420"/>
              <w:jc w:val="both"/>
            </w:pPr>
            <w:r>
              <w:rPr>
                <w:rFonts w:ascii="仿宋_GB2312" w:hAnsi="仿宋_GB2312" w:cs="仿宋_GB2312" w:eastAsia="仿宋_GB2312"/>
                <w:sz w:val="21"/>
              </w:rPr>
              <w:t>财务核算系统：对接财务处核算系统，实现资助资金发放信息（如受助学生名单、金额）在学工系统确认后，自动同步至财务系统，生成拨款凭证，减少人工录入错误。</w:t>
            </w:r>
          </w:p>
          <w:p>
            <w:pPr>
              <w:pStyle w:val="null3"/>
              <w:ind w:firstLine="420"/>
              <w:jc w:val="both"/>
            </w:pPr>
            <w:r>
              <w:rPr>
                <w:rFonts w:ascii="仿宋_GB2312" w:hAnsi="仿宋_GB2312" w:cs="仿宋_GB2312" w:eastAsia="仿宋_GB2312"/>
                <w:sz w:val="21"/>
              </w:rPr>
              <w:t>本次采购服务内容范围内，项目实施必要的对接费用包含在本项目报价中；采购人指定第三方、官方平台接口授权及相关专项费用，不计入本次报价。</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sz w:val="21"/>
              </w:rPr>
              <w:t>人员培训要求</w:t>
            </w:r>
          </w:p>
          <w:p>
            <w:pPr>
              <w:pStyle w:val="null3"/>
              <w:ind w:firstLine="420"/>
              <w:jc w:val="both"/>
            </w:pPr>
            <w:r>
              <w:rPr>
                <w:rFonts w:ascii="仿宋_GB2312" w:hAnsi="仿宋_GB2312" w:cs="仿宋_GB2312" w:eastAsia="仿宋_GB2312"/>
                <w:sz w:val="21"/>
              </w:rPr>
              <w:t>分</w:t>
            </w:r>
            <w:r>
              <w:rPr>
                <w:rFonts w:ascii="仿宋_GB2312" w:hAnsi="仿宋_GB2312" w:cs="仿宋_GB2312" w:eastAsia="仿宋_GB2312"/>
                <w:sz w:val="21"/>
              </w:rPr>
              <w:t>2期开展培训加持续培训，第1期（系统上线前）培训院系学工负责人、辅导员，讲解系统操作流程；第2期（系统上线后3个月）针对使用问题开展专项培训，并制作操作手册（线上版+纸质版）。持续培训：同时通过持续培训来覆盖每年新入的辅导员以及相关管理老师，保证每个负责的老师都能快速上手，熟悉系统、掌握流程、熟悉使用。</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硬件建设需求</w:t>
            </w:r>
          </w:p>
          <w:p>
            <w:pPr>
              <w:pStyle w:val="null3"/>
              <w:ind w:firstLine="420"/>
              <w:jc w:val="both"/>
            </w:pPr>
            <w:r>
              <w:rPr>
                <w:rFonts w:ascii="仿宋_GB2312" w:hAnsi="仿宋_GB2312" w:cs="仿宋_GB2312" w:eastAsia="仿宋_GB2312"/>
                <w:sz w:val="21"/>
              </w:rPr>
              <w:t>本项目计划采购</w:t>
            </w:r>
            <w:r>
              <w:rPr>
                <w:rFonts w:ascii="仿宋_GB2312" w:hAnsi="仿宋_GB2312" w:cs="仿宋_GB2312" w:eastAsia="仿宋_GB2312"/>
                <w:sz w:val="21"/>
              </w:rPr>
              <w:t>100台固定式智能蓝牙设备、200台移动式智能蓝牙设备，适配教室、操场、宿舍、校外实习等校园近距离签到场景；移动式设备用于课堂、活动、实习等临时移动考勤场景；固定式设备部用于宿舍等固定场景签到场景，具体参数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1）固定式智能蓝牙设备</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100个；</w:t>
            </w:r>
          </w:p>
          <w:p>
            <w:pPr>
              <w:pStyle w:val="null3"/>
              <w:ind w:firstLine="420"/>
              <w:jc w:val="both"/>
            </w:pPr>
            <w:r>
              <w:rPr>
                <w:rFonts w:ascii="仿宋_GB2312" w:hAnsi="仿宋_GB2312" w:cs="仿宋_GB2312" w:eastAsia="仿宋_GB2312"/>
                <w:sz w:val="21"/>
              </w:rPr>
              <w:t>电池容量：</w:t>
            </w:r>
            <w:r>
              <w:rPr>
                <w:rFonts w:ascii="仿宋_GB2312" w:hAnsi="仿宋_GB2312" w:cs="仿宋_GB2312" w:eastAsia="仿宋_GB2312"/>
                <w:sz w:val="21"/>
              </w:rPr>
              <w:t>≥4000mAH；</w:t>
            </w:r>
          </w:p>
          <w:p>
            <w:pPr>
              <w:pStyle w:val="null3"/>
              <w:ind w:firstLine="420"/>
              <w:jc w:val="both"/>
            </w:pPr>
            <w:r>
              <w:rPr>
                <w:rFonts w:ascii="仿宋_GB2312" w:hAnsi="仿宋_GB2312" w:cs="仿宋_GB2312" w:eastAsia="仿宋_GB2312"/>
                <w:sz w:val="21"/>
              </w:rPr>
              <w:t>防护等级：不低于</w:t>
            </w:r>
            <w:r>
              <w:rPr>
                <w:rFonts w:ascii="仿宋_GB2312" w:hAnsi="仿宋_GB2312" w:cs="仿宋_GB2312" w:eastAsia="仿宋_GB2312"/>
                <w:sz w:val="21"/>
              </w:rPr>
              <w:t>IP54；</w:t>
            </w:r>
          </w:p>
          <w:p>
            <w:pPr>
              <w:pStyle w:val="null3"/>
              <w:ind w:firstLine="420"/>
              <w:jc w:val="both"/>
            </w:pPr>
            <w:r>
              <w:rPr>
                <w:rFonts w:ascii="仿宋_GB2312" w:hAnsi="仿宋_GB2312" w:cs="仿宋_GB2312" w:eastAsia="仿宋_GB2312"/>
                <w:sz w:val="21"/>
              </w:rPr>
              <w:t>支持系统：需支持</w:t>
            </w:r>
            <w:r>
              <w:rPr>
                <w:rFonts w:ascii="仿宋_GB2312" w:hAnsi="仿宋_GB2312" w:cs="仿宋_GB2312" w:eastAsia="仿宋_GB2312"/>
                <w:sz w:val="21"/>
              </w:rPr>
              <w:t>iOS、android、鸿蒙系统；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2）移动式智能蓝牙设备</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200个；</w:t>
            </w:r>
          </w:p>
          <w:p>
            <w:pPr>
              <w:pStyle w:val="null3"/>
              <w:ind w:firstLine="420"/>
              <w:jc w:val="both"/>
            </w:pPr>
            <w:r>
              <w:rPr>
                <w:rFonts w:ascii="仿宋_GB2312" w:hAnsi="仿宋_GB2312" w:cs="仿宋_GB2312" w:eastAsia="仿宋_GB2312"/>
                <w:sz w:val="21"/>
              </w:rPr>
              <w:t>供电方式：纽扣电池，需支持更换电池；</w:t>
            </w:r>
          </w:p>
          <w:p>
            <w:pPr>
              <w:pStyle w:val="null3"/>
              <w:ind w:firstLine="420"/>
              <w:jc w:val="both"/>
            </w:pPr>
            <w:r>
              <w:rPr>
                <w:rFonts w:ascii="仿宋_GB2312" w:hAnsi="仿宋_GB2312" w:cs="仿宋_GB2312" w:eastAsia="仿宋_GB2312"/>
                <w:sz w:val="21"/>
              </w:rPr>
              <w:t>蓝牙：不低于</w:t>
            </w:r>
            <w:r>
              <w:rPr>
                <w:rFonts w:ascii="仿宋_GB2312" w:hAnsi="仿宋_GB2312" w:cs="仿宋_GB2312" w:eastAsia="仿宋_GB2312"/>
                <w:sz w:val="21"/>
              </w:rPr>
              <w:t>4.0；</w:t>
            </w:r>
          </w:p>
          <w:p>
            <w:pPr>
              <w:pStyle w:val="null3"/>
              <w:ind w:firstLine="420"/>
              <w:jc w:val="both"/>
            </w:pPr>
            <w:r>
              <w:rPr>
                <w:rFonts w:ascii="仿宋_GB2312" w:hAnsi="仿宋_GB2312" w:cs="仿宋_GB2312" w:eastAsia="仿宋_GB2312"/>
                <w:sz w:val="21"/>
              </w:rPr>
              <w:t>支持系统：需支持</w:t>
            </w:r>
            <w:r>
              <w:rPr>
                <w:rFonts w:ascii="仿宋_GB2312" w:hAnsi="仿宋_GB2312" w:cs="仿宋_GB2312" w:eastAsia="仿宋_GB2312"/>
                <w:sz w:val="21"/>
              </w:rPr>
              <w:t>iOS、android、鸿蒙系统；</w:t>
            </w:r>
          </w:p>
          <w:p>
            <w:pPr>
              <w:pStyle w:val="null3"/>
              <w:ind w:firstLine="420"/>
              <w:jc w:val="both"/>
            </w:pPr>
            <w:r>
              <w:rPr>
                <w:rFonts w:ascii="仿宋_GB2312" w:hAnsi="仿宋_GB2312" w:cs="仿宋_GB2312" w:eastAsia="仿宋_GB2312"/>
                <w:sz w:val="21"/>
              </w:rPr>
              <w:t>续航要求：支持多级发射功率调节功能，续航时间</w:t>
            </w:r>
            <w:r>
              <w:rPr>
                <w:rFonts w:ascii="仿宋_GB2312" w:hAnsi="仿宋_GB2312" w:cs="仿宋_GB2312" w:eastAsia="仿宋_GB2312"/>
                <w:sz w:val="21"/>
              </w:rPr>
              <w:t>≥1年。</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系统性能要求</w:t>
            </w:r>
          </w:p>
          <w:p>
            <w:pPr>
              <w:pStyle w:val="null3"/>
              <w:ind w:firstLine="420"/>
              <w:jc w:val="both"/>
            </w:pPr>
            <w:r>
              <w:rPr>
                <w:rFonts w:ascii="仿宋_GB2312" w:hAnsi="仿宋_GB2312" w:cs="仿宋_GB2312" w:eastAsia="仿宋_GB2312"/>
                <w:sz w:val="21"/>
              </w:rPr>
              <w:t>支持</w:t>
            </w:r>
            <w:r>
              <w:rPr>
                <w:rFonts w:ascii="仿宋_GB2312" w:hAnsi="仿宋_GB2312" w:cs="仿宋_GB2312" w:eastAsia="仿宋_GB2312"/>
                <w:sz w:val="21"/>
              </w:rPr>
              <w:t>5000用户同时使用，1000并发。</w:t>
            </w:r>
          </w:p>
          <w:p>
            <w:pPr>
              <w:pStyle w:val="null3"/>
              <w:ind w:firstLine="420"/>
              <w:jc w:val="both"/>
            </w:pPr>
            <w:r>
              <w:rPr>
                <w:rFonts w:ascii="仿宋_GB2312" w:hAnsi="仿宋_GB2312" w:cs="仿宋_GB2312" w:eastAsia="仿宋_GB2312"/>
                <w:sz w:val="21"/>
              </w:rPr>
              <w:t>系统保证</w:t>
            </w:r>
            <w:r>
              <w:rPr>
                <w:rFonts w:ascii="仿宋_GB2312" w:hAnsi="仿宋_GB2312" w:cs="仿宋_GB2312" w:eastAsia="仿宋_GB2312"/>
                <w:sz w:val="21"/>
              </w:rPr>
              <w:t>7×24小时运行。</w:t>
            </w:r>
          </w:p>
          <w:p>
            <w:pPr>
              <w:pStyle w:val="null3"/>
              <w:ind w:firstLine="420"/>
              <w:jc w:val="both"/>
            </w:pPr>
            <w:r>
              <w:rPr>
                <w:rFonts w:ascii="仿宋_GB2312" w:hAnsi="仿宋_GB2312" w:cs="仿宋_GB2312" w:eastAsia="仿宋_GB2312"/>
                <w:sz w:val="21"/>
              </w:rPr>
              <w:t>普通页面响应时间，小于</w:t>
            </w:r>
            <w:r>
              <w:rPr>
                <w:rFonts w:ascii="仿宋_GB2312" w:hAnsi="仿宋_GB2312" w:cs="仿宋_GB2312" w:eastAsia="仿宋_GB2312"/>
                <w:sz w:val="21"/>
              </w:rPr>
              <w:t>1秒，最大不超过2秒。</w:t>
            </w:r>
          </w:p>
          <w:p>
            <w:pPr>
              <w:pStyle w:val="null3"/>
              <w:ind w:firstLine="420"/>
              <w:jc w:val="both"/>
            </w:pPr>
            <w:r>
              <w:rPr>
                <w:rFonts w:ascii="仿宋_GB2312" w:hAnsi="仿宋_GB2312" w:cs="仿宋_GB2312" w:eastAsia="仿宋_GB2312"/>
                <w:sz w:val="21"/>
              </w:rPr>
              <w:t>查询页面响应时间，小于</w:t>
            </w:r>
            <w:r>
              <w:rPr>
                <w:rFonts w:ascii="仿宋_GB2312" w:hAnsi="仿宋_GB2312" w:cs="仿宋_GB2312" w:eastAsia="仿宋_GB2312"/>
                <w:sz w:val="21"/>
              </w:rPr>
              <w:t>3秒，最大不超过5秒。</w:t>
            </w:r>
          </w:p>
          <w:p>
            <w:pPr>
              <w:pStyle w:val="null3"/>
              <w:ind w:firstLine="420"/>
              <w:jc w:val="both"/>
            </w:pPr>
            <w:r>
              <w:rPr>
                <w:rFonts w:ascii="仿宋_GB2312" w:hAnsi="仿宋_GB2312" w:cs="仿宋_GB2312" w:eastAsia="仿宋_GB2312"/>
                <w:sz w:val="21"/>
              </w:rPr>
              <w:t>支持负载均衡、可扩展性。</w:t>
            </w:r>
          </w:p>
          <w:p>
            <w:pPr>
              <w:pStyle w:val="null3"/>
              <w:ind w:firstLine="420"/>
              <w:jc w:val="both"/>
            </w:pPr>
            <w:r>
              <w:rPr>
                <w:rFonts w:ascii="仿宋_GB2312" w:hAnsi="仿宋_GB2312" w:cs="仿宋_GB2312" w:eastAsia="仿宋_GB2312"/>
                <w:sz w:val="21"/>
              </w:rPr>
              <w:t>6.组织实施、应急措施等要求</w:t>
            </w:r>
          </w:p>
          <w:p>
            <w:pPr>
              <w:pStyle w:val="null3"/>
              <w:ind w:firstLine="420"/>
              <w:jc w:val="both"/>
            </w:pPr>
            <w:r>
              <w:rPr>
                <w:rFonts w:ascii="仿宋_GB2312" w:hAnsi="仿宋_GB2312" w:cs="仿宋_GB2312" w:eastAsia="仿宋_GB2312"/>
                <w:sz w:val="21"/>
              </w:rPr>
              <w:t>6.1组织实施要求</w:t>
            </w:r>
          </w:p>
          <w:p>
            <w:pPr>
              <w:pStyle w:val="null3"/>
              <w:ind w:firstLine="420"/>
              <w:jc w:val="both"/>
            </w:pPr>
            <w:r>
              <w:rPr>
                <w:rFonts w:ascii="仿宋_GB2312" w:hAnsi="仿宋_GB2312" w:cs="仿宋_GB2312" w:eastAsia="仿宋_GB2312"/>
                <w:sz w:val="21"/>
              </w:rPr>
              <w:t>供应商需制定详细的项目实施计划，包括需求调研、系统设计、开发、测试、试运行及验收等阶段。</w:t>
            </w:r>
          </w:p>
          <w:p>
            <w:pPr>
              <w:pStyle w:val="null3"/>
              <w:ind w:firstLine="420"/>
              <w:jc w:val="both"/>
            </w:pPr>
            <w:r>
              <w:rPr>
                <w:rFonts w:ascii="仿宋_GB2312" w:hAnsi="仿宋_GB2312" w:cs="仿宋_GB2312" w:eastAsia="仿宋_GB2312"/>
                <w:sz w:val="21"/>
              </w:rPr>
              <w:t>6.2应急措施要求</w:t>
            </w:r>
          </w:p>
          <w:p>
            <w:pPr>
              <w:pStyle w:val="null3"/>
              <w:jc w:val="both"/>
            </w:pPr>
            <w:r>
              <w:rPr>
                <w:rFonts w:ascii="仿宋_GB2312" w:hAnsi="仿宋_GB2312" w:cs="仿宋_GB2312" w:eastAsia="仿宋_GB2312"/>
                <w:sz w:val="21"/>
              </w:rPr>
              <w:t>系统需具备高可用性。供应商需提供</w:t>
            </w:r>
            <w:r>
              <w:rPr>
                <w:rFonts w:ascii="仿宋_GB2312" w:hAnsi="仿宋_GB2312" w:cs="仿宋_GB2312" w:eastAsia="仿宋_GB2312"/>
                <w:sz w:val="21"/>
              </w:rPr>
              <w:t>7*24</w:t>
            </w:r>
            <w:r>
              <w:rPr>
                <w:rFonts w:ascii="仿宋_GB2312" w:hAnsi="仿宋_GB2312" w:cs="仿宋_GB2312" w:eastAsia="仿宋_GB2312"/>
                <w:sz w:val="21"/>
              </w:rPr>
              <w:t>小时应急响应服务，一般故障</w:t>
            </w:r>
            <w:r>
              <w:rPr>
                <w:rFonts w:ascii="仿宋_GB2312" w:hAnsi="仿宋_GB2312" w:cs="仿宋_GB2312" w:eastAsia="仿宋_GB2312"/>
                <w:sz w:val="21"/>
              </w:rPr>
              <w:t>2</w:t>
            </w:r>
            <w:r>
              <w:rPr>
                <w:rFonts w:ascii="仿宋_GB2312" w:hAnsi="仿宋_GB2312" w:cs="仿宋_GB2312" w:eastAsia="仿宋_GB2312"/>
                <w:sz w:val="21"/>
              </w:rPr>
              <w:t>小时内响应，重大故障</w:t>
            </w:r>
            <w:r>
              <w:rPr>
                <w:rFonts w:ascii="仿宋_GB2312" w:hAnsi="仿宋_GB2312" w:cs="仿宋_GB2312" w:eastAsia="仿宋_GB2312"/>
                <w:sz w:val="21"/>
              </w:rPr>
              <w:t>4</w:t>
            </w:r>
            <w:r>
              <w:rPr>
                <w:rFonts w:ascii="仿宋_GB2312" w:hAnsi="仿宋_GB2312" w:cs="仿宋_GB2312" w:eastAsia="仿宋_GB2312"/>
                <w:sz w:val="21"/>
              </w:rPr>
              <w:t>小时内恢复。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系统部署周期：合同签订后45个日历日内安装部署实施完毕。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进度款，待所有货物到达指定地点、安装调试完成并由学校验收合格后，凭中标人开具的全额增值税专用发票，达到付款条件起10个工作日内，支付合同总金额的100.0%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①初步验收 系统开发、部署、调试完成后，采购单位组织初验。系统初验的基本条件是： 1）全面完成系统的设计、开发、测试和集成工作，系统安装调试，并进行相关的配置和系统优化的调试，达到功能、性能、使用等方面的要求； 2）完成系统部署实施并上线运行； 3）用户对系统的使用方式基本满意，确实方便了用户，提高了用户的效率，达到了系统的设计目标； 4）系统运行稳定，上线试运行后确保不会影响业务部门的正常工作； 5）完成实施过程中所有文档的提交。成交供应商在初验前10天提供一份详细的初验方案，经采购单位认可后执行。 由采购单位组织项目初步验收，初步验收通过后，即进入试运行阶段。 ②系统试运行 在试运行期间，软件开发商一方面要提供足够的培训和技术支持，保障用户能够正确的理解和使用系统，另一方面，要根据运行中出现的问题以及用户需求情况，及时修改完善系统。试运行期内如出现重大故障，则试运行期从故障排除之日起重新计算，直到系统一个月内无重大故障为止。重大故障是指因成交供应商原因致使系统不能正常运行，影响到买方正常工作。所有试运行期间系统的修改和软件变化都应在试运行结束后由成交供应商写入操作和维护手册中。 ③项目最终验收 试运行期满合格可以进行项目验收。合格必须满足以下条件： 1）已提供了合同的全部系统和资料，所供产品必须全部满足招标技术要求及用户需求； 2）提交实施过程中所产生的全部文档，如技术文档、实施文档、用户使用和操作手册等； 3）在试运行期间要保障系统的正常运行； 4）安装、调试、测试和试运行时出现的问题均已被解决； 5）最终需求单位出具的系统可正常运转的说明文件。 所有系统功能模块，试运行测评完成后，对测评不通过的部分，中标人须无条件整改，直至整改通过，否则项目将不予整体验收。因中标人原因导致的测评不通过，将导致项目无法整体验收，此视为中标人严重违约，中标人须退回采购人已经支付的所有款项，并须承担无法验收给采购人造成的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杨子雨、联系电话：029-81206622-822）。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投标函 残疾人福利性单位声明函 标的清单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投标函 残疾人福利性单位声明函 标的清单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投标函 残疾人福利性单位声明函 标的清单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投标函 残疾人福利性单位声明函 标的清单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投标方案说明.docx 中小企业声明函 技术指标偏差表.docx 商务条款响应说明.docx 投标函 残疾人福利性单位声明函 标的清单 开标一览表（报价表）、分项报价表.docx 保证金缴纳凭证.docx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所投产品技术参数（除演示项）的响应情况进行评审：完全符合、响应招标文件要求，没有负偏离计24分；“▲”号参数为重要技术指标，每负偏离一项扣1分，非“▲”号参数每负偏离一项扣0.5分。扣完为止。 备注：“▲”参数需提供相应的佐证材料（包括但不限于产品彩页、技术说明书、测试报告、官网功能截图、互认证书等）予以证明技术的响应性，否则视为负偏离。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提出针对本项目的项目实施方案，内容包括但不限于：①项目实施进度计划；②重难点问题分析；③重难点问题解决方案；④项目组织与协调；⑤项目交付；⑥验收方案。 评审依据：各项内容全面详细、阐述条理清晰、对评审内容中的各项要求有详细描述及说明得6分，每有一项缺项扣1分，每有一项内容存在一处缺陷扣0.5分，扣完为止。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提出针对本项目的人员配备方案，内容包括但不限于：①人员配备清单及组织架构；②人员职责与分工；③团队人员专业性及工作经验。 评审依据：内容全面完整、对各项要求有详细描述，能切合本项目实际情况，方案清晰、内容科学合理，得6分；每有一项缺项扣2分，每有一项内容存在一处缺陷扣1分，扣完为止。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提供针对本项目的售后服务方案，内容包括但不限于：①售后服务内容；②服务流程及方式；③专业技术人员保障；④各类故障响应时间及解决措施；⑤服务承诺。 评审依据：内容全面完整、对各项要求有详细描述，能切合本项目实际情况，方案清晰、内容科学合理，得5分；每有一项缺项扣1分，每有一项内容存在一处缺陷扣0.5分，扣完为止。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投标人需按照招标文件要求进行现场演示，演示项10项，每项计1.5分，满分15分。 备注： 1.投标人需在现场使用所投真实产品进行演示，不得通过展示PPT、视频、Demo等形式，否则此项不得分。 2.未演示或演示不满足采购需求不得分。 3.各投标人演示时间均不得超过20分钟，请各投标人自行准备演示所需设备等，否则相关不利风险由投标人自行承担。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提供针对本项目的培训方案，内容包括但不限于：①培训计划；②培训内容；③培训方式。 评审依据：内容全面完整、对各项要求有详细描述，能切合本项目实际情况，方案清晰、内容科学合理，得3分；每有一项缺项扣1分，每有一项内容存在一处缺陷扣0.5分，扣完为止。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软件著作权</w:t>
            </w:r>
          </w:p>
        </w:tc>
        <w:tc>
          <w:tcPr>
            <w:tcW w:type="dxa" w:w="2492"/>
          </w:tcPr>
          <w:p>
            <w:pPr>
              <w:pStyle w:val="null3"/>
            </w:pPr>
            <w:r>
              <w:rPr>
                <w:rFonts w:ascii="仿宋_GB2312" w:hAnsi="仿宋_GB2312" w:cs="仿宋_GB2312" w:eastAsia="仿宋_GB2312"/>
              </w:rPr>
              <w:t>投标人须就智慧迎新管理、资助管理、宿舍管理、综合测评、一站式学生社区综合管理、毕业离校管理系统分别提供软件著作权证书，每提供1个软件著作权证书的得0.5分，本项最高得3分，未提供不得分。 注：所登记注册的软件名称可以与上述名称略有不同，但必须是功能相同的产品。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投标人提供2023年1月1日至今（以合同签订日期为准）类似项目业绩合同，每提供一份计2分，满分8分。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