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3D8BB">
      <w:pPr>
        <w:spacing w:before="229" w:line="227" w:lineRule="auto"/>
        <w:jc w:val="center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16"/>
          <w:sz w:val="20"/>
          <w:szCs w:val="20"/>
          <w:lang w:eastAsia="zh-CN"/>
        </w:rPr>
        <w:t>西安市第八医院肝病六科病房改造项目</w:t>
      </w:r>
      <w:r>
        <w:rPr>
          <w:rFonts w:ascii="宋体" w:hAnsi="宋体" w:eastAsia="宋体" w:cs="宋体"/>
          <w:b/>
          <w:bCs/>
          <w:spacing w:val="15"/>
          <w:sz w:val="20"/>
          <w:szCs w:val="20"/>
        </w:rPr>
        <w:t>合同</w:t>
      </w:r>
    </w:p>
    <w:p w14:paraId="7B7EE7AC">
      <w:pPr>
        <w:pStyle w:val="3"/>
        <w:spacing w:line="310" w:lineRule="auto"/>
      </w:pPr>
    </w:p>
    <w:p w14:paraId="3DF7E19A">
      <w:pPr>
        <w:pStyle w:val="3"/>
        <w:spacing w:line="311" w:lineRule="auto"/>
      </w:pPr>
    </w:p>
    <w:p w14:paraId="05C021D1">
      <w:pPr>
        <w:spacing w:before="65" w:line="227" w:lineRule="auto"/>
        <w:ind w:firstLine="386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甲</w:t>
      </w:r>
      <w:r>
        <w:rPr>
          <w:rFonts w:hint="eastAsia" w:ascii="仿宋" w:hAnsi="仿宋" w:eastAsia="仿宋" w:cs="仿宋"/>
          <w:spacing w:val="-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方</w:t>
      </w:r>
      <w:r>
        <w:rPr>
          <w:rFonts w:hint="eastAsia" w:ascii="仿宋" w:hAnsi="仿宋" w:eastAsia="仿宋" w:cs="仿宋"/>
          <w:spacing w:val="5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(</w:t>
      </w:r>
      <w:r>
        <w:rPr>
          <w:rFonts w:hint="eastAsia" w:ascii="仿宋" w:hAnsi="仿宋" w:eastAsia="仿宋" w:cs="仿宋"/>
          <w:spacing w:val="-4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采</w:t>
      </w:r>
      <w:r>
        <w:rPr>
          <w:rFonts w:hint="eastAsia" w:ascii="仿宋" w:hAnsi="仿宋" w:eastAsia="仿宋" w:cs="仿宋"/>
          <w:spacing w:val="-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购</w:t>
      </w:r>
      <w:r>
        <w:rPr>
          <w:rFonts w:hint="eastAsia" w:ascii="仿宋" w:hAnsi="仿宋" w:eastAsia="仿宋" w:cs="仿宋"/>
          <w:spacing w:val="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人</w:t>
      </w:r>
      <w:r>
        <w:rPr>
          <w:rFonts w:hint="eastAsia" w:ascii="仿宋" w:hAnsi="仿宋" w:eastAsia="仿宋" w:cs="仿宋"/>
          <w:spacing w:val="1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)</w:t>
      </w:r>
      <w:r>
        <w:rPr>
          <w:rFonts w:hint="eastAsia" w:ascii="仿宋" w:hAnsi="仿宋" w:eastAsia="仿宋" w:cs="仿宋"/>
          <w:spacing w:val="-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:</w:t>
      </w:r>
      <w:r>
        <w:rPr>
          <w:rFonts w:hint="eastAsia" w:ascii="仿宋" w:hAnsi="仿宋" w:eastAsia="仿宋" w:cs="仿宋"/>
          <w:spacing w:val="-3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4"/>
          <w:sz w:val="20"/>
          <w:szCs w:val="20"/>
          <w:u w:val="single" w:color="auto"/>
        </w:rPr>
        <w:t>西安市第八医院</w:t>
      </w:r>
    </w:p>
    <w:p w14:paraId="654A5012">
      <w:pPr>
        <w:spacing w:before="162" w:line="227" w:lineRule="auto"/>
        <w:ind w:firstLine="366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乙</w:t>
      </w:r>
      <w:r>
        <w:rPr>
          <w:rFonts w:hint="eastAsia" w:ascii="仿宋" w:hAnsi="仿宋" w:eastAsia="仿宋" w:cs="仿宋"/>
          <w:spacing w:val="-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方</w:t>
      </w:r>
      <w:r>
        <w:rPr>
          <w:rFonts w:hint="eastAsia" w:ascii="仿宋" w:hAnsi="仿宋" w:eastAsia="仿宋" w:cs="仿宋"/>
          <w:spacing w:val="-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(</w:t>
      </w:r>
      <w:r>
        <w:rPr>
          <w:rFonts w:hint="eastAsia" w:ascii="仿宋" w:hAnsi="仿宋" w:eastAsia="仿宋" w:cs="仿宋"/>
          <w:spacing w:val="-4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成</w:t>
      </w:r>
      <w:r>
        <w:rPr>
          <w:rFonts w:hint="eastAsia" w:ascii="仿宋" w:hAnsi="仿宋" w:eastAsia="仿宋" w:cs="仿宋"/>
          <w:spacing w:val="-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交</w:t>
      </w:r>
      <w:r>
        <w:rPr>
          <w:rFonts w:hint="eastAsia" w:ascii="仿宋" w:hAnsi="仿宋" w:eastAsia="仿宋" w:cs="仿宋"/>
          <w:spacing w:val="-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供</w:t>
      </w:r>
      <w:r>
        <w:rPr>
          <w:rFonts w:hint="eastAsia" w:ascii="仿宋" w:hAnsi="仿宋" w:eastAsia="仿宋" w:cs="仿宋"/>
          <w:spacing w:val="-1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应</w:t>
      </w:r>
      <w:r>
        <w:rPr>
          <w:rFonts w:hint="eastAsia" w:ascii="仿宋" w:hAnsi="仿宋" w:eastAsia="仿宋" w:cs="仿宋"/>
          <w:spacing w:val="-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商</w:t>
      </w:r>
      <w:r>
        <w:rPr>
          <w:rFonts w:hint="eastAsia" w:ascii="仿宋" w:hAnsi="仿宋" w:eastAsia="仿宋" w:cs="仿宋"/>
          <w:spacing w:val="-1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)</w:t>
      </w:r>
      <w:r>
        <w:rPr>
          <w:rFonts w:hint="eastAsia" w:ascii="仿宋" w:hAnsi="仿宋" w:eastAsia="仿宋" w:cs="仿宋"/>
          <w:spacing w:val="-2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-9"/>
          <w:sz w:val="20"/>
          <w:szCs w:val="20"/>
        </w:rPr>
        <w:t>:</w:t>
      </w:r>
    </w:p>
    <w:p w14:paraId="22998FDA">
      <w:pPr>
        <w:spacing w:before="163" w:line="377" w:lineRule="auto"/>
        <w:ind w:right="14" w:firstLine="422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0"/>
          <w:sz w:val="20"/>
          <w:szCs w:val="20"/>
        </w:rPr>
        <w:t>依照《中华人民共和国民法典》《中华人民共和国建筑法》《中华人</w:t>
      </w:r>
      <w:r>
        <w:rPr>
          <w:rFonts w:hint="eastAsia" w:ascii="仿宋" w:hAnsi="仿宋" w:eastAsia="仿宋" w:cs="仿宋"/>
          <w:spacing w:val="9"/>
          <w:sz w:val="20"/>
          <w:szCs w:val="20"/>
        </w:rPr>
        <w:t>民共和国安全生产法》《建设工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程安全生产管理条例》及其他有关法律、行政法规，遵循平等、</w:t>
      </w:r>
      <w:r>
        <w:rPr>
          <w:rFonts w:hint="eastAsia" w:ascii="仿宋" w:hAnsi="仿宋" w:eastAsia="仿宋" w:cs="仿宋"/>
          <w:spacing w:val="-4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自愿、公</w:t>
      </w:r>
      <w:r>
        <w:rPr>
          <w:rFonts w:hint="eastAsia" w:ascii="仿宋" w:hAnsi="仿宋" w:eastAsia="仿宋" w:cs="仿宋"/>
          <w:spacing w:val="7"/>
          <w:sz w:val="20"/>
          <w:szCs w:val="20"/>
        </w:rPr>
        <w:t>平和诚实信用的原则，</w:t>
      </w:r>
      <w:r>
        <w:rPr>
          <w:rFonts w:hint="eastAsia" w:ascii="仿宋" w:hAnsi="仿宋" w:eastAsia="仿宋" w:cs="仿宋"/>
          <w:spacing w:val="-5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甲乙双方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就本建设工程施工事项协商一致，订立本合同。</w:t>
      </w:r>
    </w:p>
    <w:p w14:paraId="2C459BCD">
      <w:pPr>
        <w:spacing w:line="227" w:lineRule="auto"/>
        <w:ind w:left="41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3"/>
          <w:sz w:val="20"/>
          <w:szCs w:val="20"/>
        </w:rPr>
        <w:t>一、工程概况</w:t>
      </w:r>
    </w:p>
    <w:p w14:paraId="2267C6AE">
      <w:pPr>
        <w:spacing w:before="161" w:line="227" w:lineRule="auto"/>
        <w:ind w:left="423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工程名称：</w:t>
      </w:r>
      <w:r>
        <w:rPr>
          <w:rFonts w:hint="eastAsia" w:ascii="仿宋" w:hAnsi="仿宋" w:eastAsia="仿宋" w:cs="仿宋"/>
          <w:spacing w:val="9"/>
          <w:sz w:val="20"/>
          <w:szCs w:val="20"/>
          <w:lang w:eastAsia="zh-CN"/>
        </w:rPr>
        <w:t>西安市第八医院肝病六科病房改造项目</w:t>
      </w:r>
    </w:p>
    <w:p w14:paraId="3562E2C5">
      <w:pPr>
        <w:spacing w:before="164" w:line="228" w:lineRule="auto"/>
        <w:ind w:left="423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工程地点：西安市雁塔区丈八东路</w:t>
      </w:r>
      <w:r>
        <w:rPr>
          <w:rFonts w:hint="eastAsia" w:ascii="仿宋" w:hAnsi="仿宋" w:eastAsia="仿宋" w:cs="仿宋"/>
          <w:spacing w:val="-3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2</w:t>
      </w:r>
      <w:r>
        <w:rPr>
          <w:rFonts w:hint="eastAsia" w:ascii="仿宋" w:hAnsi="仿宋" w:eastAsia="仿宋" w:cs="仿宋"/>
          <w:spacing w:val="-32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号西安市第八医院院内</w:t>
      </w:r>
    </w:p>
    <w:p w14:paraId="5BBC1F27">
      <w:pPr>
        <w:spacing w:before="161" w:line="227" w:lineRule="auto"/>
        <w:ind w:left="423"/>
        <w:rPr>
          <w:rFonts w:hint="eastAsia" w:ascii="仿宋" w:hAnsi="仿宋" w:eastAsia="仿宋" w:cs="仿宋"/>
          <w:spacing w:val="9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pacing w:val="9"/>
          <w:sz w:val="20"/>
          <w:szCs w:val="20"/>
          <w:lang w:eastAsia="zh-CN"/>
        </w:rPr>
        <w:t>承包方式：包工包料。乙方采购的材料必须经甲方</w:t>
      </w:r>
      <w:r>
        <w:rPr>
          <w:rFonts w:hint="eastAsia" w:ascii="仿宋" w:hAnsi="仿宋" w:eastAsia="仿宋" w:cs="仿宋"/>
          <w:spacing w:val="9"/>
          <w:sz w:val="20"/>
          <w:szCs w:val="20"/>
          <w:lang w:val="en-US" w:eastAsia="zh-CN"/>
        </w:rPr>
        <w:t>书面</w:t>
      </w:r>
      <w:r>
        <w:rPr>
          <w:rFonts w:hint="eastAsia" w:ascii="仿宋" w:hAnsi="仿宋" w:eastAsia="仿宋" w:cs="仿宋"/>
          <w:spacing w:val="9"/>
          <w:sz w:val="20"/>
          <w:szCs w:val="20"/>
          <w:lang w:eastAsia="zh-CN"/>
        </w:rPr>
        <w:t>确认质量和价格后，方可使用，但质量由乙方负责。</w:t>
      </w:r>
    </w:p>
    <w:p w14:paraId="222BDB1F">
      <w:pPr>
        <w:spacing w:before="161" w:line="227" w:lineRule="auto"/>
        <w:ind w:left="423"/>
        <w:rPr>
          <w:rFonts w:hint="eastAsia" w:ascii="仿宋" w:hAnsi="仿宋" w:eastAsia="仿宋" w:cs="仿宋"/>
          <w:spacing w:val="9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pacing w:val="9"/>
          <w:sz w:val="20"/>
          <w:szCs w:val="20"/>
          <w:lang w:eastAsia="zh-CN"/>
        </w:rPr>
        <w:t>工程范围：详见附件 1 工程量清单</w:t>
      </w:r>
    </w:p>
    <w:p w14:paraId="4519AE2C">
      <w:pPr>
        <w:spacing w:before="162" w:line="228" w:lineRule="auto"/>
        <w:ind w:left="359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0" w:name="_Toc15078"/>
      <w:r>
        <w:rPr>
          <w:rFonts w:hint="eastAsia" w:ascii="仿宋" w:hAnsi="仿宋" w:eastAsia="仿宋" w:cs="仿宋"/>
          <w:b/>
          <w:bCs/>
          <w:spacing w:val="-18"/>
          <w:sz w:val="20"/>
          <w:szCs w:val="20"/>
        </w:rPr>
        <w:t>二、工程工期：</w:t>
      </w:r>
      <w:bookmarkEnd w:id="0"/>
    </w:p>
    <w:p w14:paraId="0A391C3C">
      <w:pPr>
        <w:spacing w:before="163" w:line="228" w:lineRule="auto"/>
        <w:ind w:left="420"/>
        <w:rPr>
          <w:rFonts w:hint="eastAsia" w:ascii="仿宋" w:hAnsi="仿宋" w:eastAsia="仿宋" w:cs="仿宋"/>
          <w:spacing w:val="5"/>
          <w:sz w:val="20"/>
          <w:szCs w:val="20"/>
        </w:rPr>
      </w:pPr>
      <w:r>
        <w:rPr>
          <w:rFonts w:hint="eastAsia" w:ascii="仿宋" w:hAnsi="仿宋" w:eastAsia="仿宋" w:cs="仿宋"/>
          <w:spacing w:val="5"/>
          <w:sz w:val="20"/>
          <w:szCs w:val="20"/>
        </w:rPr>
        <w:t>计划工期：自进场之日起</w:t>
      </w:r>
      <w:r>
        <w:rPr>
          <w:rFonts w:hint="eastAsia" w:ascii="仿宋" w:hAnsi="仿宋" w:eastAsia="仿宋" w:cs="仿宋"/>
          <w:spacing w:val="5"/>
          <w:sz w:val="20"/>
          <w:szCs w:val="20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个日历日内竣工。</w:t>
      </w:r>
    </w:p>
    <w:p w14:paraId="288478BE">
      <w:pPr>
        <w:spacing w:before="163" w:line="228" w:lineRule="auto"/>
        <w:ind w:left="42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5"/>
          <w:sz w:val="20"/>
          <w:szCs w:val="20"/>
        </w:rPr>
        <w:t>计划开工日期：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年</w:t>
      </w:r>
      <w:r>
        <w:rPr>
          <w:rFonts w:hint="eastAsia"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月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5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日</w:t>
      </w:r>
    </w:p>
    <w:p w14:paraId="5C883C93">
      <w:pPr>
        <w:spacing w:before="281" w:line="228" w:lineRule="auto"/>
        <w:ind w:left="42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5"/>
          <w:sz w:val="20"/>
          <w:szCs w:val="20"/>
        </w:rPr>
        <w:t>计划竣工日期：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年</w:t>
      </w:r>
      <w:r>
        <w:rPr>
          <w:rFonts w:hint="eastAsia"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月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5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日</w:t>
      </w:r>
    </w:p>
    <w:p w14:paraId="54B245F5">
      <w:pPr>
        <w:spacing w:before="144" w:line="227" w:lineRule="auto"/>
        <w:ind w:left="42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在施工过程中，如遇下列情况，经甲方代表书面确认后，工期相应顺延：</w:t>
      </w:r>
    </w:p>
    <w:p w14:paraId="02EBE5C3">
      <w:pPr>
        <w:spacing w:before="148" w:line="228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(一)由于人力不可抗拒的灾害，而被迫停</w:t>
      </w:r>
      <w:r>
        <w:rPr>
          <w:rFonts w:hint="eastAsia" w:ascii="仿宋" w:hAnsi="仿宋" w:eastAsia="仿宋" w:cs="仿宋"/>
          <w:spacing w:val="6"/>
          <w:sz w:val="20"/>
          <w:szCs w:val="20"/>
        </w:rPr>
        <w:t>工者；</w:t>
      </w:r>
    </w:p>
    <w:p w14:paraId="67D389DC">
      <w:pPr>
        <w:spacing w:before="144" w:line="227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(二)因甲方变更计划或变更采购清单，而不能继续施工者；</w:t>
      </w:r>
    </w:p>
    <w:p w14:paraId="180ABC7F">
      <w:pPr>
        <w:spacing w:before="148" w:line="228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(三)非乙方原因停水、停电影响施工造成停工连</w:t>
      </w:r>
      <w:r>
        <w:rPr>
          <w:rFonts w:hint="eastAsia" w:ascii="仿宋" w:hAnsi="仿宋" w:eastAsia="仿宋" w:cs="仿宋"/>
          <w:spacing w:val="6"/>
          <w:sz w:val="20"/>
          <w:szCs w:val="20"/>
        </w:rPr>
        <w:t>续超过</w:t>
      </w:r>
      <w:r>
        <w:rPr>
          <w:rFonts w:hint="eastAsia" w:ascii="仿宋" w:hAnsi="仿宋" w:eastAsia="仿宋" w:cs="仿宋"/>
          <w:spacing w:val="-3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8</w:t>
      </w:r>
      <w:r>
        <w:rPr>
          <w:rFonts w:hint="eastAsia" w:ascii="仿宋" w:hAnsi="仿宋" w:eastAsia="仿宋" w:cs="仿宋"/>
          <w:spacing w:val="-32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小时等。</w:t>
      </w:r>
    </w:p>
    <w:p w14:paraId="53CC28A1">
      <w:pPr>
        <w:spacing w:before="144" w:line="226" w:lineRule="auto"/>
        <w:ind w:left="408"/>
        <w:outlineLvl w:val="0"/>
        <w:rPr>
          <w:rFonts w:hint="default" w:ascii="仿宋" w:hAnsi="仿宋" w:eastAsia="仿宋" w:cs="仿宋"/>
          <w:b/>
          <w:bCs/>
          <w:spacing w:val="1"/>
          <w:sz w:val="20"/>
          <w:szCs w:val="20"/>
          <w:lang w:val="en-US" w:eastAsia="zh-CN"/>
        </w:rPr>
      </w:pPr>
      <w:bookmarkStart w:id="1" w:name="_Toc19699"/>
      <w:r>
        <w:rPr>
          <w:rFonts w:hint="eastAsia" w:ascii="仿宋" w:hAnsi="仿宋" w:eastAsia="仿宋" w:cs="仿宋"/>
          <w:b/>
          <w:bCs/>
          <w:spacing w:val="1"/>
          <w:sz w:val="20"/>
          <w:szCs w:val="20"/>
        </w:rPr>
        <w:t>三、合同价款</w:t>
      </w:r>
      <w:bookmarkEnd w:id="1"/>
    </w:p>
    <w:p w14:paraId="1FBB3CA2">
      <w:pPr>
        <w:spacing w:before="163" w:line="378" w:lineRule="auto"/>
        <w:ind w:left="12" w:firstLine="44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6"/>
          <w:sz w:val="20"/>
          <w:szCs w:val="20"/>
        </w:rPr>
        <w:t>(一</w:t>
      </w:r>
      <w:bookmarkStart w:id="10" w:name="_GoBack"/>
      <w:r>
        <w:rPr>
          <w:rFonts w:hint="eastAsia" w:ascii="仿宋" w:hAnsi="仿宋" w:eastAsia="仿宋" w:cs="仿宋"/>
          <w:spacing w:val="6"/>
          <w:sz w:val="20"/>
          <w:szCs w:val="20"/>
          <w:highlight w:val="none"/>
        </w:rPr>
        <w:t>)</w:t>
      </w:r>
      <w:r>
        <w:rPr>
          <w:rFonts w:hint="eastAsia" w:ascii="仿宋" w:hAnsi="仿宋" w:eastAsia="仿宋" w:cs="仿宋"/>
          <w:spacing w:val="6"/>
          <w:sz w:val="20"/>
          <w:szCs w:val="20"/>
          <w:highlight w:val="none"/>
          <w:lang w:val="en-US" w:eastAsia="zh-CN"/>
        </w:rPr>
        <w:t>本项目为固定总价合同（项目包干价）。</w:t>
      </w:r>
      <w:r>
        <w:rPr>
          <w:rFonts w:hint="eastAsia" w:ascii="仿宋" w:hAnsi="仿宋" w:eastAsia="仿宋" w:cs="仿宋"/>
          <w:spacing w:val="6"/>
          <w:sz w:val="20"/>
          <w:szCs w:val="20"/>
          <w:highlight w:val="none"/>
        </w:rPr>
        <w:t>合同暂定</w:t>
      </w:r>
      <w:bookmarkEnd w:id="10"/>
      <w:r>
        <w:rPr>
          <w:rFonts w:hint="eastAsia" w:ascii="仿宋" w:hAnsi="仿宋" w:eastAsia="仿宋" w:cs="仿宋"/>
          <w:spacing w:val="6"/>
          <w:sz w:val="20"/>
          <w:szCs w:val="20"/>
        </w:rPr>
        <w:t>总价：人民币</w:t>
      </w:r>
      <w:r>
        <w:rPr>
          <w:rFonts w:hint="eastAsia" w:ascii="仿宋" w:hAnsi="仿宋" w:eastAsia="仿宋" w:cs="仿宋"/>
          <w:spacing w:val="6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9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元，大写</w:t>
      </w:r>
      <w:r>
        <w:rPr>
          <w:rFonts w:hint="eastAsia"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元整(包含工</w:t>
      </w:r>
      <w:r>
        <w:rPr>
          <w:rFonts w:hint="eastAsia" w:ascii="仿宋" w:hAnsi="仿宋" w:eastAsia="仿宋" w:cs="仿宋"/>
          <w:spacing w:val="5"/>
          <w:sz w:val="20"/>
          <w:szCs w:val="20"/>
        </w:rPr>
        <w:t>费、材料费、施工机具使用费、企业管理</w:t>
      </w:r>
      <w:r>
        <w:rPr>
          <w:rFonts w:hint="eastAsia" w:ascii="仿宋" w:hAnsi="仿宋" w:eastAsia="仿宋" w:cs="仿宋"/>
          <w:spacing w:val="9"/>
          <w:sz w:val="20"/>
          <w:szCs w:val="20"/>
        </w:rPr>
        <w:t>费、利润、规费、税金等所有费用)。因甲方原因需变更计划时双方另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行协商。</w:t>
      </w:r>
    </w:p>
    <w:p w14:paraId="06425141">
      <w:pPr>
        <w:spacing w:line="227" w:lineRule="auto"/>
        <w:ind w:left="423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2" w:name="_Toc18864"/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四、款项结算</w:t>
      </w:r>
      <w:bookmarkEnd w:id="2"/>
    </w:p>
    <w:p w14:paraId="13596F18">
      <w:pPr>
        <w:spacing w:before="161" w:line="228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(一)结算方式：银行转账。</w:t>
      </w:r>
    </w:p>
    <w:p w14:paraId="6C97B11C">
      <w:pPr>
        <w:spacing w:before="161" w:line="228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(二)付款时间：</w:t>
      </w:r>
    </w:p>
    <w:p w14:paraId="2DBB5E36">
      <w:pPr>
        <w:spacing w:before="163" w:line="228" w:lineRule="auto"/>
        <w:ind w:left="424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 xml:space="preserve">1.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本项目为交钥匙工程。</w:t>
      </w:r>
    </w:p>
    <w:p w14:paraId="58D2823C">
      <w:pPr>
        <w:spacing w:before="163" w:line="228" w:lineRule="auto"/>
        <w:ind w:left="424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 xml:space="preserve">2.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款项结算：</w:t>
      </w:r>
    </w:p>
    <w:p w14:paraId="05A50E08">
      <w:pPr>
        <w:spacing w:before="163" w:line="228" w:lineRule="auto"/>
        <w:ind w:left="424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 xml:space="preserve">（1）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合同签订后</w:t>
      </w: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在完成全部拆除工作后7个工作日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内支付合同总价款40％；</w:t>
      </w:r>
    </w:p>
    <w:p w14:paraId="24B2BC58">
      <w:pPr>
        <w:spacing w:before="163" w:line="228" w:lineRule="auto"/>
        <w:ind w:left="424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 xml:space="preserve">（2）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工程竣工并经院方验收合格后10个工作日内再支付合同总价款的40％；</w:t>
      </w:r>
    </w:p>
    <w:p w14:paraId="2F846CBA">
      <w:pPr>
        <w:spacing w:before="163" w:line="228" w:lineRule="auto"/>
        <w:ind w:left="424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 xml:space="preserve">（3）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工程验收合格后10个工作日内提交竣工及结算资料，经审计后7个工作日内支付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至全部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审计总价款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的97</w:t>
      </w:r>
      <w:r>
        <w:rPr>
          <w:rFonts w:hint="eastAsia" w:ascii="仿宋" w:hAnsi="仿宋" w:eastAsia="仿宋" w:cs="仿宋"/>
          <w:spacing w:val="8"/>
          <w:sz w:val="20"/>
          <w:szCs w:val="20"/>
        </w:rPr>
        <w:t>％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,留工程审定总价款的3</w:t>
      </w:r>
      <w:r>
        <w:rPr>
          <w:rFonts w:hint="eastAsia" w:ascii="仿宋" w:hAnsi="仿宋" w:eastAsia="仿宋" w:cs="仿宋"/>
          <w:spacing w:val="8"/>
          <w:sz w:val="20"/>
          <w:szCs w:val="20"/>
        </w:rPr>
        <w:t>％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作为质保金，自缺陷责任期满后支付。</w:t>
      </w: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不超过中标金额）</w:t>
      </w:r>
      <w:r>
        <w:rPr>
          <w:rFonts w:hint="eastAsia" w:ascii="仿宋" w:hAnsi="仿宋" w:eastAsia="仿宋" w:cs="仿宋"/>
          <w:spacing w:val="8"/>
          <w:sz w:val="20"/>
          <w:szCs w:val="20"/>
        </w:rPr>
        <w:t>；</w:t>
      </w:r>
    </w:p>
    <w:p w14:paraId="4F75E527">
      <w:pPr>
        <w:spacing w:before="182" w:line="378" w:lineRule="auto"/>
        <w:ind w:firstLine="434" w:firstLineChars="200"/>
        <w:rPr>
          <w:rFonts w:hint="eastAsia" w:ascii="仿宋" w:hAnsi="仿宋" w:eastAsia="仿宋" w:cs="仿宋"/>
          <w:b/>
          <w:bCs/>
          <w:spacing w:val="8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8"/>
          <w:sz w:val="20"/>
          <w:szCs w:val="20"/>
        </w:rPr>
        <w:t>五、按《中华人民共和国民法典》、《建设工程质量管理条例》等有关规定要求，补充以下内容：</w:t>
      </w:r>
    </w:p>
    <w:p w14:paraId="3291E8AA">
      <w:pPr>
        <w:spacing w:before="182" w:line="378" w:lineRule="auto"/>
        <w:ind w:firstLine="428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 w:val="0"/>
          <w:bCs w:val="0"/>
          <w:spacing w:val="7"/>
          <w:sz w:val="20"/>
          <w:szCs w:val="20"/>
        </w:rPr>
        <w:t>（一）</w:t>
      </w:r>
      <w:r>
        <w:rPr>
          <w:rFonts w:hint="eastAsia" w:ascii="仿宋" w:hAnsi="仿宋" w:eastAsia="仿宋" w:cs="仿宋"/>
          <w:spacing w:val="7"/>
          <w:sz w:val="20"/>
          <w:szCs w:val="20"/>
        </w:rPr>
        <w:t>乙方未经甲方及有关部门书面同意，不得擅自变更本工程在响应承诺中认定的工程范围、施工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组织方案及项目经理(响应文件中应明确项目经理</w:t>
      </w:r>
      <w:r>
        <w:rPr>
          <w:rFonts w:hint="eastAsia" w:ascii="仿宋" w:hAnsi="仿宋" w:eastAsia="仿宋" w:cs="仿宋"/>
          <w:spacing w:val="4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的姓名及联系方法，以备检查)。</w:t>
      </w:r>
    </w:p>
    <w:p w14:paraId="5C471750">
      <w:pPr>
        <w:spacing w:before="1" w:line="376" w:lineRule="auto"/>
        <w:ind w:left="17" w:firstLine="413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（二）乙方必须自行施工，不得转包、分包。为了确保工程质量，乙方应 组织一支强有力的技术骨干</w:t>
      </w:r>
      <w:r>
        <w:rPr>
          <w:rFonts w:hint="eastAsia" w:ascii="仿宋" w:hAnsi="仿宋" w:eastAsia="仿宋" w:cs="仿宋"/>
          <w:spacing w:val="8"/>
          <w:sz w:val="20"/>
          <w:szCs w:val="20"/>
        </w:rPr>
        <w:t>队伍，建立严格的质量管理体系，规范操作。</w:t>
      </w:r>
    </w:p>
    <w:p w14:paraId="08F4E218">
      <w:pPr>
        <w:spacing w:line="227" w:lineRule="auto"/>
        <w:ind w:left="43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（三）乙方在响应文件和响应中的承诺以及补充意见等内容，将作为成交条件列入合同。</w:t>
      </w:r>
    </w:p>
    <w:p w14:paraId="3D41B08D">
      <w:pPr>
        <w:spacing w:before="160" w:line="378" w:lineRule="auto"/>
        <w:ind w:left="10" w:firstLine="42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（四）乙方如确因工程实际情况发生变化或其他因素(不可抗拒)造成需 对方案进行修改、完善、补充</w:t>
      </w:r>
      <w:r>
        <w:rPr>
          <w:rFonts w:hint="eastAsia" w:ascii="仿宋" w:hAnsi="仿宋" w:eastAsia="仿宋" w:cs="仿宋"/>
          <w:spacing w:val="8"/>
          <w:sz w:val="20"/>
          <w:szCs w:val="20"/>
        </w:rPr>
        <w:t>时，需会同甲方商定并经甲方书面同意。因此发生的费用，</w:t>
      </w:r>
      <w:r>
        <w:rPr>
          <w:rFonts w:hint="eastAsia" w:ascii="仿宋" w:hAnsi="仿宋" w:eastAsia="仿宋" w:cs="仿宋"/>
          <w:spacing w:val="-5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由双方</w:t>
      </w:r>
      <w:r>
        <w:rPr>
          <w:rFonts w:hint="eastAsia" w:ascii="仿宋" w:hAnsi="仿宋" w:eastAsia="仿宋" w:cs="仿宋"/>
          <w:spacing w:val="7"/>
          <w:sz w:val="20"/>
          <w:szCs w:val="20"/>
        </w:rPr>
        <w:t>协商解决。</w:t>
      </w:r>
    </w:p>
    <w:p w14:paraId="0887571D">
      <w:pPr>
        <w:spacing w:before="1" w:line="376" w:lineRule="auto"/>
        <w:ind w:left="1" w:firstLine="429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0"/>
          <w:sz w:val="20"/>
          <w:szCs w:val="20"/>
        </w:rPr>
        <w:t>（五）乙方按照相关规定办理投保事宜。工程施工期间及质保期内，出现的所有安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全事故，由乙方承</w:t>
      </w:r>
      <w:r>
        <w:rPr>
          <w:rFonts w:hint="eastAsia" w:ascii="仿宋" w:hAnsi="仿宋" w:eastAsia="仿宋" w:cs="仿宋"/>
          <w:spacing w:val="6"/>
          <w:sz w:val="20"/>
          <w:szCs w:val="20"/>
        </w:rPr>
        <w:t>担全部责任。</w:t>
      </w:r>
    </w:p>
    <w:p w14:paraId="3B5FD838">
      <w:pPr>
        <w:spacing w:before="1" w:line="377" w:lineRule="auto"/>
        <w:ind w:left="3" w:firstLine="42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0"/>
          <w:sz w:val="20"/>
          <w:szCs w:val="20"/>
        </w:rPr>
        <w:t>（六）本项目开工后，乙方保证按月结算工人工资，施工期间不以任何名义和方式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克扣工人工资，如收到此类投诉，</w:t>
      </w:r>
      <w:r>
        <w:rPr>
          <w:rFonts w:hint="eastAsia" w:ascii="仿宋" w:hAnsi="仿宋" w:eastAsia="仿宋" w:cs="仿宋"/>
          <w:spacing w:val="-5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</w:rPr>
        <w:t>甲方将配合劳动国家监察委员会进行处理，有权暂停支付工程款，并扣罚</w:t>
      </w:r>
      <w:r>
        <w:rPr>
          <w:rFonts w:hint="eastAsia" w:ascii="仿宋" w:hAnsi="仿宋" w:eastAsia="仿宋" w:cs="仿宋"/>
          <w:spacing w:val="8"/>
          <w:sz w:val="20"/>
          <w:szCs w:val="20"/>
        </w:rPr>
        <w:t>乙方合同金额的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2%。</w:t>
      </w:r>
    </w:p>
    <w:p w14:paraId="136055E1">
      <w:pPr>
        <w:spacing w:before="2" w:line="376" w:lineRule="auto"/>
        <w:ind w:left="4" w:firstLine="42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（七）</w:t>
      </w:r>
      <w:r>
        <w:rPr>
          <w:rFonts w:hint="eastAsia" w:ascii="仿宋" w:hAnsi="仿宋" w:eastAsia="仿宋" w:cs="仿宋"/>
          <w:spacing w:val="-5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</w:rPr>
        <w:t>由于乙方管理不善，造成社会不良影响(如媒体曝光、集</w:t>
      </w:r>
      <w:r>
        <w:rPr>
          <w:rFonts w:hint="eastAsia" w:ascii="仿宋" w:hAnsi="仿宋" w:eastAsia="仿宋" w:cs="仿宋"/>
          <w:spacing w:val="8"/>
          <w:sz w:val="20"/>
          <w:szCs w:val="20"/>
        </w:rPr>
        <w:t>体上访、 安全事故、影响甲方正常办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公秩序、上级部门通报批评等),乙方承担合同金 额</w:t>
      </w:r>
      <w:r>
        <w:rPr>
          <w:rFonts w:hint="eastAsia" w:ascii="仿宋" w:hAnsi="仿宋" w:eastAsia="仿宋" w:cs="仿宋"/>
          <w:spacing w:val="-31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2%～5%的违约金，违约金不足以弥补损失的，予以补</w:t>
      </w:r>
      <w:r>
        <w:rPr>
          <w:rFonts w:hint="eastAsia" w:ascii="仿宋" w:hAnsi="仿宋" w:eastAsia="仿宋" w:cs="仿宋"/>
          <w:spacing w:val="-2"/>
          <w:sz w:val="20"/>
          <w:szCs w:val="20"/>
        </w:rPr>
        <w:t>足。</w:t>
      </w:r>
    </w:p>
    <w:p w14:paraId="5BB68A66">
      <w:pPr>
        <w:spacing w:before="2" w:line="377" w:lineRule="auto"/>
        <w:ind w:left="3" w:firstLine="427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（八）乙方应做到工完、料净、场地清。将施工现场周围和生活区周围清理干净，否则甲方不予支付</w:t>
      </w:r>
      <w:r>
        <w:rPr>
          <w:rFonts w:hint="eastAsia" w:ascii="仿宋" w:hAnsi="仿宋" w:eastAsia="仿宋" w:cs="仿宋"/>
          <w:spacing w:val="4"/>
          <w:sz w:val="20"/>
          <w:szCs w:val="20"/>
        </w:rPr>
        <w:t>工程款。</w:t>
      </w:r>
    </w:p>
    <w:p w14:paraId="4E54440E">
      <w:pPr>
        <w:spacing w:before="2" w:line="377" w:lineRule="auto"/>
        <w:ind w:left="3" w:firstLine="427"/>
        <w:rPr>
          <w:rFonts w:hint="eastAsia" w:ascii="仿宋" w:hAnsi="仿宋" w:eastAsia="仿宋" w:cs="仿宋"/>
          <w:spacing w:val="7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pacing w:val="7"/>
          <w:sz w:val="20"/>
          <w:szCs w:val="20"/>
          <w:lang w:val="en-US" w:eastAsia="zh-CN"/>
        </w:rPr>
        <w:t>九）甲方有权随时抽查乙方工作。</w:t>
      </w:r>
    </w:p>
    <w:p w14:paraId="1B616C59">
      <w:pPr>
        <w:spacing w:line="228" w:lineRule="auto"/>
        <w:ind w:left="398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3" w:name="_Toc15161"/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六、质量保证</w:t>
      </w:r>
      <w:bookmarkEnd w:id="3"/>
    </w:p>
    <w:p w14:paraId="764076EE">
      <w:pPr>
        <w:spacing w:before="160" w:line="228" w:lineRule="auto"/>
        <w:ind w:left="43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（一）对项目工期、质量、安全、后期管护等有详细的措施，明确具体的承诺。</w:t>
      </w:r>
    </w:p>
    <w:p w14:paraId="02812D83">
      <w:pPr>
        <w:spacing w:before="163" w:line="228" w:lineRule="auto"/>
        <w:ind w:left="42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5"/>
          <w:sz w:val="20"/>
          <w:szCs w:val="20"/>
        </w:rPr>
        <w:t>（二）缺陷责任期：</w:t>
      </w:r>
      <w:r>
        <w:rPr>
          <w:rFonts w:hint="eastAsia" w:ascii="仿宋" w:hAnsi="仿宋" w:eastAsia="仿宋" w:cs="仿宋"/>
          <w:spacing w:val="-3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自竣工验收合格之日起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91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年。</w:t>
      </w:r>
    </w:p>
    <w:p w14:paraId="37F57EF2">
      <w:pPr>
        <w:spacing w:before="164" w:line="228" w:lineRule="auto"/>
        <w:ind w:left="43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5"/>
          <w:sz w:val="20"/>
          <w:szCs w:val="20"/>
        </w:rPr>
        <w:t>（三）质量保修期：</w:t>
      </w:r>
      <w:r>
        <w:rPr>
          <w:rFonts w:hint="eastAsia" w:ascii="仿宋" w:hAnsi="仿宋" w:eastAsia="仿宋" w:cs="仿宋"/>
          <w:spacing w:val="-2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自竣工验收合格之日起</w:t>
      </w:r>
      <w:r>
        <w:rPr>
          <w:rFonts w:hint="eastAsia"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9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91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年（防水质保期：</w:t>
      </w:r>
      <w:r>
        <w:rPr>
          <w:rFonts w:hint="eastAsia" w:ascii="仿宋" w:hAnsi="仿宋" w:eastAsia="仿宋" w:cs="仿宋"/>
          <w:spacing w:val="-4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自竣工验收合格之日起</w:t>
      </w:r>
      <w:r>
        <w:rPr>
          <w:rFonts w:hint="eastAsia" w:ascii="仿宋" w:hAnsi="仿宋" w:eastAsia="仿宋" w:cs="仿宋"/>
          <w:spacing w:val="-33"/>
          <w:sz w:val="20"/>
          <w:szCs w:val="20"/>
          <w:u w:val="single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年）。</w:t>
      </w:r>
    </w:p>
    <w:p w14:paraId="2AEE474A">
      <w:pPr>
        <w:spacing w:before="161" w:line="227" w:lineRule="auto"/>
        <w:ind w:left="43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（四）用于本工程的所有材料，必须符合设计要求及国家有关规定，并有出厂合格证。</w:t>
      </w:r>
    </w:p>
    <w:p w14:paraId="3E7A7179">
      <w:pPr>
        <w:spacing w:before="162" w:line="228" w:lineRule="auto"/>
        <w:ind w:left="430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（五）整个工程符合国家有关规范，确保工程质量合格。</w:t>
      </w:r>
    </w:p>
    <w:p w14:paraId="6CC57454">
      <w:pPr>
        <w:spacing w:before="161" w:line="228" w:lineRule="auto"/>
        <w:ind w:left="492"/>
        <w:outlineLvl w:val="0"/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</w:pPr>
      <w:bookmarkStart w:id="4" w:name="_Toc28176"/>
      <w:r>
        <w:rPr>
          <w:rFonts w:hint="eastAsia" w:ascii="仿宋" w:hAnsi="仿宋" w:eastAsia="仿宋" w:cs="仿宋"/>
          <w:spacing w:val="8"/>
          <w:sz w:val="20"/>
          <w:szCs w:val="20"/>
        </w:rPr>
        <w:t>（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六</w:t>
      </w:r>
      <w:r>
        <w:rPr>
          <w:rFonts w:hint="eastAsia" w:ascii="仿宋" w:hAnsi="仿宋" w:eastAsia="仿宋" w:cs="仿宋"/>
          <w:spacing w:val="8"/>
          <w:sz w:val="20"/>
          <w:szCs w:val="20"/>
        </w:rPr>
        <w:t>）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质量标准：达到国家现行行业施工验收规范“合格”标准。</w:t>
      </w:r>
    </w:p>
    <w:p w14:paraId="0D4750DC">
      <w:pPr>
        <w:spacing w:before="164" w:line="228" w:lineRule="auto"/>
        <w:ind w:left="430"/>
        <w:rPr>
          <w:rFonts w:hint="eastAsia" w:ascii="仿宋" w:hAnsi="仿宋" w:eastAsia="仿宋" w:cs="仿宋"/>
          <w:spacing w:val="5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pacing w:val="5"/>
          <w:sz w:val="20"/>
          <w:szCs w:val="20"/>
          <w:lang w:val="en-US" w:eastAsia="zh-CN"/>
        </w:rPr>
        <w:t>（七）</w:t>
      </w:r>
      <w:r>
        <w:rPr>
          <w:rFonts w:hint="eastAsia" w:ascii="仿宋" w:hAnsi="仿宋" w:eastAsia="仿宋" w:cs="仿宋"/>
          <w:spacing w:val="5"/>
          <w:sz w:val="20"/>
          <w:szCs w:val="20"/>
        </w:rPr>
        <w:t>质保期内出现质量问题，甲方通知后 24 小时内到场维修，48 小时内修复；逾期未处理，甲方可委托第三方维修，费用</w:t>
      </w:r>
      <w:r>
        <w:rPr>
          <w:rFonts w:hint="eastAsia" w:ascii="仿宋" w:hAnsi="仿宋" w:eastAsia="仿宋" w:cs="仿宋"/>
          <w:spacing w:val="5"/>
          <w:sz w:val="20"/>
          <w:szCs w:val="20"/>
          <w:lang w:val="en-US" w:eastAsia="zh-CN"/>
        </w:rPr>
        <w:t>由乙方承担。</w:t>
      </w:r>
    </w:p>
    <w:p w14:paraId="5E6AF6DF">
      <w:pPr>
        <w:spacing w:before="161" w:line="228" w:lineRule="auto"/>
        <w:ind w:left="492"/>
        <w:outlineLvl w:val="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24"/>
          <w:sz w:val="20"/>
          <w:szCs w:val="20"/>
        </w:rPr>
        <w:t>七</w:t>
      </w:r>
      <w:r>
        <w:rPr>
          <w:rFonts w:hint="eastAsia" w:ascii="仿宋" w:hAnsi="仿宋" w:eastAsia="仿宋" w:cs="仿宋"/>
          <w:spacing w:val="-3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24"/>
          <w:sz w:val="20"/>
          <w:szCs w:val="20"/>
        </w:rPr>
        <w:t>、</w:t>
      </w:r>
      <w:r>
        <w:rPr>
          <w:rFonts w:hint="eastAsia" w:ascii="仿宋" w:hAnsi="仿宋" w:eastAsia="仿宋" w:cs="仿宋"/>
          <w:spacing w:val="-4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24"/>
          <w:sz w:val="20"/>
          <w:szCs w:val="20"/>
        </w:rPr>
        <w:t>安全文明施工</w:t>
      </w:r>
      <w:bookmarkEnd w:id="4"/>
    </w:p>
    <w:p w14:paraId="2DB63BBE">
      <w:pPr>
        <w:spacing w:before="161" w:line="378" w:lineRule="auto"/>
        <w:ind w:right="65" w:firstLine="457"/>
        <w:rPr>
          <w:rFonts w:hint="default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(一)乙方委派专人负责组织完成施工合同的全部内容，</w:t>
      </w:r>
      <w:r>
        <w:rPr>
          <w:rFonts w:hint="eastAsia" w:ascii="仿宋" w:hAnsi="仿宋" w:eastAsia="仿宋" w:cs="仿宋"/>
          <w:spacing w:val="7"/>
          <w:sz w:val="20"/>
          <w:szCs w:val="20"/>
        </w:rPr>
        <w:t>完成工程承包过程中与甲方接洽的一切事项，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对所承包施工任务的质量、安全生产、文明施工、工程</w:t>
      </w:r>
      <w:r>
        <w:rPr>
          <w:rFonts w:hint="eastAsia" w:ascii="仿宋" w:hAnsi="仿宋" w:eastAsia="仿宋" w:cs="仿宋"/>
          <w:spacing w:val="9"/>
          <w:sz w:val="20"/>
          <w:szCs w:val="20"/>
        </w:rPr>
        <w:t>进度等管理工作进行检查和监督，并负全责。</w:t>
      </w:r>
      <w:r>
        <w:rPr>
          <w:rFonts w:hint="eastAsia" w:ascii="仿宋" w:hAnsi="仿宋" w:eastAsia="仿宋" w:cs="仿宋"/>
          <w:spacing w:val="9"/>
          <w:sz w:val="20"/>
          <w:szCs w:val="20"/>
          <w:lang w:val="en-US" w:eastAsia="zh-CN"/>
        </w:rPr>
        <w:t>甲方有权更换乙方员工。</w:t>
      </w:r>
    </w:p>
    <w:p w14:paraId="686C7B57">
      <w:pPr>
        <w:spacing w:before="1" w:line="376" w:lineRule="auto"/>
        <w:ind w:right="14" w:firstLine="45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(二)乙方不得将工程再</w:t>
      </w:r>
      <w:r>
        <w:rPr>
          <w:rFonts w:hint="eastAsia" w:ascii="仿宋" w:hAnsi="仿宋" w:eastAsia="仿宋" w:cs="仿宋"/>
          <w:spacing w:val="9"/>
          <w:sz w:val="20"/>
          <w:szCs w:val="20"/>
          <w:lang w:val="en-US" w:eastAsia="zh-CN"/>
        </w:rPr>
        <w:t>转包、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分包，否则甲方可终止合同，且再分包部分出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现的任何责任及费用甲方均不予承认，均由乙方承担。</w:t>
      </w:r>
    </w:p>
    <w:p w14:paraId="34CC9081">
      <w:pPr>
        <w:spacing w:before="1" w:line="377" w:lineRule="auto"/>
        <w:ind w:left="1" w:right="14" w:firstLine="45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(三)供应商在进场前签订安全责任书，指定安全管理人员监督施工现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场，坚决做好安全、消防、安全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保卫工作，确保施工安全，保证安全生产，杜绝一切安全事故，若发生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事故，</w:t>
      </w:r>
      <w:r>
        <w:rPr>
          <w:rFonts w:hint="eastAsia" w:ascii="仿宋" w:hAnsi="仿宋" w:eastAsia="仿宋" w:cs="仿宋"/>
          <w:spacing w:val="9"/>
          <w:sz w:val="20"/>
          <w:szCs w:val="20"/>
          <w:lang w:val="en-US" w:eastAsia="zh-CN"/>
        </w:rPr>
        <w:t>导致医患及第三方人员受伤，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乙方承担所有法律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、经济责任并负责赔偿所有损失。</w:t>
      </w:r>
    </w:p>
    <w:p w14:paraId="05E76CB5">
      <w:pPr>
        <w:spacing w:before="1" w:line="227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(四)乙方保证施工人员必须经过专业技能培训，使用专业设备技术人员必须具备上岗证。</w:t>
      </w:r>
    </w:p>
    <w:p w14:paraId="43F8C55D">
      <w:pPr>
        <w:spacing w:before="161" w:line="379" w:lineRule="auto"/>
        <w:ind w:left="17" w:right="14" w:firstLine="439"/>
        <w:rPr>
          <w:rFonts w:hint="eastAsia" w:ascii="仿宋" w:hAnsi="仿宋" w:eastAsia="仿宋" w:cs="仿宋"/>
          <w:spacing w:val="6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(五)严格执行施工规范、安全操作规程、防火安全规定、环境保护规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定。严格按照施工方案进行施工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,</w:t>
      </w:r>
      <w:r>
        <w:rPr>
          <w:rFonts w:hint="eastAsia" w:ascii="仿宋" w:hAnsi="仿宋" w:eastAsia="仿宋" w:cs="仿宋"/>
          <w:spacing w:val="6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做好各项质量检查记录。参加工程验收，编制工程结算。</w:t>
      </w:r>
    </w:p>
    <w:p w14:paraId="314C9CA4">
      <w:pPr>
        <w:spacing w:before="161" w:line="379" w:lineRule="auto"/>
        <w:ind w:left="17" w:right="14" w:firstLine="439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(六)乙方负责对施工人员在施工前做好安全教育，在施工中遵守安全</w:t>
      </w:r>
      <w:r>
        <w:rPr>
          <w:rFonts w:hint="eastAsia" w:ascii="仿宋" w:hAnsi="仿宋" w:eastAsia="仿宋" w:cs="仿宋"/>
          <w:spacing w:val="8"/>
          <w:sz w:val="20"/>
          <w:szCs w:val="20"/>
        </w:rPr>
        <w:t>操作规程。施工人员进入现场须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戴好安全帽，高空作业应穿防滑鞋、系好安全带，佩戴齐有效安全防</w:t>
      </w:r>
      <w:r>
        <w:rPr>
          <w:rFonts w:hint="eastAsia" w:ascii="仿宋" w:hAnsi="仿宋" w:eastAsia="仿宋" w:cs="仿宋"/>
          <w:spacing w:val="9"/>
          <w:sz w:val="20"/>
          <w:szCs w:val="20"/>
        </w:rPr>
        <w:t>护用品。现场设置专职监护人员看管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,</w:t>
      </w:r>
      <w:r>
        <w:rPr>
          <w:rFonts w:hint="eastAsia" w:ascii="仿宋" w:hAnsi="仿宋" w:eastAsia="仿宋" w:cs="仿宋"/>
          <w:spacing w:val="5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禁止收废品等非施工 人员进入现场，杜绝</w:t>
      </w:r>
      <w:r>
        <w:rPr>
          <w:rFonts w:hint="eastAsia" w:ascii="仿宋" w:hAnsi="仿宋" w:eastAsia="仿宋" w:cs="仿宋"/>
          <w:spacing w:val="6"/>
          <w:sz w:val="20"/>
          <w:szCs w:val="20"/>
        </w:rPr>
        <w:t>意外事故发生。</w:t>
      </w:r>
    </w:p>
    <w:p w14:paraId="487F5106">
      <w:pPr>
        <w:spacing w:before="1" w:line="376" w:lineRule="auto"/>
        <w:ind w:right="14" w:firstLine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(七)施工前乙方应认真检查施工现场是否真正断电、断水，并与甲方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办理交接手续，杜绝安全隐患的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存在，如因乙方检查疏漏造成事故，所有损失责任均由乙方承担。</w:t>
      </w:r>
    </w:p>
    <w:p w14:paraId="177C7B51">
      <w:pPr>
        <w:spacing w:before="1" w:line="377" w:lineRule="auto"/>
        <w:ind w:left="2" w:right="14" w:firstLine="45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(八)乙方在施工前应做好拆除施工方案，并报甲方审批，经甲方批准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后方可施工。方案中要写明管理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人员安排，施工人员安排，机械设备安排，施工顺序安排等。</w:t>
      </w:r>
    </w:p>
    <w:p w14:paraId="04D76024">
      <w:pPr>
        <w:spacing w:before="1" w:line="377" w:lineRule="auto"/>
        <w:ind w:left="1" w:right="65" w:firstLine="45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(九)渣土清运工作，乙方要设置专人指挥交通，防止发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生交通事故或造成交通堵塞。驶出现场车辆，</w:t>
      </w:r>
      <w:r>
        <w:rPr>
          <w:rFonts w:hint="eastAsia" w:ascii="仿宋" w:hAnsi="仿宋" w:eastAsia="仿宋" w:cs="仿宋"/>
          <w:spacing w:val="9"/>
          <w:sz w:val="20"/>
          <w:szCs w:val="20"/>
        </w:rPr>
        <w:t>要保持清洁，封盖严密，防止洒落造成污染，按环保要求认真执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行。如因乙方施工未按照以上要求执行，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受到城管、环保等部门处罚均由乙方承担，且若因此给甲方造成的影响乙方要承担相应责任。</w:t>
      </w:r>
    </w:p>
    <w:p w14:paraId="3A25C990">
      <w:pPr>
        <w:spacing w:before="2" w:line="376" w:lineRule="auto"/>
        <w:ind w:right="14" w:firstLine="45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(十)乙方对隐蔽工程都要进行过程检验和最终检验，并且要结合施工</w:t>
      </w:r>
      <w:r>
        <w:rPr>
          <w:rFonts w:hint="eastAsia" w:ascii="仿宋" w:hAnsi="仿宋" w:eastAsia="仿宋" w:cs="仿宋"/>
          <w:spacing w:val="8"/>
          <w:sz w:val="20"/>
          <w:szCs w:val="20"/>
        </w:rPr>
        <w:t>、验收等重大程序分阶段做好质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量记录。施工完毕但未通过验收之前，乙方应对整个工程负责。验收合格后，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乙方必须主动向甲方提供有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关工程记录、隐蔽工程记录等文件资料，切实履</w:t>
      </w:r>
      <w:r>
        <w:rPr>
          <w:rFonts w:hint="eastAsia" w:ascii="仿宋" w:hAnsi="仿宋" w:eastAsia="仿宋" w:cs="仿宋"/>
          <w:spacing w:val="9"/>
          <w:sz w:val="20"/>
          <w:szCs w:val="20"/>
        </w:rPr>
        <w:t>行交接手续并主动做好工程的后期维护保养工作。</w:t>
      </w:r>
    </w:p>
    <w:p w14:paraId="0D066DD6">
      <w:pPr>
        <w:spacing w:before="1" w:line="377" w:lineRule="auto"/>
        <w:ind w:left="1" w:right="12" w:firstLine="45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(十一)施工过程中，乙方所有工作必须符合和满足国家各项相关法律法规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规定及要求，若因违反任何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法律法规受到相关部门的处罚，均由乙方承担，且若因此给甲方造成的损失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乙方也要承担负责。若造成工期延误，乙方不得收取任何费用，应积极接受处罚。</w:t>
      </w:r>
    </w:p>
    <w:p w14:paraId="2981DC13">
      <w:pPr>
        <w:spacing w:line="227" w:lineRule="auto"/>
        <w:ind w:right="12"/>
        <w:jc w:val="righ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(十二)用工要办理齐全手续，做到合法用工。乙方自行解决人员食宿、办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公等用房，包括炊具燃料等</w:t>
      </w:r>
    </w:p>
    <w:p w14:paraId="4AB8F979">
      <w:pPr>
        <w:spacing w:before="160" w:line="377" w:lineRule="auto"/>
        <w:ind w:left="2" w:right="14" w:firstLine="18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。乙方应自行对本单位施工人员加强纪律教育，在施工现场与其它单位人员发生接触要互相礼让，避免出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现打架斗殴、群斗群伤事件的发生。因上述事件产生的一切经济损失和法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律责任由事件责任双方共同承担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,甲方保留单方解除合同的权利。</w:t>
      </w:r>
    </w:p>
    <w:p w14:paraId="6D435AE0">
      <w:pPr>
        <w:spacing w:before="2" w:line="227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(十三)积极配合甲方完成工程审计，提供</w:t>
      </w:r>
      <w:r>
        <w:rPr>
          <w:rFonts w:hint="eastAsia" w:ascii="仿宋" w:hAnsi="仿宋" w:eastAsia="仿宋" w:cs="仿宋"/>
          <w:spacing w:val="7"/>
          <w:sz w:val="20"/>
          <w:szCs w:val="20"/>
        </w:rPr>
        <w:t>审计需要的相关资料。</w:t>
      </w:r>
    </w:p>
    <w:p w14:paraId="1C268C2F">
      <w:pPr>
        <w:spacing w:before="162" w:line="228" w:lineRule="auto"/>
        <w:ind w:left="407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5" w:name="_Toc17193"/>
      <w:r>
        <w:rPr>
          <w:rFonts w:hint="eastAsia" w:ascii="仿宋" w:hAnsi="仿宋" w:eastAsia="仿宋" w:cs="仿宋"/>
          <w:b/>
          <w:bCs/>
          <w:spacing w:val="-1"/>
          <w:sz w:val="20"/>
          <w:szCs w:val="20"/>
        </w:rPr>
        <w:t>八、验收</w:t>
      </w:r>
      <w:bookmarkEnd w:id="5"/>
    </w:p>
    <w:p w14:paraId="37549B92">
      <w:pPr>
        <w:spacing w:before="160" w:line="377" w:lineRule="auto"/>
        <w:ind w:right="11" w:firstLine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(一)主材到现场后，由甲方及有关部门共同对其进行验收</w:t>
      </w:r>
      <w:r>
        <w:rPr>
          <w:rFonts w:hint="eastAsia" w:ascii="仿宋" w:hAnsi="仿宋" w:eastAsia="仿宋" w:cs="仿宋"/>
          <w:spacing w:val="8"/>
          <w:sz w:val="20"/>
          <w:szCs w:val="20"/>
        </w:rPr>
        <w:t>，确认材料的 产地、规格、数量、质量(按批次验收，并签证存查进入资料)</w:t>
      </w:r>
      <w:r>
        <w:rPr>
          <w:rFonts w:hint="eastAsia" w:ascii="仿宋" w:hAnsi="仿宋" w:eastAsia="仿宋" w:cs="仿宋"/>
          <w:spacing w:val="8"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并签具书面验收单。</w:t>
      </w:r>
    </w:p>
    <w:p w14:paraId="218F7769">
      <w:pPr>
        <w:spacing w:before="1" w:line="227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(二)完工验收</w:t>
      </w:r>
    </w:p>
    <w:p w14:paraId="7B6977FC">
      <w:pPr>
        <w:spacing w:before="161" w:line="227" w:lineRule="auto"/>
        <w:ind w:left="43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1.乙方完工后进行自检，</w:t>
      </w:r>
      <w:r>
        <w:rPr>
          <w:rFonts w:hint="eastAsia" w:ascii="仿宋" w:hAnsi="仿宋" w:eastAsia="仿宋" w:cs="仿宋"/>
          <w:spacing w:val="-4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自检合格后准备验收文件，并书面通知甲方。</w:t>
      </w:r>
    </w:p>
    <w:p w14:paraId="3C742BC5">
      <w:pPr>
        <w:spacing w:before="164" w:line="377" w:lineRule="auto"/>
        <w:ind w:firstLine="422"/>
        <w:rPr>
          <w:rFonts w:hint="eastAsia" w:ascii="仿宋" w:hAnsi="仿宋" w:eastAsia="仿宋" w:cs="仿宋"/>
          <w:spacing w:val="7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2.甲方确认乙方的自检内容后，由甲方负</w:t>
      </w:r>
      <w:r>
        <w:rPr>
          <w:rFonts w:hint="eastAsia" w:ascii="仿宋" w:hAnsi="仿宋" w:eastAsia="仿宋" w:cs="仿宋"/>
          <w:spacing w:val="6"/>
          <w:sz w:val="20"/>
          <w:szCs w:val="20"/>
        </w:rPr>
        <w:t>责组织验收(或委托相关职能 部门进行检查、验收),验收合</w:t>
      </w:r>
      <w:r>
        <w:rPr>
          <w:rFonts w:hint="eastAsia" w:ascii="仿宋" w:hAnsi="仿宋" w:eastAsia="仿宋" w:cs="仿宋"/>
          <w:spacing w:val="9"/>
          <w:sz w:val="20"/>
          <w:szCs w:val="20"/>
        </w:rPr>
        <w:t>格作为项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目被最终认可的唯一依据。验收合格后应填写政府采购项目验收单。</w:t>
      </w:r>
    </w:p>
    <w:p w14:paraId="6EC2D5EF">
      <w:pPr>
        <w:spacing w:before="1" w:line="226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(三)验收依据：</w:t>
      </w:r>
    </w:p>
    <w:p w14:paraId="69D33225">
      <w:pPr>
        <w:spacing w:before="162" w:line="230" w:lineRule="auto"/>
        <w:ind w:left="43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3"/>
          <w:sz w:val="20"/>
          <w:szCs w:val="20"/>
        </w:rPr>
        <w:t>1.施工合同。</w:t>
      </w:r>
    </w:p>
    <w:p w14:paraId="57CA9975">
      <w:pPr>
        <w:spacing w:before="161" w:line="227" w:lineRule="auto"/>
        <w:ind w:left="423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2.本项目磋商文件、补充通知、响应文件、澄清函等。</w:t>
      </w:r>
    </w:p>
    <w:p w14:paraId="5538984B">
      <w:pPr>
        <w:spacing w:before="163" w:line="228" w:lineRule="auto"/>
        <w:ind w:left="42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3.国家相关的标准和规范。</w:t>
      </w:r>
    </w:p>
    <w:p w14:paraId="0FDBEB76">
      <w:pPr>
        <w:spacing w:before="182" w:line="228" w:lineRule="auto"/>
        <w:ind w:left="466"/>
        <w:outlineLvl w:val="0"/>
        <w:rPr>
          <w:rFonts w:hint="eastAsia" w:ascii="仿宋" w:hAnsi="仿宋" w:eastAsia="仿宋" w:cs="仿宋"/>
          <w:spacing w:val="8"/>
          <w:sz w:val="20"/>
          <w:szCs w:val="20"/>
        </w:rPr>
      </w:pPr>
      <w:bookmarkStart w:id="6" w:name="_Toc12080"/>
      <w:r>
        <w:rPr>
          <w:rFonts w:hint="eastAsia" w:ascii="仿宋" w:hAnsi="仿宋" w:eastAsia="仿宋" w:cs="仿宋"/>
          <w:spacing w:val="10"/>
          <w:sz w:val="20"/>
          <w:szCs w:val="20"/>
        </w:rPr>
        <w:t>上述依据互为补充，各文件约定不一致的，若无补充协议对适用规则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作出约定的前提下，则以产生顺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序最新的优先适用。适用时间规则仍不能确定如何适用的，</w:t>
      </w:r>
      <w:r>
        <w:rPr>
          <w:rFonts w:hint="eastAsia" w:ascii="仿宋" w:hAnsi="仿宋" w:eastAsia="仿宋" w:cs="仿宋"/>
          <w:spacing w:val="-5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以甲方意见为准。</w:t>
      </w:r>
      <w:bookmarkEnd w:id="6"/>
    </w:p>
    <w:p w14:paraId="46ED1E6F">
      <w:pPr>
        <w:spacing w:before="182" w:line="228" w:lineRule="auto"/>
        <w:ind w:left="466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7" w:name="_Toc19605"/>
      <w:r>
        <w:rPr>
          <w:rFonts w:hint="eastAsia" w:ascii="仿宋" w:hAnsi="仿宋" w:eastAsia="仿宋" w:cs="仿宋"/>
          <w:b/>
          <w:bCs/>
          <w:spacing w:val="15"/>
          <w:sz w:val="20"/>
          <w:szCs w:val="20"/>
        </w:rPr>
        <w:t>九</w:t>
      </w:r>
      <w:r>
        <w:rPr>
          <w:rFonts w:hint="eastAsia" w:ascii="仿宋" w:hAnsi="仿宋" w:eastAsia="仿宋" w:cs="仿宋"/>
          <w:spacing w:val="-5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15"/>
          <w:sz w:val="20"/>
          <w:szCs w:val="20"/>
        </w:rPr>
        <w:t>、争议解决</w:t>
      </w:r>
      <w:bookmarkEnd w:id="7"/>
    </w:p>
    <w:p w14:paraId="50762FDC">
      <w:pPr>
        <w:spacing w:before="160" w:line="378" w:lineRule="auto"/>
        <w:ind w:left="17" w:right="14" w:firstLine="419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9"/>
          <w:sz w:val="20"/>
          <w:szCs w:val="20"/>
        </w:rPr>
        <w:t>因履行本合同引起的或与本合同有关的争议，双方应首先通过友好协商解决，如果协商不能解决争议</w:t>
      </w:r>
      <w:r>
        <w:rPr>
          <w:rFonts w:hint="eastAsia" w:ascii="仿宋" w:hAnsi="仿宋" w:eastAsia="仿宋" w:cs="仿宋"/>
          <w:spacing w:val="5"/>
          <w:sz w:val="20"/>
          <w:szCs w:val="20"/>
        </w:rPr>
        <w:t>,则向西安仲裁委员会按其仲裁规则申请仲裁。</w:t>
      </w:r>
    </w:p>
    <w:p w14:paraId="37BD30F0">
      <w:pPr>
        <w:spacing w:line="227" w:lineRule="auto"/>
        <w:ind w:left="469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8" w:name="_Toc9641"/>
      <w:r>
        <w:rPr>
          <w:rFonts w:hint="eastAsia" w:ascii="仿宋" w:hAnsi="仿宋" w:eastAsia="仿宋" w:cs="仿宋"/>
          <w:b/>
          <w:bCs/>
          <w:spacing w:val="11"/>
          <w:sz w:val="20"/>
          <w:szCs w:val="20"/>
        </w:rPr>
        <w:t>十</w:t>
      </w:r>
      <w:r>
        <w:rPr>
          <w:rFonts w:hint="eastAsia" w:ascii="仿宋" w:hAnsi="仿宋" w:eastAsia="仿宋" w:cs="仿宋"/>
          <w:spacing w:val="-4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11"/>
          <w:sz w:val="20"/>
          <w:szCs w:val="20"/>
        </w:rPr>
        <w:t>、</w:t>
      </w:r>
      <w:r>
        <w:rPr>
          <w:rFonts w:hint="eastAsia" w:ascii="仿宋" w:hAnsi="仿宋" w:eastAsia="仿宋" w:cs="仿宋"/>
          <w:spacing w:val="-6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11"/>
          <w:sz w:val="20"/>
          <w:szCs w:val="20"/>
        </w:rPr>
        <w:t>违约责任</w:t>
      </w:r>
      <w:bookmarkEnd w:id="8"/>
    </w:p>
    <w:p w14:paraId="5E946B78">
      <w:pPr>
        <w:spacing w:before="163" w:line="377" w:lineRule="auto"/>
        <w:ind w:firstLine="457"/>
        <w:rPr>
          <w:rFonts w:hint="default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(一)未按合同要求施工或工程质量达不到国家标准要求，由乙方负责整改，并承</w:t>
      </w:r>
      <w:r>
        <w:rPr>
          <w:rFonts w:hint="eastAsia" w:ascii="仿宋" w:hAnsi="仿宋" w:eastAsia="仿宋" w:cs="仿宋"/>
          <w:spacing w:val="7"/>
          <w:sz w:val="20"/>
          <w:szCs w:val="20"/>
        </w:rPr>
        <w:t>担相关费用，</w:t>
      </w:r>
      <w:r>
        <w:rPr>
          <w:rFonts w:hint="eastAsia" w:ascii="仿宋" w:hAnsi="仿宋" w:eastAsia="仿宋" w:cs="仿宋"/>
          <w:spacing w:val="-5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由此引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起一切经济损失及政治影响由乙方承担。甲方应当将乙方违约的情况以及拟</w:t>
      </w:r>
      <w:r>
        <w:rPr>
          <w:rFonts w:hint="eastAsia" w:ascii="仿宋" w:hAnsi="仿宋" w:eastAsia="仿宋" w:cs="仿宋"/>
          <w:spacing w:val="7"/>
          <w:sz w:val="20"/>
          <w:szCs w:val="20"/>
        </w:rPr>
        <w:t>采取的措施以书面形式报政府</w:t>
      </w:r>
      <w:r>
        <w:rPr>
          <w:rFonts w:hint="eastAsia" w:ascii="仿宋" w:hAnsi="仿宋" w:eastAsia="仿宋" w:cs="仿宋"/>
          <w:spacing w:val="9"/>
          <w:sz w:val="20"/>
          <w:szCs w:val="20"/>
        </w:rPr>
        <w:t>采购监管部门，根据政府采购监管部门的处理意见，</w:t>
      </w:r>
      <w:r>
        <w:rPr>
          <w:rFonts w:hint="eastAsia" w:ascii="仿宋" w:hAnsi="仿宋" w:eastAsia="仿宋" w:cs="仿宋"/>
          <w:spacing w:val="-5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</w:rPr>
        <w:t>甲方有权依</w:t>
      </w:r>
      <w:r>
        <w:rPr>
          <w:rFonts w:hint="eastAsia" w:ascii="仿宋" w:hAnsi="仿宋" w:eastAsia="仿宋" w:cs="仿宋"/>
          <w:spacing w:val="8"/>
          <w:sz w:val="20"/>
          <w:szCs w:val="20"/>
        </w:rPr>
        <w:t>据《中华人民共和国民法典》有关 条款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及合同约定终止合同，乙方除返还已收取的价款，向甲方支付本合同总价款</w:t>
      </w:r>
      <w:r>
        <w:rPr>
          <w:rFonts w:hint="eastAsia" w:ascii="仿宋" w:hAnsi="仿宋" w:eastAsia="仿宋" w:cs="仿宋"/>
          <w:spacing w:val="-2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</w:rPr>
        <w:t>20%的违约金，还应赔偿由此给甲方造成的全部损失，范围包括给甲方造成的实际损失、可预期利益，</w:t>
      </w:r>
      <w:r>
        <w:rPr>
          <w:rFonts w:hint="eastAsia" w:ascii="仿宋" w:hAnsi="仿宋" w:eastAsia="仿宋" w:cs="仿宋"/>
          <w:spacing w:val="-5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以及甲方因维权所</w:t>
      </w:r>
      <w:r>
        <w:rPr>
          <w:rFonts w:hint="eastAsia" w:ascii="仿宋" w:hAnsi="仿宋" w:eastAsia="仿宋" w:cs="仿宋"/>
          <w:spacing w:val="8"/>
          <w:sz w:val="20"/>
          <w:szCs w:val="20"/>
        </w:rPr>
        <w:t>产生的诉讼费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、律师费、公证费、 保全费、差旅费等全部相关费用。同时，政府采购监管</w:t>
      </w:r>
      <w:r>
        <w:rPr>
          <w:rFonts w:hint="eastAsia" w:ascii="仿宋" w:hAnsi="仿宋" w:eastAsia="仿宋" w:cs="仿宋"/>
          <w:spacing w:val="7"/>
          <w:sz w:val="20"/>
          <w:szCs w:val="20"/>
        </w:rPr>
        <w:t>部门有权依据《中华人民共和</w:t>
      </w:r>
      <w:r>
        <w:rPr>
          <w:rFonts w:hint="eastAsia" w:ascii="仿宋" w:hAnsi="仿宋" w:eastAsia="仿宋" w:cs="仿宋"/>
          <w:spacing w:val="9"/>
          <w:sz w:val="20"/>
          <w:szCs w:val="20"/>
        </w:rPr>
        <w:t>国政府采购法》及相关法律法规对乙方的违法行为进行相应的处罚。</w:t>
      </w:r>
      <w:r>
        <w:rPr>
          <w:rFonts w:hint="eastAsia" w:ascii="仿宋" w:hAnsi="仿宋" w:eastAsia="仿宋" w:cs="仿宋"/>
          <w:spacing w:val="9"/>
          <w:sz w:val="20"/>
          <w:szCs w:val="20"/>
          <w:lang w:val="en-US" w:eastAsia="zh-CN"/>
        </w:rPr>
        <w:t>两次整改仍不合格，甲方有权解除合同。</w:t>
      </w:r>
    </w:p>
    <w:p w14:paraId="27652206">
      <w:pPr>
        <w:spacing w:line="377" w:lineRule="auto"/>
        <w:ind w:right="11" w:firstLine="456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(二)乙方不能按期交工的，每逾期一日应向甲方支付合同总价款</w:t>
      </w:r>
      <w:r>
        <w:rPr>
          <w:rFonts w:hint="eastAsia" w:ascii="仿宋" w:hAnsi="仿宋" w:eastAsia="仿宋" w:cs="仿宋"/>
          <w:spacing w:val="-3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4"/>
          <w:sz w:val="20"/>
          <w:szCs w:val="20"/>
        </w:rPr>
        <w:t>2%的违约金，乙方逾期超过</w:t>
      </w:r>
      <w:r>
        <w:rPr>
          <w:rFonts w:hint="eastAsia" w:ascii="仿宋" w:hAnsi="仿宋" w:eastAsia="仿宋" w:cs="仿宋"/>
          <w:spacing w:val="-21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4"/>
          <w:sz w:val="20"/>
          <w:szCs w:val="20"/>
        </w:rPr>
        <w:t>15 日，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甲方有权单方解除本合同，</w:t>
      </w:r>
      <w:r>
        <w:rPr>
          <w:rFonts w:hint="eastAsia" w:ascii="仿宋" w:hAnsi="仿宋" w:eastAsia="仿宋" w:cs="仿宋"/>
          <w:spacing w:val="-42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甲方解除合同的，乙方除返还已收取的价款，向甲方支付本合同总价款</w:t>
      </w:r>
      <w:r>
        <w:rPr>
          <w:rFonts w:hint="eastAsia" w:ascii="仿宋" w:hAnsi="仿宋" w:eastAsia="仿宋" w:cs="仿宋"/>
          <w:spacing w:val="-3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20%的违约金，还应赔偿由此给甲方造成的全部损失，范围包括给甲方造成的实际损失、可预期利益、</w:t>
      </w:r>
      <w:r>
        <w:rPr>
          <w:rFonts w:hint="eastAsia" w:ascii="仿宋" w:hAnsi="仿宋" w:eastAsia="仿宋" w:cs="仿宋"/>
          <w:spacing w:val="3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</w:rPr>
        <w:t>因委托</w:t>
      </w:r>
      <w:r>
        <w:rPr>
          <w:rFonts w:hint="eastAsia" w:ascii="仿宋" w:hAnsi="仿宋" w:eastAsia="仿宋" w:cs="仿宋"/>
          <w:spacing w:val="9"/>
          <w:sz w:val="20"/>
          <w:szCs w:val="20"/>
        </w:rPr>
        <w:t>第三方而支付的费用，</w:t>
      </w:r>
      <w:r>
        <w:rPr>
          <w:rFonts w:hint="eastAsia" w:ascii="仿宋" w:hAnsi="仿宋" w:eastAsia="仿宋" w:cs="仿宋"/>
          <w:spacing w:val="-5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</w:rPr>
        <w:t>以及甲方因维权所产生的诉讼费、律师费、公证费、保全费、差旅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费等全部</w:t>
      </w:r>
      <w:r>
        <w:rPr>
          <w:rFonts w:hint="eastAsia" w:ascii="仿宋" w:hAnsi="仿宋" w:eastAsia="仿宋" w:cs="仿宋"/>
          <w:spacing w:val="4"/>
          <w:sz w:val="20"/>
          <w:szCs w:val="20"/>
        </w:rPr>
        <w:t>相关费用。</w:t>
      </w:r>
    </w:p>
    <w:p w14:paraId="091DCC24">
      <w:pPr>
        <w:spacing w:before="0" w:line="377" w:lineRule="auto"/>
        <w:ind w:left="0" w:right="11" w:firstLine="456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(三)按《中华人民共和国政府采购法》、《中华人民共和国民法典》中的相关条款执行。</w:t>
      </w:r>
    </w:p>
    <w:p w14:paraId="3E11EEFD">
      <w:pPr>
        <w:spacing w:before="0" w:line="377" w:lineRule="auto"/>
        <w:ind w:left="0" w:right="11" w:firstLine="456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0"/>
          <w:szCs w:val="20"/>
          <w:lang w:val="en-US" w:eastAsia="zh-CN"/>
        </w:rPr>
        <w:t>四）</w:t>
      </w:r>
      <w:r>
        <w:rPr>
          <w:rFonts w:hint="eastAsia" w:ascii="仿宋" w:hAnsi="仿宋" w:eastAsia="仿宋" w:cs="仿宋"/>
          <w:spacing w:val="4"/>
          <w:sz w:val="20"/>
          <w:szCs w:val="20"/>
        </w:rPr>
        <w:t>乙方在本合同项下违约的，除承担上述约定责任之外，还应承担本合同总金额20%的违约金，给甲方造成损失的，还应承担损失赔偿责任。范围包括给甲方造成的实际损失、可预期利益，以及甲方因维权所产生的诉讼费、律师费、公证费、保全费、差旅费等全部相关费用。</w:t>
      </w:r>
    </w:p>
    <w:p w14:paraId="486EDE7C">
      <w:pPr>
        <w:spacing w:before="163" w:line="228" w:lineRule="auto"/>
        <w:ind w:left="457"/>
        <w:outlineLvl w:val="0"/>
        <w:rPr>
          <w:rFonts w:hint="eastAsia" w:ascii="仿宋" w:hAnsi="仿宋" w:eastAsia="仿宋" w:cs="仿宋"/>
          <w:b/>
          <w:bCs/>
          <w:spacing w:val="19"/>
          <w:sz w:val="20"/>
          <w:szCs w:val="20"/>
        </w:rPr>
      </w:pPr>
      <w:bookmarkStart w:id="9" w:name="_Toc17813"/>
      <w:r>
        <w:rPr>
          <w:rFonts w:hint="eastAsia" w:ascii="仿宋" w:hAnsi="仿宋" w:eastAsia="仿宋" w:cs="仿宋"/>
          <w:b/>
          <w:bCs/>
          <w:spacing w:val="19"/>
          <w:sz w:val="20"/>
          <w:szCs w:val="20"/>
        </w:rPr>
        <w:t>十一</w:t>
      </w:r>
      <w:r>
        <w:rPr>
          <w:rFonts w:hint="eastAsia" w:ascii="仿宋" w:hAnsi="仿宋" w:eastAsia="仿宋" w:cs="仿宋"/>
          <w:spacing w:val="-5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pacing w:val="19"/>
          <w:sz w:val="20"/>
          <w:szCs w:val="20"/>
        </w:rPr>
        <w:t>、合同生效及其他</w:t>
      </w:r>
      <w:bookmarkEnd w:id="9"/>
    </w:p>
    <w:p w14:paraId="210D7268">
      <w:pPr>
        <w:spacing w:before="160" w:line="227" w:lineRule="auto"/>
        <w:ind w:left="45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(一)本合同一式陆份，</w:t>
      </w:r>
      <w:r>
        <w:rPr>
          <w:rFonts w:hint="eastAsia" w:ascii="仿宋" w:hAnsi="仿宋" w:eastAsia="仿宋" w:cs="仿宋"/>
          <w:spacing w:val="-3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甲方执肆份、乙方执贰份，均以中文书写，在双方代表签字盖章后生效。</w:t>
      </w:r>
    </w:p>
    <w:p w14:paraId="10EC57DD">
      <w:pPr>
        <w:spacing w:before="163" w:line="365" w:lineRule="auto"/>
        <w:ind w:left="430" w:right="678" w:firstLine="2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(二)本合同有未尽事宜，以磋商文件为准，磋商文件未作要求的，由双方</w:t>
      </w:r>
      <w:r>
        <w:rPr>
          <w:rFonts w:hint="eastAsia" w:ascii="仿宋" w:hAnsi="仿宋" w:eastAsia="仿宋" w:cs="仿宋"/>
          <w:spacing w:val="7"/>
          <w:sz w:val="20"/>
          <w:szCs w:val="20"/>
        </w:rPr>
        <w:t>依法订立补充合同。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5"/>
          <w:sz w:val="20"/>
          <w:szCs w:val="20"/>
        </w:rPr>
        <w:t>（以下无正文）</w:t>
      </w:r>
    </w:p>
    <w:p w14:paraId="4CCE1567">
      <w:pPr>
        <w:spacing w:line="365" w:lineRule="auto"/>
        <w:rPr>
          <w:rFonts w:hint="eastAsia" w:ascii="仿宋" w:hAnsi="仿宋" w:eastAsia="仿宋" w:cs="仿宋"/>
          <w:sz w:val="20"/>
          <w:szCs w:val="20"/>
        </w:rPr>
        <w:sectPr>
          <w:footerReference r:id="rId3" w:type="default"/>
          <w:pgSz w:w="11906" w:h="16839"/>
          <w:pgMar w:top="1431" w:right="1096" w:bottom="1134" w:left="1144" w:header="0" w:footer="920" w:gutter="0"/>
          <w:pgNumType w:fmt="decimal"/>
          <w:cols w:space="720" w:num="1"/>
        </w:sectPr>
      </w:pPr>
    </w:p>
    <w:p w14:paraId="79A76D7F">
      <w:pPr>
        <w:spacing w:before="182" w:line="227" w:lineRule="auto"/>
        <w:ind w:left="27"/>
        <w:rPr>
          <w:rFonts w:hint="eastAsia" w:ascii="仿宋" w:hAnsi="仿宋" w:eastAsia="仿宋" w:cs="仿宋"/>
          <w:spacing w:val="7"/>
          <w:sz w:val="20"/>
          <w:szCs w:val="20"/>
        </w:rPr>
      </w:pPr>
    </w:p>
    <w:p w14:paraId="6F877987">
      <w:pPr>
        <w:spacing w:before="182" w:line="227" w:lineRule="auto"/>
        <w:ind w:left="2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甲方</w:t>
      </w:r>
      <w:r>
        <w:rPr>
          <w:rFonts w:hint="eastAsia" w:ascii="仿宋" w:hAnsi="仿宋" w:eastAsia="仿宋" w:cs="仿宋"/>
          <w:spacing w:val="-5"/>
          <w:sz w:val="20"/>
          <w:szCs w:val="20"/>
        </w:rPr>
        <w:t>：（</w:t>
      </w:r>
      <w:r>
        <w:rPr>
          <w:rFonts w:hint="eastAsia" w:ascii="仿宋" w:hAnsi="仿宋" w:eastAsia="仿宋" w:cs="仿宋"/>
          <w:spacing w:val="-5"/>
          <w:sz w:val="20"/>
          <w:szCs w:val="20"/>
          <w:lang w:val="en-US" w:eastAsia="zh-CN"/>
        </w:rPr>
        <w:t>单位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盖章）</w:t>
      </w:r>
      <w:r>
        <w:rPr>
          <w:rFonts w:hint="eastAsia" w:ascii="仿宋" w:hAnsi="仿宋" w:eastAsia="仿宋" w:cs="仿宋"/>
          <w:spacing w:val="2"/>
          <w:sz w:val="20"/>
          <w:szCs w:val="20"/>
        </w:rPr>
        <w:t xml:space="preserve">                     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乙方</w:t>
      </w:r>
      <w:r>
        <w:rPr>
          <w:rFonts w:hint="eastAsia" w:ascii="仿宋" w:hAnsi="仿宋" w:eastAsia="仿宋" w:cs="仿宋"/>
          <w:spacing w:val="-5"/>
          <w:sz w:val="20"/>
          <w:szCs w:val="20"/>
        </w:rPr>
        <w:t>：（</w:t>
      </w:r>
      <w:r>
        <w:rPr>
          <w:rFonts w:hint="eastAsia" w:ascii="仿宋" w:hAnsi="仿宋" w:eastAsia="仿宋" w:cs="仿宋"/>
          <w:spacing w:val="-5"/>
          <w:sz w:val="20"/>
          <w:szCs w:val="20"/>
          <w:lang w:val="en-US" w:eastAsia="zh-CN"/>
        </w:rPr>
        <w:t>单位</w:t>
      </w:r>
      <w:r>
        <w:rPr>
          <w:rFonts w:hint="eastAsia" w:ascii="仿宋" w:hAnsi="仿宋" w:eastAsia="仿宋" w:cs="仿宋"/>
          <w:spacing w:val="7"/>
          <w:sz w:val="20"/>
          <w:szCs w:val="20"/>
        </w:rPr>
        <w:t>盖章）</w:t>
      </w:r>
    </w:p>
    <w:p w14:paraId="11AD5219">
      <w:pPr>
        <w:spacing w:before="161" w:line="228" w:lineRule="auto"/>
        <w:ind w:left="1"/>
        <w:rPr>
          <w:rFonts w:hint="eastAsia" w:ascii="仿宋" w:hAnsi="仿宋" w:eastAsia="仿宋" w:cs="仿宋"/>
          <w:spacing w:val="7"/>
          <w:sz w:val="20"/>
          <w:szCs w:val="20"/>
        </w:rPr>
      </w:pPr>
    </w:p>
    <w:p w14:paraId="6B1EC3F5">
      <w:pPr>
        <w:spacing w:before="161" w:line="228" w:lineRule="auto"/>
        <w:ind w:left="1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法定代表人或其授权                   法定代表人或其授权</w:t>
      </w:r>
    </w:p>
    <w:p w14:paraId="50B1DADB">
      <w:pPr>
        <w:spacing w:before="163" w:line="228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1"/>
          <w:sz w:val="20"/>
          <w:szCs w:val="20"/>
        </w:rPr>
        <w:t>代理人</w:t>
      </w:r>
      <w:r>
        <w:rPr>
          <w:rFonts w:hint="eastAsia" w:ascii="仿宋" w:hAnsi="仿宋" w:eastAsia="仿宋" w:cs="仿宋"/>
          <w:spacing w:val="-3"/>
          <w:sz w:val="20"/>
          <w:szCs w:val="20"/>
        </w:rPr>
        <w:t>：（</w:t>
      </w:r>
      <w:r>
        <w:rPr>
          <w:rFonts w:hint="eastAsia" w:ascii="仿宋" w:hAnsi="仿宋" w:eastAsia="仿宋" w:cs="仿宋"/>
          <w:spacing w:val="11"/>
          <w:sz w:val="20"/>
          <w:szCs w:val="20"/>
        </w:rPr>
        <w:t>签字）</w:t>
      </w:r>
      <w:r>
        <w:rPr>
          <w:rFonts w:hint="eastAsia" w:ascii="仿宋" w:hAnsi="仿宋" w:eastAsia="仿宋" w:cs="仿宋"/>
          <w:spacing w:val="1"/>
          <w:sz w:val="20"/>
          <w:szCs w:val="20"/>
        </w:rPr>
        <w:t xml:space="preserve">                     </w:t>
      </w:r>
      <w:r>
        <w:rPr>
          <w:rFonts w:hint="eastAsia" w:ascii="仿宋" w:hAnsi="仿宋" w:eastAsia="仿宋" w:cs="仿宋"/>
          <w:spacing w:val="1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1"/>
          <w:sz w:val="20"/>
          <w:szCs w:val="20"/>
        </w:rPr>
        <w:t>代理人</w:t>
      </w:r>
      <w:r>
        <w:rPr>
          <w:rFonts w:hint="eastAsia" w:ascii="仿宋" w:hAnsi="仿宋" w:eastAsia="仿宋" w:cs="仿宋"/>
          <w:spacing w:val="-3"/>
          <w:sz w:val="20"/>
          <w:szCs w:val="20"/>
        </w:rPr>
        <w:t>：（</w:t>
      </w:r>
      <w:r>
        <w:rPr>
          <w:rFonts w:hint="eastAsia" w:ascii="仿宋" w:hAnsi="仿宋" w:eastAsia="仿宋" w:cs="仿宋"/>
          <w:spacing w:val="11"/>
          <w:sz w:val="20"/>
          <w:szCs w:val="20"/>
        </w:rPr>
        <w:t>签字）</w:t>
      </w:r>
    </w:p>
    <w:p w14:paraId="5445D7F1">
      <w:pPr>
        <w:spacing w:before="161" w:line="230" w:lineRule="auto"/>
        <w:ind w:left="25"/>
        <w:rPr>
          <w:rFonts w:hint="eastAsia" w:ascii="仿宋" w:hAnsi="仿宋" w:eastAsia="仿宋" w:cs="仿宋"/>
          <w:spacing w:val="-5"/>
          <w:sz w:val="20"/>
          <w:szCs w:val="20"/>
        </w:rPr>
      </w:pPr>
    </w:p>
    <w:p w14:paraId="2CE07D7F">
      <w:pPr>
        <w:spacing w:before="161" w:line="230" w:lineRule="auto"/>
        <w:ind w:left="2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-5"/>
          <w:sz w:val="20"/>
          <w:szCs w:val="20"/>
        </w:rPr>
        <w:t>电话：</w:t>
      </w:r>
      <w:r>
        <w:rPr>
          <w:rFonts w:hint="eastAsia" w:ascii="仿宋" w:hAnsi="仿宋" w:eastAsia="仿宋" w:cs="仿宋"/>
          <w:spacing w:val="3"/>
          <w:sz w:val="20"/>
          <w:szCs w:val="20"/>
        </w:rPr>
        <w:t xml:space="preserve">                              </w:t>
      </w:r>
      <w:r>
        <w:rPr>
          <w:rFonts w:hint="eastAsia" w:ascii="仿宋" w:hAnsi="仿宋" w:eastAsia="仿宋" w:cs="仿宋"/>
          <w:spacing w:val="3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5"/>
          <w:sz w:val="20"/>
          <w:szCs w:val="20"/>
        </w:rPr>
        <w:t>电话：</w:t>
      </w:r>
    </w:p>
    <w:p w14:paraId="7086D7DE">
      <w:pPr>
        <w:pStyle w:val="7"/>
        <w:rPr>
          <w:rFonts w:hint="eastAsia" w:ascii="仿宋" w:hAnsi="仿宋" w:eastAsia="仿宋" w:cs="仿宋"/>
          <w:spacing w:val="2"/>
          <w:sz w:val="20"/>
          <w:szCs w:val="20"/>
        </w:rPr>
      </w:pPr>
    </w:p>
    <w:p w14:paraId="7CB1DE2D">
      <w:r>
        <w:rPr>
          <w:rFonts w:hint="eastAsia" w:ascii="仿宋" w:hAnsi="仿宋" w:eastAsia="仿宋" w:cs="仿宋"/>
          <w:spacing w:val="2"/>
          <w:sz w:val="20"/>
          <w:szCs w:val="20"/>
        </w:rPr>
        <w:t>签订日期：</w:t>
      </w:r>
      <w:r>
        <w:rPr>
          <w:rFonts w:hint="eastAsia" w:ascii="仿宋" w:hAnsi="仿宋" w:eastAsia="仿宋" w:cs="仿宋"/>
          <w:spacing w:val="12"/>
          <w:sz w:val="20"/>
          <w:szCs w:val="20"/>
        </w:rPr>
        <w:t xml:space="preserve">   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年    月</w:t>
      </w:r>
      <w:r>
        <w:rPr>
          <w:rFonts w:hint="eastAsia" w:ascii="仿宋" w:hAnsi="仿宋" w:eastAsia="仿宋" w:cs="仿宋"/>
          <w:spacing w:val="17"/>
          <w:sz w:val="20"/>
          <w:szCs w:val="20"/>
        </w:rPr>
        <w:t xml:space="preserve">   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日</w:t>
      </w:r>
      <w:r>
        <w:rPr>
          <w:rFonts w:hint="eastAsia" w:ascii="仿宋" w:hAnsi="仿宋" w:eastAsia="仿宋" w:cs="仿宋"/>
          <w:spacing w:val="6"/>
          <w:sz w:val="20"/>
          <w:szCs w:val="20"/>
        </w:rPr>
        <w:t xml:space="preserve">      </w:t>
      </w:r>
      <w:r>
        <w:rPr>
          <w:rFonts w:hint="eastAsia" w:ascii="仿宋" w:hAnsi="仿宋" w:eastAsia="仿宋" w:cs="仿宋"/>
          <w:spacing w:val="6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签订日期：</w:t>
      </w:r>
      <w:r>
        <w:rPr>
          <w:rFonts w:hint="eastAsia" w:ascii="仿宋" w:hAnsi="仿宋" w:eastAsia="仿宋" w:cs="仿宋"/>
          <w:spacing w:val="10"/>
          <w:sz w:val="20"/>
          <w:szCs w:val="20"/>
        </w:rPr>
        <w:t xml:space="preserve">   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年</w:t>
      </w:r>
      <w:r>
        <w:rPr>
          <w:rFonts w:hint="eastAsia" w:ascii="仿宋" w:hAnsi="仿宋" w:eastAsia="仿宋" w:cs="仿宋"/>
          <w:spacing w:val="9"/>
          <w:sz w:val="20"/>
          <w:szCs w:val="20"/>
        </w:rPr>
        <w:t xml:space="preserve">   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月</w:t>
      </w:r>
      <w:r>
        <w:rPr>
          <w:rFonts w:hint="eastAsia" w:ascii="仿宋" w:hAnsi="仿宋" w:eastAsia="仿宋" w:cs="仿宋"/>
          <w:spacing w:val="14"/>
          <w:sz w:val="20"/>
          <w:szCs w:val="20"/>
        </w:rPr>
        <w:t xml:space="preserve">    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76C3E">
    <w:pPr>
      <w:spacing w:line="209" w:lineRule="auto"/>
      <w:ind w:left="447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155D2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155D2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7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next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2026-07-20T11:36:22Z</dcterms:created>
  <dc:creator>Administrator</dc:creator>
  <cp:lastModifiedBy>Fu_______</cp:lastModifiedBy>
  <dcterms:modified xsi:type="dcterms:W3CDTF">2026-07-20T11:36:40Z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84ED281AA347442D8B02B494754D664C_12</vt:lpwstr>
  </property>
</Properties>
</file>