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12F6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1、提供合法有效的标识有统一社会信用代码的营业执照；事业法人应提供事业单位法人证书；自然人的提供身份证，其他组织应提供合法登记证明文件。</w:t>
      </w:r>
    </w:p>
    <w:p w14:paraId="00FA4265">
      <w:pPr>
        <w:spacing w:line="360" w:lineRule="auto"/>
        <w:rPr>
          <w:rFonts w:hint="eastAsia" w:ascii="宋体" w:hAnsi="宋体" w:eastAsia="宋体" w:cs="宋体"/>
          <w:sz w:val="24"/>
          <w:szCs w:val="24"/>
          <w:lang w:eastAsia="zh-CN"/>
        </w:rPr>
        <w:sectPr>
          <w:footerReference r:id="rId3" w:type="default"/>
          <w:pgSz w:w="11906" w:h="16838"/>
          <w:pgMar w:top="1440" w:right="1440" w:bottom="1440" w:left="1440" w:header="851" w:footer="992" w:gutter="0"/>
          <w:pgNumType w:fmt="decimal"/>
          <w:cols w:space="720" w:num="1"/>
        </w:sectPr>
      </w:pPr>
    </w:p>
    <w:p w14:paraId="1D8BE66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2、供应商应授权合法的人员参加投标全过程，其中法定代表人直接参加投标的，须出具法定代表人身份证，并与营业执照上信息一致。法定代表人授权代表参加投标的，须出具法定代表人授权书。</w:t>
      </w:r>
    </w:p>
    <w:p w14:paraId="4F94EE28">
      <w:pPr>
        <w:snapToGrid w:val="0"/>
        <w:jc w:val="center"/>
        <w:outlineLvl w:val="1"/>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法定代表人授权委托书</w:t>
      </w:r>
      <w:r>
        <w:rPr>
          <w:rFonts w:hint="eastAsia" w:ascii="宋体" w:hAnsi="宋体" w:eastAsia="宋体" w:cs="宋体"/>
          <w:color w:val="auto"/>
          <w:sz w:val="24"/>
          <w:szCs w:val="24"/>
          <w:highlight w:val="none"/>
        </w:rPr>
        <w:t xml:space="preserve">   </w:t>
      </w:r>
    </w:p>
    <w:p w14:paraId="20AD9F1C">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（采购人）</w:t>
      </w:r>
    </w:p>
    <w:p w14:paraId="36491D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的法定代表人，现委托</w:t>
      </w:r>
      <w:r>
        <w:rPr>
          <w:rFonts w:hint="eastAsia" w:ascii="宋体" w:hAnsi="宋体" w:eastAsia="宋体" w:cs="宋体"/>
          <w:color w:val="auto"/>
          <w:sz w:val="24"/>
          <w:szCs w:val="24"/>
          <w:highlight w:val="none"/>
          <w:u w:val="single"/>
        </w:rPr>
        <w:t xml:space="preserve">  （姓名）</w:t>
      </w:r>
      <w:r>
        <w:rPr>
          <w:rFonts w:hint="eastAsia" w:ascii="宋体" w:hAnsi="宋体" w:eastAsia="宋体" w:cs="宋体"/>
          <w:color w:val="auto"/>
          <w:sz w:val="24"/>
          <w:szCs w:val="24"/>
          <w:highlight w:val="none"/>
        </w:rPr>
        <w:t>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（项目名称 ）  </w:t>
      </w:r>
      <w:r>
        <w:rPr>
          <w:rFonts w:hint="eastAsia" w:ascii="宋体" w:hAnsi="宋体" w:eastAsia="宋体" w:cs="宋体"/>
          <w:color w:val="auto"/>
          <w:sz w:val="24"/>
          <w:szCs w:val="24"/>
          <w:highlight w:val="none"/>
        </w:rPr>
        <w:t>响应文件、签订合同和处理有关事宜，其法律后果由我方承担。</w:t>
      </w:r>
    </w:p>
    <w:p w14:paraId="7D42AD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71C8A2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委托期限：自响应文件递交截止之日起90日历天</w:t>
      </w:r>
    </w:p>
    <w:p w14:paraId="0CF87A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               被授权人签字或盖章：</w:t>
      </w:r>
    </w:p>
    <w:p w14:paraId="5274DE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                     职          务：</w:t>
      </w:r>
    </w:p>
    <w:p w14:paraId="17C42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                     身  份  证  号：</w:t>
      </w:r>
    </w:p>
    <w:p w14:paraId="6250A7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附：法定代表人、被授权人身份证复印件（二代身份证正、反两面都需复印）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61CAE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jc w:val="center"/>
        </w:trPr>
        <w:tc>
          <w:tcPr>
            <w:tcW w:w="4291" w:type="dxa"/>
            <w:tcBorders>
              <w:top w:val="single" w:color="auto" w:sz="4" w:space="0"/>
              <w:left w:val="single" w:color="auto" w:sz="4" w:space="0"/>
              <w:bottom w:val="single" w:color="auto" w:sz="4" w:space="0"/>
              <w:right w:val="single" w:color="auto" w:sz="4" w:space="0"/>
            </w:tcBorders>
            <w:noWrap/>
            <w:vAlign w:val="center"/>
          </w:tcPr>
          <w:p w14:paraId="3F2C3DB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1ECF587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（正面）</w:t>
            </w:r>
          </w:p>
        </w:tc>
        <w:tc>
          <w:tcPr>
            <w:tcW w:w="4288" w:type="dxa"/>
            <w:tcBorders>
              <w:top w:val="single" w:color="auto" w:sz="4" w:space="0"/>
              <w:left w:val="single" w:color="auto" w:sz="4" w:space="0"/>
              <w:bottom w:val="single" w:color="auto" w:sz="4" w:space="0"/>
              <w:right w:val="single" w:color="auto" w:sz="4" w:space="0"/>
            </w:tcBorders>
            <w:noWrap/>
            <w:vAlign w:val="center"/>
          </w:tcPr>
          <w:p w14:paraId="3C1A263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5F3325B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（正面）</w:t>
            </w:r>
          </w:p>
        </w:tc>
      </w:tr>
      <w:tr w14:paraId="2A21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8" w:hRule="atLeast"/>
          <w:jc w:val="center"/>
        </w:trPr>
        <w:tc>
          <w:tcPr>
            <w:tcW w:w="4291" w:type="dxa"/>
            <w:tcBorders>
              <w:top w:val="single" w:color="auto" w:sz="4" w:space="0"/>
              <w:left w:val="single" w:color="auto" w:sz="4" w:space="0"/>
              <w:bottom w:val="single" w:color="auto" w:sz="4" w:space="0"/>
              <w:right w:val="single" w:color="auto" w:sz="4" w:space="0"/>
            </w:tcBorders>
            <w:noWrap/>
            <w:vAlign w:val="center"/>
          </w:tcPr>
          <w:p w14:paraId="63E660D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6C9213B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（反面）</w:t>
            </w:r>
          </w:p>
        </w:tc>
        <w:tc>
          <w:tcPr>
            <w:tcW w:w="4288" w:type="dxa"/>
            <w:tcBorders>
              <w:top w:val="single" w:color="auto" w:sz="4" w:space="0"/>
              <w:left w:val="single" w:color="auto" w:sz="4" w:space="0"/>
              <w:bottom w:val="single" w:color="auto" w:sz="4" w:space="0"/>
              <w:right w:val="single" w:color="auto" w:sz="4" w:space="0"/>
            </w:tcBorders>
            <w:noWrap/>
            <w:vAlign w:val="center"/>
          </w:tcPr>
          <w:p w14:paraId="56BF18D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6C15014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（反面）</w:t>
            </w:r>
          </w:p>
        </w:tc>
      </w:tr>
    </w:tbl>
    <w:p w14:paraId="7B01E6E5">
      <w:pPr>
        <w:spacing w:beforeLines="50" w:line="440" w:lineRule="exact"/>
        <w:ind w:right="48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D09A5B2">
      <w:pPr>
        <w:spacing w:beforeLines="50" w:line="440" w:lineRule="exact"/>
        <w:ind w:right="480"/>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（加盖单位公章）</w:t>
      </w:r>
    </w:p>
    <w:p w14:paraId="03D111E0">
      <w:pPr>
        <w:spacing w:line="440" w:lineRule="exact"/>
        <w:ind w:right="48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lang w:eastAsia="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w:t>
      </w:r>
    </w:p>
    <w:p w14:paraId="4DF0D5C2">
      <w:pPr>
        <w:spacing w:line="360" w:lineRule="auto"/>
        <w:rPr>
          <w:rFonts w:hint="eastAsia" w:ascii="宋体" w:hAnsi="宋体" w:eastAsia="宋体" w:cs="宋体"/>
          <w:sz w:val="24"/>
          <w:szCs w:val="24"/>
          <w:lang w:eastAsia="zh-CN"/>
        </w:rPr>
        <w:sectPr>
          <w:pgSz w:w="11906" w:h="16838"/>
          <w:pgMar w:top="1440" w:right="1440" w:bottom="1440" w:left="1440" w:header="851" w:footer="992" w:gutter="0"/>
          <w:pgNumType w:fmt="decimal"/>
          <w:cols w:space="720" w:num="1"/>
        </w:sectPr>
      </w:pPr>
    </w:p>
    <w:p w14:paraId="24D72CF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3、两种形式的资料提供任何一种即可：1）提供2024年或2025年财务审计报告{包括资产负债表、利润表、现金流量表、所有者权益变动表及其附注，财务审计报告须真实有效并符合《关于加强审计报告查</w:t>
      </w:r>
      <w:bookmarkStart w:id="0" w:name="_GoBack"/>
      <w:bookmarkEnd w:id="0"/>
      <w:r>
        <w:rPr>
          <w:rFonts w:hint="eastAsia" w:ascii="宋体" w:hAnsi="宋体" w:eastAsia="宋体" w:cs="宋体"/>
          <w:sz w:val="24"/>
          <w:szCs w:val="24"/>
          <w:lang w:eastAsia="zh-CN"/>
        </w:rPr>
        <w:t>验工作的通知》（财会[2023]15号）文件的要求，报告须在注册会计师行业统一监管平台报备、赋二维码}，成立时间至开标时间不足一年的可提供成立后任意时段的资产负债表；2）提供基本存款账户信息及开标日期前六个月内其基本存款账户开户银行出具的资信证明；</w:t>
      </w:r>
    </w:p>
    <w:p w14:paraId="1D992CC7">
      <w:pPr>
        <w:spacing w:line="360" w:lineRule="auto"/>
        <w:rPr>
          <w:rFonts w:hint="eastAsia" w:ascii="宋体" w:hAnsi="宋体" w:eastAsia="宋体" w:cs="宋体"/>
          <w:sz w:val="24"/>
          <w:szCs w:val="24"/>
          <w:lang w:eastAsia="zh-CN"/>
        </w:rPr>
        <w:sectPr>
          <w:pgSz w:w="11906" w:h="16838"/>
          <w:pgMar w:top="1440" w:right="1440" w:bottom="1440" w:left="1440" w:header="851" w:footer="992" w:gutter="0"/>
          <w:pgNumType w:fmt="decimal"/>
          <w:cols w:space="720" w:num="1"/>
        </w:sectPr>
      </w:pPr>
    </w:p>
    <w:p w14:paraId="1F81763A">
      <w:pPr>
        <w:spacing w:line="360" w:lineRule="auto"/>
        <w:rPr>
          <w:rFonts w:hint="eastAsia" w:ascii="宋体" w:hAnsi="宋体" w:eastAsia="宋体" w:cs="宋体"/>
          <w:sz w:val="24"/>
          <w:szCs w:val="24"/>
          <w:lang w:eastAsia="zh-CN"/>
        </w:rPr>
        <w:sectPr>
          <w:pgSz w:w="11906" w:h="16838"/>
          <w:pgMar w:top="1440" w:right="1440" w:bottom="1440" w:left="1440" w:header="851" w:footer="992" w:gutter="0"/>
          <w:pgNumType w:fmt="decimal"/>
          <w:cols w:space="720" w:num="1"/>
        </w:sectPr>
      </w:pPr>
      <w:r>
        <w:rPr>
          <w:rFonts w:hint="eastAsia" w:ascii="宋体" w:hAnsi="宋体" w:eastAsia="宋体" w:cs="宋体"/>
          <w:sz w:val="24"/>
          <w:szCs w:val="24"/>
          <w:lang w:eastAsia="zh-CN"/>
        </w:rPr>
        <w:t>4、2025年1月1日起至投标截止时间前至少一个月的社会保障资金缴存单据或社保机构开具的社会保险参保缴费情况证明，依法不需要缴纳社会保障资金的供应商应提供相关文件证明；</w:t>
      </w:r>
    </w:p>
    <w:p w14:paraId="3C24AE9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5、2025年1月1日起至投标截止时间前至少一个月的纳税证明或完税证明，依法免税的供应商应提供相关文件证明。</w:t>
      </w:r>
    </w:p>
    <w:p w14:paraId="68E4D372">
      <w:pPr>
        <w:spacing w:line="360" w:lineRule="auto"/>
        <w:rPr>
          <w:rFonts w:hint="eastAsia" w:ascii="宋体" w:hAnsi="宋体" w:eastAsia="宋体" w:cs="宋体"/>
          <w:sz w:val="24"/>
          <w:szCs w:val="24"/>
          <w:lang w:eastAsia="zh-CN"/>
        </w:rPr>
        <w:sectPr>
          <w:pgSz w:w="11906" w:h="16838"/>
          <w:pgMar w:top="1440" w:right="1440" w:bottom="1440" w:left="1440" w:header="851" w:footer="992" w:gutter="0"/>
          <w:pgNumType w:fmt="decimal"/>
          <w:cols w:space="720" w:num="1"/>
        </w:sectPr>
      </w:pPr>
    </w:p>
    <w:p w14:paraId="58B58064">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sz w:val="24"/>
          <w:szCs w:val="24"/>
          <w:lang w:val="en-US" w:eastAsia="zh-CN"/>
        </w:rPr>
      </w:pPr>
      <w:r>
        <w:rPr>
          <w:rFonts w:hint="eastAsia" w:ascii="宋体" w:hAnsi="宋体" w:eastAsia="宋体" w:cs="宋体"/>
          <w:sz w:val="24"/>
          <w:szCs w:val="24"/>
          <w:lang w:eastAsia="zh-CN"/>
        </w:rPr>
        <w:t>6、</w:t>
      </w:r>
      <w:r>
        <w:rPr>
          <w:rFonts w:hint="eastAsia" w:ascii="宋体" w:hAnsi="宋体" w:eastAsia="宋体" w:cs="宋体"/>
          <w:sz w:val="24"/>
          <w:szCs w:val="24"/>
          <w:lang w:val="en-US" w:eastAsia="zh-CN"/>
        </w:rPr>
        <w:t>无重大违法纪录的书面声明（格式）</w:t>
      </w:r>
      <w:r>
        <w:rPr>
          <w:rFonts w:hint="eastAsia" w:ascii="宋体" w:hAnsi="宋体" w:eastAsia="宋体" w:cs="宋体"/>
          <w:sz w:val="24"/>
          <w:szCs w:val="24"/>
          <w:lang w:val="en-US" w:eastAsia="zh-CN"/>
        </w:rPr>
        <w:br w:type="textWrapping"/>
      </w:r>
    </w:p>
    <w:p w14:paraId="7707D3B4">
      <w:pPr>
        <w:rPr>
          <w:rFonts w:hint="eastAsia" w:ascii="宋体" w:hAnsi="宋体" w:eastAsia="宋体" w:cs="宋体"/>
          <w:sz w:val="24"/>
          <w:szCs w:val="24"/>
          <w:lang w:val="en-US" w:eastAsia="zh-CN"/>
        </w:rPr>
      </w:pPr>
    </w:p>
    <w:p w14:paraId="428C6C58">
      <w:pPr>
        <w:rPr>
          <w:rFonts w:hint="eastAsia" w:ascii="宋体" w:hAnsi="宋体" w:eastAsia="宋体" w:cs="宋体"/>
          <w:sz w:val="24"/>
          <w:szCs w:val="24"/>
          <w:lang w:val="en-US" w:eastAsia="zh-CN"/>
        </w:rPr>
      </w:pPr>
    </w:p>
    <w:p w14:paraId="6456C323">
      <w:pPr>
        <w:ind w:firstLine="3600" w:firstLineChars="15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无重大违法纪录的书面声明</w:t>
      </w:r>
    </w:p>
    <w:p w14:paraId="11843AFD">
      <w:pPr>
        <w:rPr>
          <w:rFonts w:hint="eastAsia" w:ascii="宋体" w:hAnsi="宋体" w:eastAsia="宋体" w:cs="宋体"/>
          <w:sz w:val="24"/>
          <w:szCs w:val="24"/>
          <w:lang w:val="en-US" w:eastAsia="zh-CN"/>
        </w:rPr>
      </w:pPr>
    </w:p>
    <w:p w14:paraId="4D0F06EB">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采购人）</w:t>
      </w:r>
    </w:p>
    <w:p w14:paraId="0F234537">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（供应商名称）   </w:t>
      </w:r>
      <w:r>
        <w:rPr>
          <w:rFonts w:hint="eastAsia" w:ascii="宋体" w:hAnsi="宋体" w:eastAsia="宋体" w:cs="宋体"/>
          <w:sz w:val="24"/>
          <w:szCs w:val="24"/>
          <w:lang w:val="en-US" w:eastAsia="zh-CN"/>
        </w:rPr>
        <w:t>为在中华人民共和国境内合法注册并经营的机构。在此郑重声明，我公司在参与本次政府采购活动前3年内在经营活动中没有重大违法记录。</w:t>
      </w:r>
    </w:p>
    <w:p w14:paraId="462106E8">
      <w:pPr>
        <w:rPr>
          <w:rFonts w:hint="eastAsia" w:ascii="宋体" w:hAnsi="宋体" w:eastAsia="宋体" w:cs="宋体"/>
          <w:sz w:val="24"/>
          <w:szCs w:val="24"/>
          <w:lang w:val="en-US" w:eastAsia="zh-CN"/>
        </w:rPr>
      </w:pPr>
    </w:p>
    <w:p w14:paraId="5D99A9EA">
      <w:pPr>
        <w:rPr>
          <w:rFonts w:hint="eastAsia" w:ascii="宋体" w:hAnsi="宋体" w:eastAsia="宋体" w:cs="宋体"/>
          <w:sz w:val="24"/>
          <w:szCs w:val="24"/>
          <w:lang w:val="en-US" w:eastAsia="zh-CN"/>
        </w:rPr>
      </w:pPr>
    </w:p>
    <w:p w14:paraId="0EC96BA0">
      <w:pPr>
        <w:rPr>
          <w:rFonts w:hint="eastAsia" w:ascii="宋体" w:hAnsi="宋体" w:eastAsia="宋体" w:cs="宋体"/>
          <w:sz w:val="24"/>
          <w:szCs w:val="24"/>
          <w:lang w:val="en-US" w:eastAsia="zh-CN"/>
        </w:rPr>
      </w:pPr>
    </w:p>
    <w:p w14:paraId="3BDB6518">
      <w:pPr>
        <w:rPr>
          <w:rFonts w:hint="eastAsia" w:ascii="宋体" w:hAnsi="宋体" w:eastAsia="宋体" w:cs="宋体"/>
          <w:sz w:val="24"/>
          <w:szCs w:val="24"/>
          <w:lang w:val="en-US" w:eastAsia="zh-CN"/>
        </w:rPr>
      </w:pPr>
    </w:p>
    <w:p w14:paraId="6445E436">
      <w:pPr>
        <w:widowControl/>
        <w:spacing w:line="600" w:lineRule="auto"/>
        <w:jc w:val="right"/>
        <w:rPr>
          <w:rFonts w:hint="eastAsia" w:ascii="宋体" w:hAnsi="宋体" w:eastAsia="宋体" w:cs="宋体"/>
          <w:color w:val="auto"/>
          <w:kern w:val="0"/>
          <w:sz w:val="24"/>
          <w:szCs w:val="24"/>
          <w:highlight w:val="none"/>
        </w:rPr>
      </w:pPr>
      <w:r>
        <w:rPr>
          <w:rFonts w:hint="eastAsia" w:ascii="宋体" w:hAnsi="宋体" w:eastAsia="宋体" w:cs="宋体"/>
          <w:sz w:val="24"/>
          <w:szCs w:val="24"/>
          <w:lang w:val="en-US" w:eastAsia="zh-CN"/>
        </w:rPr>
        <w:t xml:space="preserve">                          </w:t>
      </w:r>
      <w:r>
        <w:rPr>
          <w:rFonts w:hint="eastAsia" w:ascii="宋体" w:hAnsi="宋体" w:eastAsia="宋体" w:cs="宋体"/>
          <w:color w:val="auto"/>
          <w:kern w:val="0"/>
          <w:sz w:val="24"/>
          <w:szCs w:val="24"/>
          <w:highlight w:val="none"/>
          <w:lang w:eastAsia="zh-CN"/>
        </w:rPr>
        <w:t>供应商名称</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（加盖单位公章） </w:t>
      </w:r>
    </w:p>
    <w:p w14:paraId="186482C6">
      <w:pPr>
        <w:widowControl/>
        <w:spacing w:line="60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法定代表人或其授权委托代理人：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03E0C53F">
      <w:pPr>
        <w:widowControl/>
        <w:tabs>
          <w:tab w:val="left" w:pos="0"/>
          <w:tab w:val="left" w:pos="5840"/>
        </w:tabs>
        <w:autoSpaceDE w:val="0"/>
        <w:autoSpaceDN w:val="0"/>
        <w:adjustRightInd w:val="0"/>
        <w:spacing w:line="360" w:lineRule="auto"/>
        <w:ind w:right="-20"/>
        <w:jc w:val="right"/>
        <w:rPr>
          <w:rFonts w:hint="eastAsia" w:ascii="宋体" w:hAnsi="宋体" w:eastAsia="宋体" w:cs="宋体"/>
          <w:color w:val="auto"/>
          <w:spacing w:val="4"/>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color w:val="auto"/>
          <w:kern w:val="0"/>
          <w:sz w:val="24"/>
          <w:szCs w:val="24"/>
          <w:highlight w:val="none"/>
          <w:lang w:eastAsia="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w:t>
      </w:r>
    </w:p>
    <w:p w14:paraId="1C7A82A5">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sz w:val="24"/>
          <w:szCs w:val="24"/>
          <w:lang w:val="en-US" w:eastAsia="zh-CN"/>
        </w:rPr>
      </w:pPr>
      <w:r>
        <w:rPr>
          <w:rFonts w:hint="eastAsia" w:ascii="宋体" w:hAnsi="宋体" w:eastAsia="宋体" w:cs="宋体"/>
          <w:sz w:val="24"/>
          <w:szCs w:val="24"/>
          <w:lang w:eastAsia="zh-CN"/>
        </w:rPr>
        <w:t>7、</w:t>
      </w:r>
      <w:r>
        <w:rPr>
          <w:rFonts w:hint="eastAsia" w:ascii="宋体" w:hAnsi="宋体" w:eastAsia="宋体" w:cs="宋体"/>
          <w:sz w:val="24"/>
          <w:szCs w:val="24"/>
          <w:lang w:val="en-US" w:eastAsia="zh-CN"/>
        </w:rPr>
        <w:t>具有履行合同所必需的设备和专业技术能力承诺（格式）</w:t>
      </w:r>
    </w:p>
    <w:p w14:paraId="7E0EB970">
      <w:pPr>
        <w:pStyle w:val="3"/>
        <w:rPr>
          <w:rFonts w:hint="eastAsia" w:ascii="宋体" w:hAnsi="宋体" w:eastAsia="宋体" w:cs="宋体"/>
          <w:sz w:val="24"/>
          <w:szCs w:val="24"/>
          <w:lang w:val="en-US" w:eastAsia="zh-CN"/>
        </w:rPr>
      </w:pPr>
    </w:p>
    <w:p w14:paraId="0FA656E4">
      <w:pPr>
        <w:spacing w:line="360" w:lineRule="auto"/>
        <w:rPr>
          <w:rFonts w:hint="eastAsia" w:ascii="宋体" w:hAnsi="宋体" w:eastAsia="宋体" w:cs="宋体"/>
          <w:color w:val="000000"/>
          <w:spacing w:val="4"/>
          <w:sz w:val="24"/>
          <w:szCs w:val="24"/>
          <w:u w:val="single"/>
        </w:rPr>
      </w:pPr>
      <w:r>
        <w:rPr>
          <w:rFonts w:hint="eastAsia" w:ascii="宋体" w:hAnsi="宋体" w:eastAsia="宋体" w:cs="宋体"/>
          <w:color w:val="000000"/>
          <w:spacing w:val="4"/>
          <w:sz w:val="24"/>
          <w:szCs w:val="24"/>
          <w:u w:val="none"/>
        </w:rPr>
        <w:t>致：</w:t>
      </w:r>
      <w:r>
        <w:rPr>
          <w:rFonts w:hint="eastAsia" w:ascii="宋体" w:hAnsi="宋体" w:eastAsia="宋体" w:cs="宋体"/>
          <w:color w:val="000000"/>
          <w:spacing w:val="4"/>
          <w:sz w:val="24"/>
          <w:szCs w:val="24"/>
          <w:u w:val="single"/>
        </w:rPr>
        <w:t xml:space="preserve">     （采购人）    ：</w:t>
      </w:r>
    </w:p>
    <w:p w14:paraId="7426FA2A">
      <w:pPr>
        <w:spacing w:before="240" w:beforeLines="100" w:after="120" w:afterLines="50" w:line="360" w:lineRule="auto"/>
        <w:ind w:firstLine="170"/>
        <w:rPr>
          <w:rFonts w:hint="eastAsia" w:ascii="宋体" w:hAnsi="宋体" w:eastAsia="宋体" w:cs="宋体"/>
          <w:color w:val="000000"/>
          <w:spacing w:val="4"/>
          <w:sz w:val="24"/>
          <w:szCs w:val="24"/>
        </w:rPr>
      </w:pPr>
      <w:r>
        <w:rPr>
          <w:rFonts w:hint="eastAsia" w:ascii="宋体" w:hAnsi="宋体" w:eastAsia="宋体" w:cs="宋体"/>
          <w:color w:val="000000"/>
          <w:spacing w:val="4"/>
          <w:sz w:val="24"/>
          <w:szCs w:val="24"/>
        </w:rPr>
        <w:t xml:space="preserve">   </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u w:val="single"/>
          <w:lang w:eastAsia="zh-CN"/>
        </w:rPr>
        <w:t>供应商名称</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 xml:space="preserve"> 于</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年</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月</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日在中华人民共和国境内</w:t>
      </w:r>
      <w:r>
        <w:rPr>
          <w:rFonts w:hint="eastAsia" w:ascii="宋体" w:hAnsi="宋体" w:eastAsia="宋体" w:cs="宋体"/>
          <w:color w:val="000000"/>
          <w:spacing w:val="4"/>
          <w:sz w:val="24"/>
          <w:szCs w:val="24"/>
          <w:u w:val="single"/>
        </w:rPr>
        <w:t xml:space="preserve">（详细注册地址） </w:t>
      </w:r>
      <w:r>
        <w:rPr>
          <w:rFonts w:hint="eastAsia" w:ascii="宋体" w:hAnsi="宋体" w:eastAsia="宋体" w:cs="宋体"/>
          <w:color w:val="000000"/>
          <w:spacing w:val="4"/>
          <w:sz w:val="24"/>
          <w:szCs w:val="24"/>
        </w:rPr>
        <w:t>合法注册并经营，公司主营业务为</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，营业（生产经营）面积为</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 xml:space="preserve"> ，现有员工数量为</w:t>
      </w:r>
      <w:r>
        <w:rPr>
          <w:rFonts w:hint="eastAsia" w:ascii="宋体" w:hAnsi="宋体" w:eastAsia="宋体" w:cs="宋体"/>
          <w:color w:val="000000"/>
          <w:spacing w:val="4"/>
          <w:sz w:val="24"/>
          <w:szCs w:val="24"/>
          <w:u w:val="single"/>
        </w:rPr>
        <w:t xml:space="preserve">         </w:t>
      </w:r>
      <w:r>
        <w:rPr>
          <w:rFonts w:hint="eastAsia" w:ascii="宋体" w:hAnsi="宋体" w:eastAsia="宋体" w:cs="宋体"/>
          <w:color w:val="000000"/>
          <w:spacing w:val="4"/>
          <w:sz w:val="24"/>
          <w:szCs w:val="24"/>
        </w:rPr>
        <w:t>，其中与履行本合同相关的专业技术人员有（</w:t>
      </w:r>
      <w:r>
        <w:rPr>
          <w:rFonts w:hint="eastAsia" w:ascii="宋体" w:hAnsi="宋体" w:eastAsia="宋体" w:cs="宋体"/>
          <w:color w:val="000000"/>
          <w:spacing w:val="4"/>
          <w:sz w:val="24"/>
          <w:szCs w:val="24"/>
          <w:u w:val="single"/>
        </w:rPr>
        <w:t xml:space="preserve">            专业能力、数量        </w:t>
      </w:r>
      <w:r>
        <w:rPr>
          <w:rFonts w:hint="eastAsia" w:ascii="宋体" w:hAnsi="宋体" w:eastAsia="宋体" w:cs="宋体"/>
          <w:color w:val="000000"/>
          <w:spacing w:val="4"/>
          <w:sz w:val="24"/>
          <w:szCs w:val="24"/>
        </w:rPr>
        <w:t>），本公司郑重承诺，具有履行本合同所必需的设备和专业技术能力。</w:t>
      </w:r>
    </w:p>
    <w:p w14:paraId="59B1C31C">
      <w:pPr>
        <w:spacing w:before="240" w:beforeLines="100" w:after="120" w:afterLines="50" w:line="360" w:lineRule="auto"/>
        <w:rPr>
          <w:rFonts w:hint="eastAsia" w:ascii="宋体" w:hAnsi="宋体" w:eastAsia="宋体" w:cs="宋体"/>
          <w:color w:val="000000"/>
          <w:spacing w:val="4"/>
          <w:sz w:val="24"/>
          <w:szCs w:val="24"/>
        </w:rPr>
      </w:pPr>
    </w:p>
    <w:p w14:paraId="20321EF5">
      <w:pPr>
        <w:spacing w:before="240" w:beforeLines="100" w:after="120" w:afterLines="50" w:line="360" w:lineRule="auto"/>
        <w:rPr>
          <w:rFonts w:hint="eastAsia" w:ascii="宋体" w:hAnsi="宋体" w:eastAsia="宋体" w:cs="宋体"/>
          <w:color w:val="000000"/>
          <w:spacing w:val="4"/>
          <w:sz w:val="24"/>
          <w:szCs w:val="24"/>
        </w:rPr>
      </w:pPr>
    </w:p>
    <w:p w14:paraId="40E99B63">
      <w:pPr>
        <w:spacing w:before="240" w:beforeLines="100" w:after="120" w:afterLines="50" w:line="360" w:lineRule="auto"/>
        <w:ind w:firstLine="170"/>
        <w:rPr>
          <w:rFonts w:hint="eastAsia" w:ascii="宋体" w:hAnsi="宋体" w:eastAsia="宋体" w:cs="宋体"/>
          <w:color w:val="000000"/>
          <w:spacing w:val="4"/>
          <w:sz w:val="24"/>
          <w:szCs w:val="24"/>
        </w:rPr>
      </w:pPr>
    </w:p>
    <w:p w14:paraId="51047381">
      <w:pPr>
        <w:widowControl/>
        <w:spacing w:line="60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供应商名称</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（加盖单位公章） </w:t>
      </w:r>
    </w:p>
    <w:p w14:paraId="12EFD865">
      <w:pPr>
        <w:widowControl/>
        <w:spacing w:line="60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法定代表人或其授权委托代理人：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770D958D">
      <w:pPr>
        <w:widowControl/>
        <w:tabs>
          <w:tab w:val="left" w:pos="0"/>
          <w:tab w:val="left" w:pos="5840"/>
        </w:tabs>
        <w:autoSpaceDE w:val="0"/>
        <w:autoSpaceDN w:val="0"/>
        <w:adjustRightInd w:val="0"/>
        <w:spacing w:line="360" w:lineRule="auto"/>
        <w:ind w:right="-20"/>
        <w:jc w:val="right"/>
        <w:rPr>
          <w:rFonts w:hint="eastAsia" w:ascii="宋体" w:hAnsi="宋体" w:eastAsia="宋体" w:cs="宋体"/>
          <w:color w:val="auto"/>
          <w:spacing w:val="4"/>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color w:val="auto"/>
          <w:kern w:val="0"/>
          <w:sz w:val="24"/>
          <w:szCs w:val="24"/>
          <w:highlight w:val="none"/>
          <w:lang w:eastAsia="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w:t>
      </w:r>
    </w:p>
    <w:p w14:paraId="04DBE586">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8、“信用中国”网站（www.creditchina.gov.cn）和中国政府采购网（www.ccgp.gov.cn）查询结果：查询内容为未被列入失信被执行人、重大税收违法案件当事人名单（处罚期限届满的除外）和政府采购严重违法失信行为记录</w:t>
      </w:r>
    </w:p>
    <w:p w14:paraId="0C89C2D6">
      <w:pPr>
        <w:spacing w:line="360" w:lineRule="auto"/>
        <w:rPr>
          <w:rFonts w:hint="eastAsia" w:ascii="宋体" w:hAnsi="宋体" w:eastAsia="宋体" w:cs="宋体"/>
          <w:sz w:val="24"/>
          <w:szCs w:val="24"/>
        </w:rPr>
      </w:pPr>
      <w:r>
        <w:rPr>
          <w:rFonts w:hint="eastAsia" w:ascii="宋体" w:hAnsi="宋体" w:eastAsia="宋体" w:cs="宋体"/>
          <w:sz w:val="24"/>
          <w:szCs w:val="24"/>
        </w:rPr>
        <w:br w:type="textWrapping"/>
      </w:r>
    </w:p>
    <w:p w14:paraId="033714C0">
      <w:pPr>
        <w:rPr>
          <w:rFonts w:hint="eastAsia" w:ascii="宋体" w:hAnsi="宋体" w:eastAsia="宋体" w:cs="宋体"/>
          <w:sz w:val="24"/>
          <w:szCs w:val="24"/>
        </w:rPr>
      </w:pPr>
    </w:p>
    <w:p w14:paraId="0AAF03F9">
      <w:pPr>
        <w:rPr>
          <w:rFonts w:hint="eastAsia" w:ascii="宋体" w:hAnsi="宋体" w:eastAsia="宋体" w:cs="宋体"/>
          <w:sz w:val="24"/>
          <w:szCs w:val="24"/>
          <w:lang w:val="en-US" w:eastAsia="zh-CN"/>
        </w:rPr>
        <w:sectPr>
          <w:pgSz w:w="11906" w:h="16838"/>
          <w:pgMar w:top="1440" w:right="1440" w:bottom="1440" w:left="1440" w:header="851" w:footer="992" w:gutter="0"/>
          <w:pgNumType w:fmt="decimal"/>
          <w:cols w:space="720" w:num="1"/>
        </w:sectPr>
      </w:pPr>
    </w:p>
    <w:p w14:paraId="5F2B923E">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附件2：控股关系（格式）</w:t>
      </w:r>
    </w:p>
    <w:p w14:paraId="43AE9514">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承诺函</w:t>
      </w:r>
    </w:p>
    <w:p w14:paraId="01CDCB76">
      <w:pPr>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单位负责人在其他单位任职情况：</w:t>
      </w:r>
    </w:p>
    <w:p w14:paraId="49181AE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 xml:space="preserve">                </w:t>
      </w:r>
    </w:p>
    <w:p w14:paraId="6881ECC0">
      <w:pPr>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控股关系说明</w:t>
      </w:r>
    </w:p>
    <w:p w14:paraId="6E9F817B">
      <w:pPr>
        <w:spacing w:line="56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kern w:val="0"/>
          <w:sz w:val="24"/>
          <w:szCs w:val="24"/>
          <w:highlight w:val="none"/>
          <w:u w:val="single"/>
        </w:rPr>
        <w:t xml:space="preserve">                </w:t>
      </w:r>
    </w:p>
    <w:p w14:paraId="50111AD1">
      <w:pPr>
        <w:spacing w:line="56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kern w:val="0"/>
          <w:sz w:val="24"/>
          <w:szCs w:val="24"/>
          <w:highlight w:val="none"/>
          <w:u w:val="single"/>
        </w:rPr>
        <w:t xml:space="preserve">                </w:t>
      </w:r>
    </w:p>
    <w:p w14:paraId="434A5F29">
      <w:pPr>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管理关系说明</w:t>
      </w:r>
    </w:p>
    <w:p w14:paraId="4DA28491">
      <w:pPr>
        <w:spacing w:line="56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kern w:val="0"/>
          <w:sz w:val="24"/>
          <w:szCs w:val="24"/>
          <w:highlight w:val="none"/>
          <w:u w:val="single"/>
        </w:rPr>
        <w:t xml:space="preserve">                </w:t>
      </w:r>
    </w:p>
    <w:p w14:paraId="16264E4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kern w:val="0"/>
          <w:sz w:val="24"/>
          <w:szCs w:val="24"/>
          <w:highlight w:val="none"/>
          <w:u w:val="single"/>
        </w:rPr>
        <w:t xml:space="preserve">                </w:t>
      </w:r>
    </w:p>
    <w:p w14:paraId="7D567C1C">
      <w:pPr>
        <w:spacing w:line="56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上属被管理单位：</w:t>
      </w:r>
      <w:r>
        <w:rPr>
          <w:rFonts w:hint="eastAsia" w:ascii="宋体" w:hAnsi="宋体" w:eastAsia="宋体" w:cs="宋体"/>
          <w:color w:val="auto"/>
          <w:kern w:val="0"/>
          <w:sz w:val="24"/>
          <w:szCs w:val="24"/>
          <w:highlight w:val="none"/>
          <w:u w:val="single"/>
        </w:rPr>
        <w:t xml:space="preserve">                </w:t>
      </w:r>
    </w:p>
    <w:p w14:paraId="6DCAADA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kern w:val="0"/>
          <w:sz w:val="24"/>
          <w:szCs w:val="24"/>
          <w:highlight w:val="none"/>
          <w:u w:val="single"/>
        </w:rPr>
        <w:t xml:space="preserve">                </w:t>
      </w:r>
    </w:p>
    <w:p w14:paraId="012425B1">
      <w:pPr>
        <w:widowControl/>
        <w:numPr>
          <w:ilvl w:val="0"/>
          <w:numId w:val="1"/>
        </w:numPr>
        <w:spacing w:line="600" w:lineRule="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lang w:val="en-US" w:eastAsia="zh-CN"/>
        </w:rPr>
        <w:t>其他与本项目有关的利害关系说明</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u w:val="single"/>
        </w:rPr>
        <w:t xml:space="preserve">                </w:t>
      </w:r>
    </w:p>
    <w:p w14:paraId="640A611D">
      <w:pPr>
        <w:widowControl/>
        <w:numPr>
          <w:ilvl w:val="0"/>
          <w:numId w:val="0"/>
        </w:numPr>
        <w:spacing w:line="600" w:lineRule="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sz w:val="24"/>
          <w:szCs w:val="24"/>
          <w:lang w:eastAsia="zh-CN"/>
        </w:rPr>
        <w:t>注：单位负责人为同一人或者存在直接控股、管理关系的不同供应商，不得参加同一合同项下的政府采购活动。</w:t>
      </w:r>
    </w:p>
    <w:p w14:paraId="46C2E676">
      <w:pPr>
        <w:widowControl/>
        <w:spacing w:line="600" w:lineRule="auto"/>
        <w:rPr>
          <w:rFonts w:hint="eastAsia" w:ascii="宋体" w:hAnsi="宋体" w:eastAsia="宋体" w:cs="宋体"/>
          <w:color w:val="auto"/>
          <w:kern w:val="0"/>
          <w:sz w:val="24"/>
          <w:szCs w:val="24"/>
          <w:highlight w:val="none"/>
          <w:lang w:val="en-US" w:eastAsia="zh-CN"/>
        </w:rPr>
      </w:pPr>
    </w:p>
    <w:p w14:paraId="52F622B0">
      <w:pPr>
        <w:widowControl/>
        <w:spacing w:line="60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我单位承诺以上说明真实有效，无虚假内容或隐瞒。</w:t>
      </w:r>
    </w:p>
    <w:p w14:paraId="34611B6B">
      <w:pPr>
        <w:widowControl/>
        <w:spacing w:line="60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（加盖单位公章） </w:t>
      </w:r>
    </w:p>
    <w:p w14:paraId="0F2AF44A">
      <w:pPr>
        <w:widowControl/>
        <w:spacing w:line="60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法定代表人或其授权委托代理人：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06F830C2">
      <w:pPr>
        <w:widowControl/>
        <w:tabs>
          <w:tab w:val="left" w:pos="0"/>
          <w:tab w:val="left" w:pos="5840"/>
        </w:tabs>
        <w:autoSpaceDE w:val="0"/>
        <w:autoSpaceDN w:val="0"/>
        <w:adjustRightInd w:val="0"/>
        <w:spacing w:line="360" w:lineRule="auto"/>
        <w:ind w:right="-20"/>
        <w:jc w:val="right"/>
        <w:rPr>
          <w:rFonts w:hint="eastAsia" w:ascii="宋体" w:hAnsi="宋体" w:eastAsia="宋体" w:cs="宋体"/>
          <w:color w:val="auto"/>
          <w:spacing w:val="4"/>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color w:val="auto"/>
          <w:kern w:val="0"/>
          <w:sz w:val="24"/>
          <w:szCs w:val="24"/>
          <w:highlight w:val="none"/>
          <w:lang w:eastAsia="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w:t>
      </w:r>
    </w:p>
    <w:p w14:paraId="6149D29A">
      <w:pPr>
        <w:keepNext w:val="0"/>
        <w:keepLines w:val="0"/>
        <w:pageBreakBefore w:val="0"/>
        <w:widowControl w:val="0"/>
        <w:kinsoku/>
        <w:wordWrap/>
        <w:overflowPunct/>
        <w:topLinePunct w:val="0"/>
        <w:autoSpaceDE/>
        <w:autoSpaceDN/>
        <w:bidi w:val="0"/>
        <w:adjustRightInd/>
        <w:snapToGrid/>
        <w:textAlignment w:val="auto"/>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附件2：非联合体承诺（格式）</w:t>
      </w:r>
      <w:r>
        <w:rPr>
          <w:rFonts w:hint="eastAsia" w:ascii="宋体" w:hAnsi="宋体" w:eastAsia="宋体" w:cs="宋体"/>
          <w:sz w:val="24"/>
          <w:szCs w:val="24"/>
          <w:lang w:val="en-US" w:eastAsia="zh-CN"/>
        </w:rPr>
        <w:br w:type="textWrapping"/>
      </w:r>
    </w:p>
    <w:p w14:paraId="6C54594F">
      <w:pPr>
        <w:rPr>
          <w:rFonts w:hint="eastAsia" w:ascii="宋体" w:hAnsi="宋体" w:eastAsia="宋体" w:cs="宋体"/>
          <w:sz w:val="24"/>
          <w:szCs w:val="24"/>
          <w:lang w:val="en-US" w:eastAsia="zh-CN"/>
        </w:rPr>
      </w:pPr>
    </w:p>
    <w:p w14:paraId="6DA1FF99">
      <w:pPr>
        <w:rPr>
          <w:rFonts w:hint="eastAsia" w:ascii="宋体" w:hAnsi="宋体" w:eastAsia="宋体" w:cs="宋体"/>
          <w:sz w:val="24"/>
          <w:szCs w:val="24"/>
          <w:lang w:val="en-US" w:eastAsia="zh-CN"/>
        </w:rPr>
      </w:pPr>
    </w:p>
    <w:p w14:paraId="6FA8727E">
      <w:pPr>
        <w:ind w:firstLine="3600" w:firstLineChars="15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非联合体承诺</w:t>
      </w:r>
    </w:p>
    <w:p w14:paraId="7532B552">
      <w:pPr>
        <w:rPr>
          <w:rFonts w:hint="eastAsia" w:ascii="宋体" w:hAnsi="宋体" w:eastAsia="宋体" w:cs="宋体"/>
          <w:sz w:val="24"/>
          <w:szCs w:val="24"/>
          <w:lang w:val="en-US" w:eastAsia="zh-CN"/>
        </w:rPr>
      </w:pPr>
    </w:p>
    <w:p w14:paraId="2D1ADEB6">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采购人）</w:t>
      </w:r>
    </w:p>
    <w:p w14:paraId="4F4E312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我单位郑重声明：本项目非联合体响应，如有虚假，承担相应责任。</w:t>
      </w:r>
    </w:p>
    <w:p w14:paraId="2D81150D">
      <w:pPr>
        <w:rPr>
          <w:rFonts w:hint="eastAsia" w:ascii="宋体" w:hAnsi="宋体" w:eastAsia="宋体" w:cs="宋体"/>
          <w:sz w:val="24"/>
          <w:szCs w:val="24"/>
          <w:lang w:val="en-US" w:eastAsia="zh-CN"/>
        </w:rPr>
      </w:pPr>
    </w:p>
    <w:p w14:paraId="23E2D857">
      <w:pPr>
        <w:rPr>
          <w:rFonts w:hint="eastAsia" w:ascii="宋体" w:hAnsi="宋体" w:eastAsia="宋体" w:cs="宋体"/>
          <w:sz w:val="24"/>
          <w:szCs w:val="24"/>
          <w:lang w:val="en-US" w:eastAsia="zh-CN"/>
        </w:rPr>
      </w:pPr>
    </w:p>
    <w:p w14:paraId="03C5104D">
      <w:pPr>
        <w:rPr>
          <w:rFonts w:hint="eastAsia" w:ascii="宋体" w:hAnsi="宋体" w:eastAsia="宋体" w:cs="宋体"/>
          <w:sz w:val="24"/>
          <w:szCs w:val="24"/>
          <w:lang w:val="en-US" w:eastAsia="zh-CN"/>
        </w:rPr>
      </w:pPr>
    </w:p>
    <w:p w14:paraId="3B059671">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加盖单位公章）</w:t>
      </w:r>
    </w:p>
    <w:p w14:paraId="24B7E4D1">
      <w:pPr>
        <w:rPr>
          <w:rFonts w:hint="eastAsia" w:ascii="宋体" w:hAnsi="宋体" w:eastAsia="宋体" w:cs="宋体"/>
          <w:sz w:val="24"/>
          <w:szCs w:val="24"/>
          <w:lang w:val="en-US" w:eastAsia="zh-CN"/>
        </w:rPr>
      </w:pPr>
    </w:p>
    <w:p w14:paraId="019687C8">
      <w:pPr>
        <w:widowControl/>
        <w:spacing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sz w:val="24"/>
          <w:szCs w:val="24"/>
          <w:lang w:val="en-US" w:eastAsia="zh-CN"/>
        </w:rPr>
        <w:t xml:space="preserve">                </w:t>
      </w:r>
      <w:r>
        <w:rPr>
          <w:rFonts w:hint="eastAsia" w:ascii="宋体" w:hAnsi="宋体" w:eastAsia="宋体" w:cs="宋体"/>
          <w:color w:val="auto"/>
          <w:kern w:val="0"/>
          <w:sz w:val="24"/>
          <w:szCs w:val="24"/>
          <w:highlight w:val="none"/>
        </w:rPr>
        <w:t>法定代表人或其授权委托代理人：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r>
        <w:rPr>
          <w:rFonts w:hint="eastAsia" w:ascii="宋体" w:hAnsi="宋体" w:eastAsia="宋体" w:cs="宋体"/>
          <w:color w:val="auto"/>
          <w:kern w:val="0"/>
          <w:sz w:val="24"/>
          <w:szCs w:val="24"/>
          <w:highlight w:val="none"/>
          <w:lang w:eastAsia="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w:t>
      </w:r>
      <w:r>
        <w:rPr>
          <w:rFonts w:hint="eastAsia" w:ascii="宋体" w:hAnsi="宋体" w:eastAsia="宋体" w:cs="宋体"/>
          <w:sz w:val="24"/>
          <w:szCs w:val="24"/>
          <w:lang w:val="en-US" w:eastAsia="zh-CN"/>
        </w:rPr>
        <w:t xml:space="preserve"> </w:t>
      </w:r>
    </w:p>
    <w:p w14:paraId="39D45B49">
      <w:pPr>
        <w:pStyle w:val="3"/>
        <w:rPr>
          <w:rFonts w:hint="eastAsia" w:ascii="宋体" w:hAnsi="宋体" w:eastAsia="宋体" w:cs="宋体"/>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59AE">
    <w:pPr>
      <w:tabs>
        <w:tab w:val="left" w:pos="4576"/>
      </w:tabs>
      <w:spacing w:line="230" w:lineRule="auto"/>
      <w:rPr>
        <w:rFonts w:ascii="宋体" w:hAnsi="宋体" w:eastAsia="宋体" w:cs="宋体"/>
        <w:sz w:val="17"/>
        <w:szCs w:val="17"/>
      </w:rPr>
    </w:pPr>
    <w:r>
      <w:rPr>
        <w:rFonts w:hint="eastAsia" w:ascii="宋体" w:hAnsi="宋体" w:eastAsia="宋体" w:cs="宋体"/>
        <w:sz w:val="17"/>
        <w:szCs w:val="17"/>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4B88A7"/>
    <w:multiLevelType w:val="singleLevel"/>
    <w:tmpl w:val="514B88A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B15EA"/>
    <w:rsid w:val="058D598A"/>
    <w:rsid w:val="067B1C86"/>
    <w:rsid w:val="09AE07B5"/>
    <w:rsid w:val="0A5941F9"/>
    <w:rsid w:val="0ABD2313"/>
    <w:rsid w:val="0B4A13AC"/>
    <w:rsid w:val="0CF602B9"/>
    <w:rsid w:val="0F04132A"/>
    <w:rsid w:val="0FDA5C70"/>
    <w:rsid w:val="102B64CB"/>
    <w:rsid w:val="14C173FE"/>
    <w:rsid w:val="14D50355"/>
    <w:rsid w:val="153320AA"/>
    <w:rsid w:val="160E6673"/>
    <w:rsid w:val="176E561B"/>
    <w:rsid w:val="18ED6A14"/>
    <w:rsid w:val="1A472154"/>
    <w:rsid w:val="1A5F56EF"/>
    <w:rsid w:val="1BA875D4"/>
    <w:rsid w:val="1C183DA8"/>
    <w:rsid w:val="1CA05B4B"/>
    <w:rsid w:val="1D8611E5"/>
    <w:rsid w:val="1DC72423"/>
    <w:rsid w:val="1E124827"/>
    <w:rsid w:val="1F5C2D2A"/>
    <w:rsid w:val="1F9C4CF0"/>
    <w:rsid w:val="20911D1F"/>
    <w:rsid w:val="21A659B2"/>
    <w:rsid w:val="22C67A99"/>
    <w:rsid w:val="25565941"/>
    <w:rsid w:val="2786250D"/>
    <w:rsid w:val="27BC21FA"/>
    <w:rsid w:val="27BE012C"/>
    <w:rsid w:val="295C2DFA"/>
    <w:rsid w:val="296E6EBB"/>
    <w:rsid w:val="2A84085A"/>
    <w:rsid w:val="2AAB228B"/>
    <w:rsid w:val="2BFD4295"/>
    <w:rsid w:val="2CA64AB8"/>
    <w:rsid w:val="2D047A30"/>
    <w:rsid w:val="2D8A111D"/>
    <w:rsid w:val="2E7110F5"/>
    <w:rsid w:val="2E8D23D3"/>
    <w:rsid w:val="2F48454C"/>
    <w:rsid w:val="302723B3"/>
    <w:rsid w:val="30542A7D"/>
    <w:rsid w:val="318B24CE"/>
    <w:rsid w:val="3272009C"/>
    <w:rsid w:val="32A41A99"/>
    <w:rsid w:val="37E920E3"/>
    <w:rsid w:val="3D364502"/>
    <w:rsid w:val="3D4275BB"/>
    <w:rsid w:val="3F3E3276"/>
    <w:rsid w:val="41881A54"/>
    <w:rsid w:val="444A5795"/>
    <w:rsid w:val="445350CD"/>
    <w:rsid w:val="44D97CC8"/>
    <w:rsid w:val="47775DDF"/>
    <w:rsid w:val="4ABF170F"/>
    <w:rsid w:val="4CF104DF"/>
    <w:rsid w:val="4F477F24"/>
    <w:rsid w:val="50D91050"/>
    <w:rsid w:val="53AF423D"/>
    <w:rsid w:val="5461621D"/>
    <w:rsid w:val="5613290E"/>
    <w:rsid w:val="56290384"/>
    <w:rsid w:val="5886018C"/>
    <w:rsid w:val="58FF55E4"/>
    <w:rsid w:val="596E71C1"/>
    <w:rsid w:val="59722042"/>
    <w:rsid w:val="5AC71F19"/>
    <w:rsid w:val="5C317F92"/>
    <w:rsid w:val="5C671404"/>
    <w:rsid w:val="5C86208C"/>
    <w:rsid w:val="5D3A4C25"/>
    <w:rsid w:val="5D744B4B"/>
    <w:rsid w:val="5D826AEB"/>
    <w:rsid w:val="5FEF1CF6"/>
    <w:rsid w:val="607670AA"/>
    <w:rsid w:val="622F1785"/>
    <w:rsid w:val="631459F2"/>
    <w:rsid w:val="639900DE"/>
    <w:rsid w:val="66770C98"/>
    <w:rsid w:val="674045ED"/>
    <w:rsid w:val="68A1024E"/>
    <w:rsid w:val="696F3EA8"/>
    <w:rsid w:val="6C6B4DFB"/>
    <w:rsid w:val="6D1969C7"/>
    <w:rsid w:val="6E0948CB"/>
    <w:rsid w:val="71EA0570"/>
    <w:rsid w:val="7292340F"/>
    <w:rsid w:val="72B3358B"/>
    <w:rsid w:val="72EE408F"/>
    <w:rsid w:val="73291F27"/>
    <w:rsid w:val="737A1DC7"/>
    <w:rsid w:val="739A3E40"/>
    <w:rsid w:val="751377D7"/>
    <w:rsid w:val="75530B22"/>
    <w:rsid w:val="75750A98"/>
    <w:rsid w:val="75B710B1"/>
    <w:rsid w:val="76FD2AF3"/>
    <w:rsid w:val="771A36A5"/>
    <w:rsid w:val="799B65F3"/>
    <w:rsid w:val="7C6929D9"/>
    <w:rsid w:val="7F0F7867"/>
    <w:rsid w:val="7FD722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Arial" w:hAnsi="Arial" w:eastAsia="微软雅黑" w:cs="Arial"/>
      <w:b/>
      <w:snapToGrid w:val="0"/>
      <w:color w:val="000000"/>
      <w:kern w:val="44"/>
      <w:sz w:val="32"/>
      <w:szCs w:val="21"/>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widowControl w:val="0"/>
      <w:jc w:val="both"/>
    </w:pPr>
    <w:rPr>
      <w:rFonts w:ascii="Calibri" w:hAnsi="Calibri" w:eastAsia="宋体" w:cs="Times New Roman"/>
      <w:color w:val="993300"/>
      <w:kern w:val="2"/>
      <w:sz w:val="24"/>
      <w:lang w:val="en-US" w:eastAsia="zh-CN"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1569</Words>
  <Characters>1624</Characters>
  <Lines>0</Lines>
  <Paragraphs>0</Paragraphs>
  <TotalTime>0</TotalTime>
  <ScaleCrop>false</ScaleCrop>
  <LinksUpToDate>false</LinksUpToDate>
  <CharactersWithSpaces>2374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2024-10-30T02:01:00Z</dcterms:created>
  <dc:creator>ZTB</dc:creator>
  <cp:lastModifiedBy>。</cp:lastModifiedBy>
  <dcterms:modified xsi:type="dcterms:W3CDTF">2026-04-23T05:14:28Z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410F7561AD1948A7B9CC8270E79138DC_13</vt:lpwstr>
  </property>
  <property fmtid="{D5CDD505-2E9C-101B-9397-08002B2CF9AE}" pid="4" name="KSOTemplateDocerSaveRecord">
    <vt:lpwstr>eyJoZGlkIjoiNDExMTZhYjA4YzQwMWUxYjViMGM3OGI4MTMxYTkxNWIiLCJ1c2VySWQiOiIxMjc2MTU5OTk0In0=</vt:lpwstr>
  </property>
</Properties>
</file>