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1210E4">
      <w:pPr>
        <w:pStyle w:val="6"/>
        <w:shd w:val="clear" w:color="auto"/>
        <w:tabs>
          <w:tab w:val="left" w:pos="588"/>
        </w:tabs>
        <w:ind w:firstLine="0" w:firstLineChars="0"/>
        <w:jc w:val="center"/>
        <w:rPr>
          <w:rFonts w:hint="eastAsia" w:ascii="Times New Roman" w:hAnsi="Times New Roman" w:eastAsia="仿宋"/>
          <w:color w:val="auto"/>
          <w:highlight w:val="none"/>
        </w:rPr>
      </w:pPr>
      <w:bookmarkStart w:id="0" w:name="_Toc16244"/>
      <w:bookmarkStart w:id="1" w:name="_Toc142559905"/>
      <w:bookmarkStart w:id="2" w:name="_Toc114840473"/>
      <w:bookmarkStart w:id="3" w:name="_Toc105505638"/>
      <w:bookmarkStart w:id="4" w:name="_Toc17892"/>
      <w:r>
        <w:rPr>
          <w:rFonts w:hint="eastAsia" w:ascii="Times New Roman" w:hAnsi="Times New Roman" w:eastAsia="仿宋"/>
          <w:color w:val="auto"/>
          <w:highlight w:val="none"/>
        </w:rPr>
        <w:t>供应商参加政府采购活动承诺书</w:t>
      </w:r>
    </w:p>
    <w:bookmarkEnd w:id="0"/>
    <w:bookmarkEnd w:id="1"/>
    <w:bookmarkEnd w:id="2"/>
    <w:bookmarkEnd w:id="3"/>
    <w:bookmarkEnd w:id="4"/>
    <w:p w14:paraId="615517E0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bookmarkStart w:id="5" w:name="_GoBack"/>
      <w:bookmarkEnd w:id="5"/>
      <w:r>
        <w:rPr>
          <w:rFonts w:hint="eastAsia" w:ascii="仿宋" w:hAnsi="仿宋" w:eastAsia="仿宋" w:cs="仿宋"/>
          <w:color w:val="auto"/>
          <w:sz w:val="24"/>
          <w:highlight w:val="none"/>
        </w:rPr>
        <w:t>作为参加本次政府采购项目的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，我方郑重承诺在参与政府采购活动中遵纪守法、公平竞争、诚实守信，如有违反愿承担一切责任及后果：</w:t>
      </w:r>
    </w:p>
    <w:p w14:paraId="4CD2BC22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1．不与采购人、采购代理机构、政府采购评审专家恶意串通，不向其行贿或提供其他不正当利益；</w:t>
      </w:r>
    </w:p>
    <w:p w14:paraId="626F2B04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2．不与其他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恶意串通，采取“围标、串标、陪标”等商业欺诈手段谋取中标、成交；</w:t>
      </w:r>
    </w:p>
    <w:p w14:paraId="2810767A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3．不提供虚假或无效证明文件（包括但不限于资格证明文件、合同及验收文件、检验检测报告、从业人员资格证书、机构或所投产品的各类认证证书等）或虚假材料谋取中标、成交；</w:t>
      </w:r>
    </w:p>
    <w:p w14:paraId="4E46053D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4．不采取不正当手段诋毁、排挤其他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；</w:t>
      </w:r>
    </w:p>
    <w:p w14:paraId="61C3AA8D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5．不以不正当理由拒不与采购人签订政府采购合同，或逾期签订政府采购合同，或不按照采购文件确定的事项签订政府采购合同；</w:t>
      </w:r>
    </w:p>
    <w:p w14:paraId="2025CB18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6．不以不正当理由拒绝履行合同义务，不会擅自变更、中止或者终止政府采购合同或将政府采购合同转包；</w:t>
      </w:r>
    </w:p>
    <w:p w14:paraId="49EDA234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7．不在提供商品、服务实施过程中提供假冒伪劣产品，损害采购人的合法权益或公共利益；</w:t>
      </w:r>
    </w:p>
    <w:p w14:paraId="30124A54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8．不采取捏造事实、提供虚假材料或者以非法手段取得证明材料进行质疑和投诉；</w:t>
      </w:r>
    </w:p>
    <w:p w14:paraId="5B69436A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9．不发生其他有悖于政府采购公开、公平、公正和诚信原则的行为。</w:t>
      </w:r>
    </w:p>
    <w:p w14:paraId="7E4B111C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10．尊重和接受政府采购监督管理部门的监督和采购人、采购代理机构的政府采购工作要求，愿意承担因违约行为给采购人造成的损失。</w:t>
      </w:r>
    </w:p>
    <w:p w14:paraId="5D91149C">
      <w:pPr>
        <w:shd w:val="clear" w:color="auto"/>
        <w:spacing w:line="560" w:lineRule="exact"/>
        <w:ind w:firstLine="3376" w:firstLineChars="1407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供应商：（供应商全称并加盖公章）</w:t>
      </w:r>
    </w:p>
    <w:p w14:paraId="5ECF8715">
      <w:pPr>
        <w:shd w:val="clear" w:color="auto"/>
        <w:spacing w:line="560" w:lineRule="exact"/>
        <w:ind w:firstLine="3376" w:firstLineChars="1407"/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期：    年  月  日</w:t>
      </w:r>
    </w:p>
    <w:sectPr>
      <w:pgSz w:w="11906" w:h="16838"/>
      <w:pgMar w:top="1440" w:right="128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24A45630"/>
    <w:rsid w:val="01E400C2"/>
    <w:rsid w:val="150958E7"/>
    <w:rsid w:val="16AD45BD"/>
    <w:rsid w:val="24A45630"/>
    <w:rsid w:val="3A166A06"/>
    <w:rsid w:val="3F2D38AB"/>
    <w:rsid w:val="57F07C5C"/>
    <w:rsid w:val="72E71CB2"/>
    <w:rsid w:val="7619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4">
    <w:name w:val="heading 2"/>
    <w:basedOn w:val="1"/>
    <w:next w:val="5"/>
    <w:qFormat/>
    <w:uiPriority w:val="0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paragraph" w:styleId="6">
    <w:name w:val="heading 3"/>
    <w:basedOn w:val="1"/>
    <w:next w:val="1"/>
    <w:autoRedefine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autoRedefine/>
    <w:qFormat/>
    <w:uiPriority w:val="0"/>
    <w:pPr>
      <w:adjustRightInd w:val="0"/>
      <w:spacing w:line="300" w:lineRule="auto"/>
      <w:ind w:firstLine="420" w:firstLineChars="200"/>
      <w:textAlignment w:val="baseline"/>
    </w:pPr>
    <w:rPr>
      <w:kern w:val="0"/>
      <w:sz w:val="24"/>
    </w:rPr>
  </w:style>
  <w:style w:type="paragraph" w:customStyle="1" w:styleId="5">
    <w:name w:val="技术文档正文"/>
    <w:basedOn w:val="1"/>
    <w:autoRedefine/>
    <w:qFormat/>
    <w:uiPriority w:val="0"/>
    <w:pPr>
      <w:spacing w:line="360" w:lineRule="auto"/>
      <w:ind w:firstLine="200" w:firstLineChars="200"/>
    </w:pPr>
    <w:rPr>
      <w:rFonts w:ascii="Times New Roman" w:hAnsi="Times New Roman" w:eastAsia="宋体" w:cs="Times New Roman"/>
      <w:sz w:val="24"/>
      <w:szCs w:val="24"/>
    </w:rPr>
  </w:style>
  <w:style w:type="paragraph" w:styleId="7">
    <w:name w:val="Normal Indent"/>
    <w:basedOn w:val="1"/>
    <w:autoRedefine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8">
    <w:name w:val="Body Text"/>
    <w:basedOn w:val="1"/>
    <w:next w:val="1"/>
    <w:autoRedefine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576</Words>
  <Characters>577</Characters>
  <Lines>0</Lines>
  <Paragraphs>0</Paragraphs>
  <TotalTime>1</TotalTime>
  <ScaleCrop>false</ScaleCrop>
  <LinksUpToDate>false</LinksUpToDate>
  <CharactersWithSpaces>587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2024-04-23T12:29:00Z</dcterms:created>
  <dc:creator>WPS_1526284077</dc:creator>
  <cp:lastModifiedBy>zc</cp:lastModifiedBy>
  <dcterms:modified xsi:type="dcterms:W3CDTF">2026-07-07T11:44:13Z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A00BE4E308614B9EA268E1B920BA3D41_11</vt:lpwstr>
  </property>
  <property fmtid="{D5CDD505-2E9C-101B-9397-08002B2CF9AE}" pid="4" name="KSOTemplateDocerSaveRecord">
    <vt:lpwstr>eyJoZGlkIjoiZWVmMmU5Mzk2YjIwNTI1YWQ3NDU2ZWZmODhmNmQzM2EiLCJ1c2VySWQiOiI2NjY1NTMzNDQifQ==</vt:lpwstr>
  </property>
</Properties>
</file>