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EE1AEF">
      <w:pPr>
        <w:pStyle w:val="7"/>
        <w:spacing w:line="360" w:lineRule="auto"/>
        <w:rPr>
          <w:rFonts w:hint="eastAsia" w:ascii="宋体" w:hAnsi="宋体" w:eastAsia="宋体" w:cs="宋体"/>
          <w:sz w:val="24"/>
          <w:szCs w:val="24"/>
          <w:highlight w:val="none"/>
        </w:rPr>
      </w:pPr>
    </w:p>
    <w:p w14:paraId="19D0F757">
      <w:pPr>
        <w:spacing w:line="360" w:lineRule="auto"/>
        <w:ind w:firstLine="803"/>
        <w:jc w:val="center"/>
        <w:rPr>
          <w:rFonts w:hint="eastAsia" w:ascii="宋体" w:hAnsi="宋体" w:eastAsia="宋体" w:cs="宋体"/>
          <w:b/>
          <w:bCs/>
          <w:kern w:val="0"/>
          <w:sz w:val="24"/>
          <w:szCs w:val="24"/>
          <w:highlight w:val="none"/>
        </w:rPr>
      </w:pPr>
    </w:p>
    <w:p w14:paraId="09C613A1">
      <w:pPr>
        <w:spacing w:line="360" w:lineRule="auto"/>
        <w:jc w:val="center"/>
        <w:rPr>
          <w:rFonts w:hint="eastAsia" w:ascii="宋体" w:hAnsi="宋体" w:eastAsia="宋体" w:cs="宋体"/>
          <w:b/>
          <w:bCs/>
          <w:kern w:val="0"/>
          <w:sz w:val="40"/>
          <w:szCs w:val="40"/>
          <w:highlight w:val="none"/>
        </w:rPr>
      </w:pPr>
      <w:r>
        <w:rPr>
          <w:rFonts w:hint="eastAsia" w:hAnsi="宋体" w:cs="宋体"/>
          <w:b/>
          <w:bCs/>
          <w:kern w:val="0"/>
          <w:sz w:val="40"/>
          <w:szCs w:val="40"/>
          <w:highlight w:val="none"/>
          <w:lang w:eastAsia="zh-CN"/>
        </w:rPr>
        <w:t>小寨商圈人员协助管理项目</w:t>
      </w:r>
    </w:p>
    <w:p w14:paraId="4D52C06C">
      <w:pPr>
        <w:spacing w:line="360" w:lineRule="auto"/>
        <w:ind w:firstLine="803"/>
        <w:jc w:val="center"/>
        <w:rPr>
          <w:rFonts w:hint="eastAsia" w:ascii="宋体" w:hAnsi="宋体" w:eastAsia="宋体" w:cs="宋体"/>
          <w:b/>
          <w:bCs/>
          <w:kern w:val="0"/>
          <w:sz w:val="32"/>
          <w:szCs w:val="32"/>
          <w:highlight w:val="none"/>
          <w:lang w:eastAsia="zh-Hans"/>
        </w:rPr>
      </w:pPr>
    </w:p>
    <w:p w14:paraId="582E1BB4">
      <w:pPr>
        <w:spacing w:line="360" w:lineRule="auto"/>
        <w:jc w:val="center"/>
        <w:rPr>
          <w:rFonts w:hint="eastAsia" w:hAnsi="宋体" w:cs="宋体"/>
          <w:b/>
          <w:bCs/>
          <w:kern w:val="0"/>
          <w:sz w:val="40"/>
          <w:szCs w:val="40"/>
          <w:highlight w:val="none"/>
          <w:lang w:eastAsia="zh-CN"/>
        </w:rPr>
      </w:pPr>
      <w:r>
        <w:rPr>
          <w:rFonts w:hint="eastAsia" w:hAnsi="宋体" w:cs="宋体"/>
          <w:b/>
          <w:bCs/>
          <w:kern w:val="0"/>
          <w:sz w:val="40"/>
          <w:szCs w:val="40"/>
          <w:highlight w:val="none"/>
          <w:lang w:eastAsia="zh-CN"/>
        </w:rPr>
        <w:t>人事</w:t>
      </w:r>
      <w:r>
        <w:rPr>
          <w:rFonts w:hint="eastAsia" w:hAnsi="宋体" w:cs="宋体"/>
          <w:b/>
          <w:bCs/>
          <w:kern w:val="0"/>
          <w:sz w:val="40"/>
          <w:szCs w:val="40"/>
          <w:highlight w:val="none"/>
          <w:lang w:val="en-US" w:eastAsia="zh-CN"/>
        </w:rPr>
        <w:t>服务</w:t>
      </w:r>
      <w:r>
        <w:rPr>
          <w:rFonts w:hint="eastAsia" w:hAnsi="宋体" w:cs="宋体"/>
          <w:b/>
          <w:bCs/>
          <w:kern w:val="0"/>
          <w:sz w:val="40"/>
          <w:szCs w:val="40"/>
          <w:highlight w:val="none"/>
          <w:lang w:eastAsia="zh-CN"/>
        </w:rPr>
        <w:t>协议书</w:t>
      </w:r>
    </w:p>
    <w:p w14:paraId="7C6347F8">
      <w:pPr>
        <w:pStyle w:val="3"/>
        <w:rPr>
          <w:rFonts w:hint="eastAsia" w:ascii="宋体" w:hAnsi="宋体"/>
          <w:b/>
          <w:spacing w:val="20"/>
          <w:sz w:val="44"/>
          <w:szCs w:val="44"/>
          <w:highlight w:val="none"/>
        </w:rPr>
      </w:pPr>
    </w:p>
    <w:p w14:paraId="278B814E">
      <w:pPr>
        <w:pStyle w:val="3"/>
        <w:jc w:val="both"/>
        <w:rPr>
          <w:rFonts w:hint="eastAsia" w:ascii="宋体" w:hAnsi="宋体"/>
          <w:b/>
          <w:spacing w:val="20"/>
          <w:sz w:val="44"/>
          <w:szCs w:val="44"/>
          <w:highlight w:val="none"/>
        </w:rPr>
      </w:pPr>
    </w:p>
    <w:p w14:paraId="30690DD3">
      <w:pPr>
        <w:rPr>
          <w:rFonts w:hint="eastAsia" w:ascii="宋体" w:hAnsi="宋体"/>
          <w:b/>
          <w:spacing w:val="20"/>
          <w:sz w:val="44"/>
          <w:szCs w:val="44"/>
          <w:highlight w:val="none"/>
        </w:rPr>
      </w:pPr>
    </w:p>
    <w:p w14:paraId="60A6D2EC">
      <w:pPr>
        <w:pStyle w:val="3"/>
        <w:rPr>
          <w:rFonts w:hint="eastAsia" w:ascii="宋体" w:hAnsi="宋体"/>
          <w:b/>
          <w:spacing w:val="20"/>
          <w:sz w:val="44"/>
          <w:szCs w:val="44"/>
          <w:highlight w:val="none"/>
        </w:rPr>
      </w:pPr>
    </w:p>
    <w:p w14:paraId="262F371C">
      <w:pPr>
        <w:rPr>
          <w:rFonts w:hint="eastAsia" w:ascii="宋体" w:hAnsi="宋体"/>
          <w:b/>
          <w:spacing w:val="20"/>
          <w:sz w:val="44"/>
          <w:szCs w:val="44"/>
          <w:highlight w:val="none"/>
        </w:rPr>
      </w:pPr>
    </w:p>
    <w:p w14:paraId="2B47C235">
      <w:pPr>
        <w:rPr>
          <w:rFonts w:hint="eastAsia" w:ascii="宋体" w:hAnsi="宋体"/>
          <w:b/>
          <w:spacing w:val="20"/>
          <w:sz w:val="44"/>
          <w:szCs w:val="44"/>
          <w:highlight w:val="none"/>
        </w:rPr>
      </w:pPr>
    </w:p>
    <w:p w14:paraId="5CFEE313">
      <w:pPr>
        <w:rPr>
          <w:rFonts w:hint="eastAsia" w:ascii="宋体" w:hAnsi="宋体"/>
          <w:b/>
          <w:spacing w:val="20"/>
          <w:sz w:val="44"/>
          <w:szCs w:val="44"/>
          <w:highlight w:val="none"/>
        </w:rPr>
      </w:pPr>
    </w:p>
    <w:p w14:paraId="59183A8C">
      <w:pPr>
        <w:rPr>
          <w:rFonts w:hint="eastAsia" w:ascii="宋体" w:hAnsi="宋体"/>
          <w:b/>
          <w:spacing w:val="20"/>
          <w:sz w:val="44"/>
          <w:szCs w:val="44"/>
          <w:highlight w:val="none"/>
        </w:rPr>
      </w:pPr>
    </w:p>
    <w:p w14:paraId="2B3ACC89">
      <w:pPr>
        <w:rPr>
          <w:rFonts w:hint="eastAsia" w:ascii="宋体" w:hAnsi="宋体"/>
          <w:b/>
          <w:spacing w:val="20"/>
          <w:sz w:val="44"/>
          <w:szCs w:val="44"/>
          <w:highlight w:val="none"/>
        </w:rPr>
      </w:pPr>
    </w:p>
    <w:p w14:paraId="28BB25D5">
      <w:pPr>
        <w:pStyle w:val="3"/>
        <w:shd w:val="clear"/>
        <w:rPr>
          <w:highlight w:val="none"/>
        </w:rPr>
      </w:pPr>
    </w:p>
    <w:p w14:paraId="0EA0EC58">
      <w:pPr>
        <w:pStyle w:val="2"/>
        <w:widowControl/>
        <w:shd w:val="clear" w:color="auto"/>
        <w:spacing w:before="0" w:beforeAutospacing="0" w:after="300" w:afterAutospacing="0" w:line="600" w:lineRule="atLeast"/>
        <w:ind w:firstLine="2249" w:firstLineChars="700"/>
        <w:outlineLvl w:val="9"/>
        <w:rPr>
          <w:rFonts w:hint="eastAsia" w:ascii="宋体" w:hAnsi="宋体" w:eastAsia="宋体" w:cs="宋体"/>
          <w:b/>
          <w:bCs/>
          <w:kern w:val="0"/>
          <w:sz w:val="32"/>
          <w:szCs w:val="32"/>
          <w:highlight w:val="none"/>
          <w:u w:val="single"/>
          <w:lang w:val="en-US" w:eastAsia="zh-CN" w:bidi="ar-SA"/>
        </w:rPr>
      </w:pPr>
      <w:r>
        <w:rPr>
          <w:rFonts w:hint="eastAsia" w:ascii="宋体" w:hAnsi="宋体" w:eastAsia="宋体" w:cs="宋体"/>
          <w:b/>
          <w:bCs/>
          <w:kern w:val="0"/>
          <w:sz w:val="32"/>
          <w:szCs w:val="32"/>
          <w:highlight w:val="none"/>
          <w:lang w:val="en-US" w:eastAsia="zh-CN" w:bidi="ar-SA"/>
        </w:rPr>
        <w:t>甲方：</w:t>
      </w:r>
      <w:r>
        <w:rPr>
          <w:rFonts w:hint="eastAsia" w:ascii="宋体" w:hAnsi="宋体" w:eastAsia="宋体" w:cs="宋体"/>
          <w:b/>
          <w:bCs/>
          <w:kern w:val="0"/>
          <w:sz w:val="32"/>
          <w:szCs w:val="32"/>
          <w:highlight w:val="none"/>
          <w:u w:val="single"/>
          <w:lang w:val="en-US" w:eastAsia="zh-CN" w:bidi="ar-SA"/>
        </w:rPr>
        <w:t>西安市雁塔区城市管理和综合执法局</w:t>
      </w:r>
      <w:r>
        <w:rPr>
          <w:rFonts w:hint="eastAsia" w:ascii="宋体" w:hAnsi="宋体" w:cs="宋体"/>
          <w:b/>
          <w:bCs/>
          <w:kern w:val="0"/>
          <w:sz w:val="32"/>
          <w:szCs w:val="32"/>
          <w:highlight w:val="none"/>
          <w:u w:val="single"/>
          <w:lang w:val="en-US" w:eastAsia="zh-CN" w:bidi="ar-SA"/>
        </w:rPr>
        <w:t xml:space="preserve"> </w:t>
      </w:r>
      <w:bookmarkStart w:id="10" w:name="_GoBack"/>
      <w:bookmarkEnd w:id="10"/>
      <w:r>
        <w:rPr>
          <w:rFonts w:hint="eastAsia" w:ascii="宋体" w:hAnsi="宋体" w:eastAsia="宋体" w:cs="宋体"/>
          <w:b/>
          <w:bCs/>
          <w:kern w:val="0"/>
          <w:sz w:val="32"/>
          <w:szCs w:val="32"/>
          <w:highlight w:val="none"/>
          <w:u w:val="single"/>
          <w:lang w:val="en-US" w:eastAsia="zh-CN" w:bidi="ar-SA"/>
        </w:rPr>
        <w:t xml:space="preserve"> </w:t>
      </w:r>
    </w:p>
    <w:p w14:paraId="682F2D5F">
      <w:pPr>
        <w:shd w:val="clear"/>
        <w:spacing w:line="480" w:lineRule="exact"/>
        <w:jc w:val="center"/>
        <w:rPr>
          <w:rFonts w:hint="eastAsia" w:ascii="宋体" w:hAnsi="宋体" w:eastAsia="宋体" w:cs="宋体"/>
          <w:b/>
          <w:bCs/>
          <w:kern w:val="0"/>
          <w:sz w:val="32"/>
          <w:szCs w:val="32"/>
          <w:highlight w:val="none"/>
          <w:lang w:val="en-US" w:eastAsia="zh-CN" w:bidi="ar-SA"/>
        </w:rPr>
      </w:pPr>
    </w:p>
    <w:p w14:paraId="317BF898">
      <w:pPr>
        <w:pStyle w:val="8"/>
        <w:shd w:val="clear"/>
        <w:spacing w:line="360" w:lineRule="auto"/>
        <w:ind w:firstLine="2249" w:firstLineChars="700"/>
        <w:rPr>
          <w:rFonts w:hint="eastAsia" w:ascii="宋体" w:hAnsi="宋体" w:eastAsia="宋体" w:cs="宋体"/>
          <w:b/>
          <w:bCs/>
          <w:kern w:val="0"/>
          <w:sz w:val="32"/>
          <w:szCs w:val="32"/>
          <w:highlight w:val="none"/>
          <w:lang w:val="en-US" w:eastAsia="zh-CN" w:bidi="ar-SA"/>
        </w:rPr>
        <w:sectPr>
          <w:headerReference r:id="rId3" w:type="default"/>
          <w:pgSz w:w="11906" w:h="16838"/>
          <w:pgMar w:top="1440" w:right="1020" w:bottom="1440" w:left="1020" w:header="851" w:footer="992" w:gutter="0"/>
          <w:pgNumType w:fmt="decimal"/>
          <w:cols w:space="720" w:num="1"/>
          <w:docGrid w:type="lines" w:linePitch="312" w:charSpace="0"/>
        </w:sectPr>
      </w:pPr>
      <w:r>
        <w:rPr>
          <w:rFonts w:hint="eastAsia" w:ascii="宋体" w:hAnsi="宋体" w:eastAsia="宋体" w:cs="宋体"/>
          <w:b/>
          <w:bCs/>
          <w:kern w:val="0"/>
          <w:sz w:val="32"/>
          <w:szCs w:val="32"/>
          <w:highlight w:val="none"/>
          <w:lang w:val="en-US" w:eastAsia="zh-CN" w:bidi="ar-SA"/>
        </w:rPr>
        <w:t>乙方：</w:t>
      </w:r>
      <w:r>
        <w:rPr>
          <w:rFonts w:hint="eastAsia" w:ascii="宋体" w:hAnsi="宋体" w:eastAsia="宋体" w:cs="宋体"/>
          <w:b/>
          <w:bCs/>
          <w:kern w:val="0"/>
          <w:sz w:val="32"/>
          <w:szCs w:val="32"/>
          <w:highlight w:val="none"/>
          <w:u w:val="single"/>
          <w:lang w:val="en-US" w:eastAsia="zh-CN" w:bidi="ar-SA"/>
        </w:rPr>
        <w:t xml:space="preserve">                                  </w:t>
      </w:r>
    </w:p>
    <w:p w14:paraId="7B3E07E1">
      <w:pPr>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发包方：西安市雁塔区城市管理和综合执法局（以下简称甲方）</w:t>
      </w:r>
    </w:p>
    <w:p w14:paraId="57C7CAE6">
      <w:pPr>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法定代表人（授权人）：</w:t>
      </w:r>
    </w:p>
    <w:p w14:paraId="08678930">
      <w:pPr>
        <w:spacing w:line="360" w:lineRule="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rPr>
        <w:t>联系方式：</w:t>
      </w:r>
      <w:r>
        <w:rPr>
          <w:rFonts w:hint="eastAsia" w:ascii="宋体" w:hAnsi="宋体" w:eastAsia="宋体" w:cs="宋体"/>
          <w:b/>
          <w:bCs/>
          <w:sz w:val="24"/>
          <w:szCs w:val="24"/>
          <w:highlight w:val="none"/>
          <w:lang w:val="en-US" w:eastAsia="zh-CN"/>
        </w:rPr>
        <w:t>029-85258131</w:t>
      </w:r>
    </w:p>
    <w:p w14:paraId="06713D99">
      <w:pPr>
        <w:spacing w:line="360" w:lineRule="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rPr>
        <w:t>通讯地址：</w:t>
      </w:r>
      <w:r>
        <w:rPr>
          <w:rFonts w:hint="eastAsia" w:ascii="宋体" w:hAnsi="宋体" w:eastAsia="宋体" w:cs="宋体"/>
          <w:b/>
          <w:bCs/>
          <w:sz w:val="24"/>
          <w:szCs w:val="24"/>
          <w:highlight w:val="none"/>
          <w:lang w:eastAsia="zh-CN"/>
        </w:rPr>
        <w:t>陕西省西安市雁塔区东仪路</w:t>
      </w:r>
      <w:r>
        <w:rPr>
          <w:rFonts w:hint="eastAsia" w:ascii="宋体" w:hAnsi="宋体" w:eastAsia="宋体" w:cs="宋体"/>
          <w:b/>
          <w:bCs/>
          <w:sz w:val="24"/>
          <w:szCs w:val="24"/>
          <w:highlight w:val="none"/>
          <w:lang w:val="en-US" w:eastAsia="zh-CN"/>
        </w:rPr>
        <w:t>176号</w:t>
      </w:r>
    </w:p>
    <w:p w14:paraId="55C55337">
      <w:pPr>
        <w:spacing w:line="360" w:lineRule="auto"/>
        <w:ind w:firstLine="482" w:firstLineChars="200"/>
        <w:rPr>
          <w:rFonts w:hint="eastAsia" w:ascii="宋体" w:hAnsi="宋体" w:eastAsia="宋体" w:cs="宋体"/>
          <w:b/>
          <w:bCs/>
          <w:sz w:val="24"/>
          <w:szCs w:val="24"/>
          <w:highlight w:val="none"/>
        </w:rPr>
      </w:pPr>
    </w:p>
    <w:p w14:paraId="5276B0C4">
      <w:pPr>
        <w:spacing w:line="360" w:lineRule="auto"/>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rPr>
        <w:t xml:space="preserve">承包方： </w:t>
      </w:r>
      <w:r>
        <w:rPr>
          <w:rFonts w:hint="eastAsia" w:hAnsi="宋体" w:cs="宋体"/>
          <w:b/>
          <w:bCs/>
          <w:sz w:val="24"/>
          <w:szCs w:val="24"/>
          <w:highlight w:val="none"/>
          <w:lang w:val="en-US" w:eastAsia="zh-CN"/>
        </w:rPr>
        <w:t xml:space="preserve">           </w:t>
      </w:r>
      <w:r>
        <w:rPr>
          <w:rFonts w:hint="eastAsia" w:ascii="宋体" w:hAnsi="宋体" w:eastAsia="宋体" w:cs="宋体"/>
          <w:b/>
          <w:bCs/>
          <w:sz w:val="24"/>
          <w:szCs w:val="24"/>
          <w:highlight w:val="none"/>
        </w:rPr>
        <w:t>（以下简称</w:t>
      </w:r>
      <w:r>
        <w:rPr>
          <w:rFonts w:hint="eastAsia" w:hAnsi="宋体" w:cs="宋体"/>
          <w:b/>
          <w:bCs/>
          <w:sz w:val="24"/>
          <w:szCs w:val="24"/>
          <w:highlight w:val="none"/>
          <w:lang w:val="en-US" w:eastAsia="zh-CN"/>
        </w:rPr>
        <w:t>乙</w:t>
      </w:r>
      <w:r>
        <w:rPr>
          <w:rFonts w:hint="eastAsia" w:ascii="宋体" w:hAnsi="宋体" w:eastAsia="宋体" w:cs="宋体"/>
          <w:b/>
          <w:bCs/>
          <w:sz w:val="24"/>
          <w:szCs w:val="24"/>
          <w:highlight w:val="none"/>
        </w:rPr>
        <w:t>方）</w:t>
      </w:r>
    </w:p>
    <w:p w14:paraId="088CF25F">
      <w:pPr>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法定代表人（授权人）：</w:t>
      </w:r>
    </w:p>
    <w:p w14:paraId="69DC3331">
      <w:pPr>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联系方式：</w:t>
      </w:r>
    </w:p>
    <w:p w14:paraId="7C577EBD">
      <w:pPr>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通讯地址：</w:t>
      </w:r>
    </w:p>
    <w:p w14:paraId="609A76C1">
      <w:pPr>
        <w:spacing w:line="360" w:lineRule="auto"/>
        <w:ind w:firstLine="480" w:firstLineChars="200"/>
        <w:rPr>
          <w:rFonts w:hint="eastAsia" w:ascii="宋体" w:hAnsi="宋体" w:eastAsia="宋体" w:cs="宋体"/>
          <w:sz w:val="24"/>
          <w:szCs w:val="24"/>
          <w:highlight w:val="none"/>
          <w:u w:val="none"/>
        </w:rPr>
      </w:pPr>
      <w:r>
        <w:rPr>
          <w:rFonts w:hint="eastAsia" w:ascii="宋体" w:hAnsi="宋体" w:eastAsia="宋体" w:cs="宋体"/>
          <w:sz w:val="24"/>
          <w:szCs w:val="24"/>
          <w:highlight w:val="none"/>
          <w:u w:val="single"/>
        </w:rPr>
        <w:t>根据《中华人民共和国民法典》等相关法律、法规之规定，</w:t>
      </w:r>
      <w:r>
        <w:rPr>
          <w:rFonts w:hint="eastAsia" w:ascii="宋体" w:hAnsi="宋体" w:eastAsia="宋体" w:cs="宋体"/>
          <w:sz w:val="24"/>
          <w:szCs w:val="24"/>
          <w:highlight w:val="none"/>
        </w:rPr>
        <w:t>甲、乙双方本着诚信及互利互惠的原则，就甲方将部分工作岗位的工作任务</w:t>
      </w:r>
      <w:r>
        <w:rPr>
          <w:rFonts w:hint="eastAsia" w:ascii="宋体" w:hAnsi="宋体" w:eastAsia="宋体" w:cs="宋体"/>
          <w:sz w:val="24"/>
          <w:szCs w:val="24"/>
          <w:highlight w:val="none"/>
          <w:lang w:val="en-US" w:eastAsia="zh-CN"/>
        </w:rPr>
        <w:t>由</w:t>
      </w:r>
      <w:r>
        <w:rPr>
          <w:rFonts w:hint="eastAsia" w:ascii="宋体" w:hAnsi="宋体" w:eastAsia="宋体" w:cs="宋体"/>
          <w:sz w:val="24"/>
          <w:szCs w:val="24"/>
          <w:highlight w:val="none"/>
        </w:rPr>
        <w:t>乙方提供</w:t>
      </w:r>
      <w:r>
        <w:rPr>
          <w:rFonts w:hint="eastAsia" w:ascii="宋体" w:hAnsi="宋体" w:eastAsia="宋体" w:cs="宋体"/>
          <w:sz w:val="24"/>
          <w:szCs w:val="24"/>
          <w:highlight w:val="none"/>
          <w:lang w:val="en-US" w:eastAsia="zh-CN"/>
        </w:rPr>
        <w:t>人事</w:t>
      </w:r>
      <w:r>
        <w:rPr>
          <w:rFonts w:hint="eastAsia" w:ascii="宋体" w:hAnsi="宋体" w:eastAsia="宋体" w:cs="宋体"/>
          <w:sz w:val="24"/>
          <w:szCs w:val="24"/>
          <w:highlight w:val="none"/>
        </w:rPr>
        <w:t>服务达成如下协议：</w:t>
      </w:r>
    </w:p>
    <w:p w14:paraId="695C0736">
      <w:pPr>
        <w:spacing w:line="360" w:lineRule="auto"/>
        <w:ind w:firstLine="482" w:firstLineChars="200"/>
        <w:outlineLvl w:val="0"/>
        <w:rPr>
          <w:rFonts w:hint="eastAsia" w:ascii="宋体" w:hAnsi="宋体" w:eastAsia="宋体" w:cs="宋体"/>
          <w:b/>
          <w:bCs/>
          <w:sz w:val="24"/>
          <w:szCs w:val="24"/>
          <w:highlight w:val="none"/>
        </w:rPr>
      </w:pPr>
      <w:bookmarkStart w:id="0" w:name="_Toc3090"/>
      <w:r>
        <w:rPr>
          <w:rFonts w:hint="eastAsia" w:ascii="宋体" w:hAnsi="宋体" w:eastAsia="宋体" w:cs="宋体"/>
          <w:b/>
          <w:bCs/>
          <w:sz w:val="24"/>
          <w:szCs w:val="24"/>
          <w:highlight w:val="none"/>
        </w:rPr>
        <w:t>一、合同标的的定义</w:t>
      </w:r>
      <w:bookmarkEnd w:id="0"/>
      <w:r>
        <w:rPr>
          <w:rFonts w:hint="eastAsia" w:ascii="宋体" w:hAnsi="宋体" w:eastAsia="宋体" w:cs="宋体"/>
          <w:b/>
          <w:bCs/>
          <w:sz w:val="24"/>
          <w:szCs w:val="24"/>
          <w:highlight w:val="none"/>
        </w:rPr>
        <w:t xml:space="preserve"> </w:t>
      </w:r>
    </w:p>
    <w:p w14:paraId="088F620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协议项下，乙方作为用人单位，承担对协助管理人员的全部雇主责任，包括但不限于招聘、签订劳动合同、支付薪酬、缴纳社会保险、处理劳动争议及承担因劳动关系产生的一切法律责任。甲方作为用工单位，仅在本协议约定范围内对协助管理人员进行工作管理和指挥。具体服务范围：乙方接受甲方委托，为甲方办理以下事宜：</w:t>
      </w:r>
    </w:p>
    <w:p w14:paraId="79C198B3">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用工服务—乙方为甲方提供人事</w:t>
      </w:r>
      <w:r>
        <w:rPr>
          <w:rFonts w:hint="eastAsia" w:ascii="宋体" w:hAnsi="宋体" w:eastAsia="宋体" w:cs="宋体"/>
          <w:sz w:val="24"/>
          <w:szCs w:val="24"/>
          <w:highlight w:val="none"/>
          <w:lang w:val="en-US" w:eastAsia="zh-CN"/>
        </w:rPr>
        <w:t>服务</w:t>
      </w:r>
      <w:r>
        <w:rPr>
          <w:rFonts w:hint="eastAsia" w:ascii="宋体" w:hAnsi="宋体" w:eastAsia="宋体" w:cs="宋体"/>
          <w:sz w:val="24"/>
          <w:szCs w:val="24"/>
          <w:highlight w:val="none"/>
        </w:rPr>
        <w:t>，具体人数根据甲方的要求及</w:t>
      </w:r>
      <w:r>
        <w:rPr>
          <w:rFonts w:hint="eastAsia" w:ascii="宋体" w:hAnsi="宋体" w:eastAsia="宋体" w:cs="宋体"/>
          <w:sz w:val="24"/>
          <w:szCs w:val="24"/>
          <w:highlight w:val="none"/>
          <w:lang w:val="en-US" w:eastAsia="zh-CN"/>
        </w:rPr>
        <w:t>协助管理人员</w:t>
      </w:r>
      <w:r>
        <w:rPr>
          <w:rFonts w:hint="eastAsia" w:ascii="宋体" w:hAnsi="宋体" w:eastAsia="宋体" w:cs="宋体"/>
          <w:sz w:val="24"/>
          <w:szCs w:val="24"/>
          <w:highlight w:val="none"/>
        </w:rPr>
        <w:t>名单计算。</w:t>
      </w:r>
      <w:r>
        <w:rPr>
          <w:rFonts w:hint="eastAsia" w:ascii="宋体" w:hAnsi="宋体" w:eastAsia="宋体" w:cs="宋体"/>
          <w:sz w:val="24"/>
          <w:szCs w:val="24"/>
          <w:highlight w:val="none"/>
          <w:lang w:val="en-US" w:eastAsia="zh-CN"/>
        </w:rPr>
        <w:t>协助管理人员</w:t>
      </w:r>
      <w:r>
        <w:rPr>
          <w:rFonts w:hint="eastAsia" w:ascii="宋体" w:hAnsi="宋体" w:eastAsia="宋体" w:cs="宋体"/>
          <w:sz w:val="24"/>
          <w:szCs w:val="24"/>
          <w:highlight w:val="none"/>
        </w:rPr>
        <w:t>应已与乙方签订劳动合同</w:t>
      </w:r>
      <w:r>
        <w:rPr>
          <w:rFonts w:hint="eastAsia" w:ascii="宋体" w:hAnsi="宋体" w:eastAsia="宋体" w:cs="宋体"/>
          <w:sz w:val="24"/>
          <w:szCs w:val="24"/>
          <w:highlight w:val="none"/>
          <w:lang w:val="en-US" w:eastAsia="zh-CN"/>
        </w:rPr>
        <w:t>并缴纳社保</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协助管理人员</w:t>
      </w:r>
      <w:r>
        <w:rPr>
          <w:rFonts w:hint="eastAsia" w:ascii="宋体" w:hAnsi="宋体" w:eastAsia="宋体" w:cs="宋体"/>
          <w:sz w:val="24"/>
          <w:szCs w:val="24"/>
          <w:highlight w:val="none"/>
        </w:rPr>
        <w:t>的工作地点、岗位、方式等工作状况由甲方根据业务需要安排。乙方负责</w:t>
      </w:r>
      <w:r>
        <w:rPr>
          <w:rFonts w:hint="eastAsia" w:ascii="宋体" w:hAnsi="宋体" w:eastAsia="宋体" w:cs="宋体"/>
          <w:sz w:val="24"/>
          <w:szCs w:val="24"/>
          <w:highlight w:val="none"/>
          <w:lang w:val="en-US" w:eastAsia="zh-CN"/>
        </w:rPr>
        <w:t>为协助管理人员</w:t>
      </w:r>
      <w:r>
        <w:rPr>
          <w:rFonts w:hint="eastAsia" w:ascii="宋体" w:hAnsi="宋体" w:eastAsia="宋体" w:cs="宋体"/>
          <w:sz w:val="24"/>
          <w:szCs w:val="24"/>
          <w:highlight w:val="none"/>
        </w:rPr>
        <w:t>办理以下手续：</w:t>
      </w:r>
    </w:p>
    <w:p w14:paraId="74B1D3F5">
      <w:pPr>
        <w:pStyle w:val="7"/>
        <w:spacing w:line="360" w:lineRule="auto"/>
        <w:rPr>
          <w:rFonts w:hint="eastAsia" w:ascii="宋体" w:hAnsi="宋体" w:eastAsia="宋体" w:cs="宋体"/>
          <w:b/>
          <w:bCs/>
          <w:sz w:val="24"/>
          <w:szCs w:val="24"/>
          <w:highlight w:val="none"/>
          <w:lang w:eastAsia="zh-CN"/>
        </w:rPr>
      </w:pPr>
      <w:bookmarkStart w:id="1" w:name="_Toc13321"/>
      <w:r>
        <w:rPr>
          <w:rFonts w:hint="eastAsia" w:ascii="宋体" w:hAnsi="宋体" w:eastAsia="宋体" w:cs="宋体"/>
          <w:b/>
          <w:bCs/>
          <w:sz w:val="24"/>
          <w:szCs w:val="24"/>
          <w:highlight w:val="none"/>
          <w:lang w:eastAsia="zh-CN"/>
        </w:rPr>
        <w:t>用工服务：</w:t>
      </w:r>
    </w:p>
    <w:p w14:paraId="5DE81C20">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lang w:eastAsia="zh-CN"/>
        </w:rPr>
      </w:pPr>
      <w:r>
        <w:rPr>
          <w:rFonts w:hint="eastAsia" w:ascii="宋体" w:hAnsi="宋体" w:eastAsia="宋体" w:cs="宋体"/>
          <w:b w:val="0"/>
          <w:bCs w:val="0"/>
          <w:sz w:val="24"/>
          <w:szCs w:val="24"/>
          <w:highlight w:val="none"/>
          <w:lang w:eastAsia="zh-CN"/>
        </w:rPr>
        <w:t>协助管理人员与中标单位签订劳动合同，协助管理人员的工作地点、岗位、方式等工作状况由采购人根据业务需要安排。</w:t>
      </w:r>
    </w:p>
    <w:p w14:paraId="2C6E47A2">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lang w:eastAsia="zh-CN"/>
        </w:rPr>
      </w:pPr>
      <w:r>
        <w:rPr>
          <w:rFonts w:hint="eastAsia" w:ascii="宋体" w:hAnsi="宋体" w:eastAsia="宋体" w:cs="宋体"/>
          <w:b w:val="0"/>
          <w:bCs w:val="0"/>
          <w:sz w:val="24"/>
          <w:szCs w:val="24"/>
          <w:highlight w:val="none"/>
          <w:lang w:eastAsia="zh-CN"/>
        </w:rPr>
        <w:t>成交供应商负责为协助管理人员办理以下手续：</w:t>
      </w:r>
    </w:p>
    <w:p w14:paraId="532508F0">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lang w:eastAsia="zh-CN"/>
        </w:rPr>
      </w:pPr>
      <w:r>
        <w:rPr>
          <w:rFonts w:hint="eastAsia" w:ascii="宋体" w:hAnsi="宋体" w:eastAsia="宋体" w:cs="宋体"/>
          <w:b w:val="0"/>
          <w:bCs w:val="0"/>
          <w:sz w:val="24"/>
          <w:szCs w:val="24"/>
          <w:highlight w:val="none"/>
          <w:lang w:eastAsia="zh-CN"/>
        </w:rPr>
        <w:t>1.为协助管理人员办理合法用工手续；</w:t>
      </w:r>
    </w:p>
    <w:p w14:paraId="1FFB1E99">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lang w:eastAsia="zh-CN"/>
        </w:rPr>
      </w:pPr>
      <w:r>
        <w:rPr>
          <w:rFonts w:hint="eastAsia" w:ascii="宋体" w:hAnsi="宋体" w:eastAsia="宋体" w:cs="宋体"/>
          <w:b w:val="0"/>
          <w:bCs w:val="0"/>
          <w:sz w:val="24"/>
          <w:szCs w:val="24"/>
          <w:highlight w:val="none"/>
          <w:lang w:eastAsia="zh-CN"/>
        </w:rPr>
        <w:t>2.为协助管理人员建立员工档案；</w:t>
      </w:r>
    </w:p>
    <w:p w14:paraId="1C721E0D">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lang w:eastAsia="zh-CN"/>
        </w:rPr>
      </w:pPr>
      <w:r>
        <w:rPr>
          <w:rFonts w:hint="eastAsia" w:ascii="宋体" w:hAnsi="宋体" w:eastAsia="宋体" w:cs="宋体"/>
          <w:b w:val="0"/>
          <w:bCs w:val="0"/>
          <w:sz w:val="24"/>
          <w:szCs w:val="24"/>
          <w:highlight w:val="none"/>
          <w:lang w:eastAsia="zh-CN"/>
        </w:rPr>
        <w:t>3.依法为协助管理人员缴纳社会保险或者意外伤害险；</w:t>
      </w:r>
    </w:p>
    <w:p w14:paraId="32174943">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lang w:eastAsia="zh-CN"/>
        </w:rPr>
      </w:pPr>
      <w:r>
        <w:rPr>
          <w:rFonts w:hint="eastAsia" w:ascii="宋体" w:hAnsi="宋体" w:eastAsia="宋体" w:cs="宋体"/>
          <w:b w:val="0"/>
          <w:bCs w:val="0"/>
          <w:sz w:val="24"/>
          <w:szCs w:val="24"/>
          <w:highlight w:val="none"/>
          <w:lang w:eastAsia="zh-CN"/>
        </w:rPr>
        <w:t>4.处理协助管理人员发生工伤、生育、医疗等相关事宜；</w:t>
      </w:r>
    </w:p>
    <w:p w14:paraId="4C760A30">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lang w:eastAsia="zh-CN"/>
        </w:rPr>
      </w:pPr>
      <w:r>
        <w:rPr>
          <w:rFonts w:hint="eastAsia" w:ascii="宋体" w:hAnsi="宋体" w:eastAsia="宋体" w:cs="宋体"/>
          <w:b w:val="0"/>
          <w:bCs w:val="0"/>
          <w:sz w:val="24"/>
          <w:szCs w:val="24"/>
          <w:highlight w:val="none"/>
          <w:lang w:eastAsia="zh-CN"/>
        </w:rPr>
        <w:t>5.根据实际需要，为协助管理人员出具各种有关证明等；</w:t>
      </w:r>
    </w:p>
    <w:p w14:paraId="56B7D092">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lang w:eastAsia="zh-CN"/>
        </w:rPr>
      </w:pPr>
      <w:r>
        <w:rPr>
          <w:rFonts w:hint="eastAsia" w:ascii="宋体" w:hAnsi="宋体" w:eastAsia="宋体" w:cs="宋体"/>
          <w:b w:val="0"/>
          <w:bCs w:val="0"/>
          <w:sz w:val="24"/>
          <w:szCs w:val="24"/>
          <w:highlight w:val="none"/>
          <w:lang w:eastAsia="zh-CN"/>
        </w:rPr>
        <w:t>6.协助办理党员组织关系的接收手续；</w:t>
      </w:r>
    </w:p>
    <w:p w14:paraId="63E5082B">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lang w:eastAsia="zh-CN"/>
        </w:rPr>
      </w:pPr>
      <w:r>
        <w:rPr>
          <w:rFonts w:hint="eastAsia" w:ascii="宋体" w:hAnsi="宋体" w:eastAsia="宋体" w:cs="宋体"/>
          <w:b w:val="0"/>
          <w:bCs w:val="0"/>
          <w:sz w:val="24"/>
          <w:szCs w:val="24"/>
          <w:highlight w:val="none"/>
          <w:lang w:eastAsia="zh-CN"/>
        </w:rPr>
        <w:t>7.供应商为协助管理人员提供社保的年检及员工社保的申报服务。</w:t>
      </w:r>
    </w:p>
    <w:p w14:paraId="3830F4B3">
      <w:pPr>
        <w:pStyle w:val="7"/>
        <w:spacing w:line="360" w:lineRule="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退工服务：</w:t>
      </w:r>
    </w:p>
    <w:p w14:paraId="14D56231">
      <w:pPr>
        <w:pStyle w:val="7"/>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供应商为离职的</w:t>
      </w:r>
      <w:r>
        <w:rPr>
          <w:rFonts w:hint="eastAsia" w:ascii="宋体" w:hAnsi="宋体" w:eastAsia="宋体" w:cs="宋体"/>
          <w:sz w:val="24"/>
          <w:szCs w:val="24"/>
          <w:highlight w:val="none"/>
          <w:lang w:val="en-US" w:eastAsia="zh-CN"/>
        </w:rPr>
        <w:t>协助管理人员</w:t>
      </w:r>
      <w:r>
        <w:rPr>
          <w:rFonts w:hint="eastAsia" w:ascii="宋体" w:hAnsi="宋体" w:eastAsia="宋体" w:cs="宋体"/>
          <w:sz w:val="24"/>
          <w:szCs w:val="24"/>
          <w:highlight w:val="none"/>
          <w:lang w:eastAsia="zh-CN"/>
        </w:rPr>
        <w:t>办理合法退工手续：</w:t>
      </w:r>
    </w:p>
    <w:p w14:paraId="21B6DDED">
      <w:pPr>
        <w:pStyle w:val="7"/>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1.为符合条件的协助管理人员办理失业金申领手续；</w:t>
      </w:r>
    </w:p>
    <w:p w14:paraId="4E1105B4">
      <w:pPr>
        <w:pStyle w:val="7"/>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2.为符合条件的协助管理人员办理社保的转移手续；</w:t>
      </w:r>
    </w:p>
    <w:p w14:paraId="79378F58">
      <w:pPr>
        <w:pStyle w:val="7"/>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3.协助办理党员关系的转移；</w:t>
      </w:r>
    </w:p>
    <w:p w14:paraId="73512FA3">
      <w:pPr>
        <w:pStyle w:val="7"/>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4.对于非因为采购人原因与协助管理人员发生的争议，由供应商处理，与采购人无关。</w:t>
      </w:r>
    </w:p>
    <w:p w14:paraId="745C9DBB">
      <w:pPr>
        <w:pStyle w:val="7"/>
        <w:spacing w:line="360" w:lineRule="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工资发放服务：</w:t>
      </w:r>
    </w:p>
    <w:p w14:paraId="5928FE55">
      <w:pPr>
        <w:pStyle w:val="7"/>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成交供应商每月结束后编制派协助管理人员工资及奖金明细，并经采购人确认后由供应商发放至员工个人银行卡上；供应商将为工资发放的协助管理人员统一代扣代缴个人所得税，以及通过合法有效的途径减少或避免个人所得税的缴纳。</w:t>
      </w:r>
    </w:p>
    <w:p w14:paraId="2DB407DF">
      <w:pPr>
        <w:pStyle w:val="7"/>
        <w:spacing w:line="360" w:lineRule="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福利发放服务：</w:t>
      </w:r>
    </w:p>
    <w:p w14:paraId="03D02526">
      <w:pPr>
        <w:pStyle w:val="7"/>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供应商为协助管理人员提供福利保障，包括但不限于节日慰问（如春节、端午、中秋）等其他福利发放；</w:t>
      </w:r>
    </w:p>
    <w:p w14:paraId="3772233C">
      <w:pPr>
        <w:pStyle w:val="7"/>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招聘及培训服务：供应商为协助管理人员提供招聘及各类培训服务；</w:t>
      </w:r>
    </w:p>
    <w:p w14:paraId="4EB08605">
      <w:pPr>
        <w:pStyle w:val="7"/>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政策咨询：根据采购人的情况，供应商提供本地范围内的人事、劳动、社保待遇及员工福利政策咨询，仅以政府发布政策的提供和解释为限。</w:t>
      </w:r>
    </w:p>
    <w:p w14:paraId="4F17AEFE">
      <w:pPr>
        <w:spacing w:line="360" w:lineRule="auto"/>
        <w:ind w:firstLine="482" w:firstLineChars="200"/>
        <w:outlineLvl w:val="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二、服务要求</w:t>
      </w:r>
      <w:bookmarkEnd w:id="1"/>
    </w:p>
    <w:p w14:paraId="36B301FF">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bookmarkStart w:id="2" w:name="_Toc29823"/>
      <w:r>
        <w:rPr>
          <w:rFonts w:hint="eastAsia" w:ascii="宋体" w:hAnsi="宋体" w:eastAsia="宋体" w:cs="宋体"/>
          <w:sz w:val="24"/>
          <w:szCs w:val="24"/>
          <w:highlight w:val="none"/>
          <w:lang w:eastAsia="zh-CN"/>
        </w:rPr>
        <w:t>1.</w:t>
      </w:r>
      <w:r>
        <w:rPr>
          <w:rFonts w:hint="eastAsia" w:ascii="宋体" w:hAnsi="宋体" w:eastAsia="宋体" w:cs="宋体"/>
          <w:sz w:val="24"/>
          <w:szCs w:val="24"/>
          <w:highlight w:val="none"/>
          <w:lang w:val="en-US" w:eastAsia="zh-CN"/>
        </w:rPr>
        <w:t>采购人</w:t>
      </w:r>
      <w:r>
        <w:rPr>
          <w:rFonts w:hint="eastAsia" w:ascii="宋体" w:hAnsi="宋体" w:eastAsia="宋体" w:cs="宋体"/>
          <w:sz w:val="24"/>
          <w:szCs w:val="24"/>
          <w:highlight w:val="none"/>
          <w:lang w:eastAsia="zh-CN"/>
        </w:rPr>
        <w:t>对</w:t>
      </w:r>
      <w:r>
        <w:rPr>
          <w:rFonts w:hint="eastAsia" w:ascii="宋体" w:hAnsi="宋体" w:eastAsia="宋体" w:cs="宋体"/>
          <w:sz w:val="24"/>
          <w:szCs w:val="24"/>
          <w:highlight w:val="none"/>
          <w:lang w:val="en-US" w:eastAsia="zh-CN"/>
        </w:rPr>
        <w:t>协助管理人员</w:t>
      </w:r>
      <w:r>
        <w:rPr>
          <w:rFonts w:hint="eastAsia" w:ascii="宋体" w:hAnsi="宋体" w:eastAsia="宋体" w:cs="宋体"/>
          <w:sz w:val="24"/>
          <w:szCs w:val="24"/>
          <w:highlight w:val="none"/>
          <w:lang w:eastAsia="zh-CN"/>
        </w:rPr>
        <w:t>的聘用有选择权、决定权，并在</w:t>
      </w:r>
      <w:r>
        <w:rPr>
          <w:rFonts w:hint="eastAsia" w:ascii="宋体" w:hAnsi="宋体" w:eastAsia="宋体" w:cs="宋体"/>
          <w:sz w:val="24"/>
          <w:szCs w:val="24"/>
          <w:highlight w:val="none"/>
          <w:lang w:val="en-US" w:eastAsia="zh-CN"/>
        </w:rPr>
        <w:t>服务</w:t>
      </w:r>
      <w:r>
        <w:rPr>
          <w:rFonts w:hint="eastAsia" w:ascii="宋体" w:hAnsi="宋体" w:eastAsia="宋体" w:cs="宋体"/>
          <w:sz w:val="24"/>
          <w:szCs w:val="24"/>
          <w:highlight w:val="none"/>
          <w:lang w:eastAsia="zh-CN"/>
        </w:rPr>
        <w:t>期间具有工作安排管理指挥权。</w:t>
      </w:r>
    </w:p>
    <w:p w14:paraId="0C581D91">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采购人有权根据业务需要确定协助管理人员的工作地点、岗位、考核方式等标准，但上述内容应符合法律法规的规定。采购人对协助管理人员的管理指挥权，仅限于与工作内容直接相关的任务分配、工作安排和日常考勤监督，不涉及任何劳动关系的建立、变更、终止，以及薪酬标准、福利待遇、奖惩制度等属于用人单位法定权限范围内的事项。</w:t>
      </w:r>
    </w:p>
    <w:p w14:paraId="5CE5175F">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3.采购人应履行《中华人民共和国劳动合同法》第62条规定的义务，维护被协助管理人员的合法权益。</w:t>
      </w:r>
    </w:p>
    <w:p w14:paraId="25402791">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4.对于与乙方签订劳动合同的协助管理人员，甲方可以设定试用期。试用期期限根据合作期确定，且计入合作期。试用期按照法律规定，协助管理人员的试用期 按照以下约定执行：</w:t>
      </w:r>
    </w:p>
    <w:p w14:paraId="222EBDCC">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合作期限在3个月以上不满一年的，试用期为1个月；</w:t>
      </w:r>
    </w:p>
    <w:p w14:paraId="38BA299A">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合作期限在1年以上不满3年的，试用期为2个月；</w:t>
      </w:r>
    </w:p>
    <w:p w14:paraId="53E429E8">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合作期限在3年以上的，试用期为6个月；</w:t>
      </w:r>
    </w:p>
    <w:p w14:paraId="5F497EB6">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特殊用工与特殊人员的试用期由双方协商后确定。</w:t>
      </w:r>
    </w:p>
    <w:p w14:paraId="069FD003">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5.协助管理人员工资不得低于西安市最低工资标准。</w:t>
      </w:r>
    </w:p>
    <w:p w14:paraId="292185E6">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协助管理人员</w:t>
      </w:r>
      <w:r>
        <w:rPr>
          <w:rFonts w:hint="eastAsia" w:ascii="宋体" w:hAnsi="宋体" w:eastAsia="宋体" w:cs="宋体"/>
          <w:sz w:val="24"/>
          <w:szCs w:val="24"/>
          <w:highlight w:val="none"/>
          <w:lang w:eastAsia="zh-CN"/>
        </w:rPr>
        <w:t>有下列情形之一的，</w:t>
      </w:r>
      <w:r>
        <w:rPr>
          <w:rFonts w:hint="eastAsia" w:ascii="宋体" w:hAnsi="宋体" w:eastAsia="宋体" w:cs="宋体"/>
          <w:sz w:val="24"/>
          <w:szCs w:val="24"/>
          <w:highlight w:val="none"/>
          <w:lang w:val="en-US" w:eastAsia="zh-CN"/>
        </w:rPr>
        <w:t>采购人</w:t>
      </w:r>
      <w:r>
        <w:rPr>
          <w:rFonts w:hint="eastAsia" w:ascii="宋体" w:hAnsi="宋体" w:eastAsia="宋体" w:cs="宋体"/>
          <w:sz w:val="24"/>
          <w:szCs w:val="24"/>
          <w:highlight w:val="none"/>
          <w:lang w:eastAsia="zh-CN"/>
        </w:rPr>
        <w:t>提供书面证明材料可以将</w:t>
      </w:r>
      <w:r>
        <w:rPr>
          <w:rFonts w:hint="eastAsia" w:ascii="宋体" w:hAnsi="宋体" w:eastAsia="宋体" w:cs="宋体"/>
          <w:sz w:val="24"/>
          <w:szCs w:val="24"/>
          <w:highlight w:val="none"/>
          <w:lang w:val="en-US" w:eastAsia="zh-CN"/>
        </w:rPr>
        <w:t>协助管理人员</w:t>
      </w:r>
      <w:r>
        <w:rPr>
          <w:rFonts w:hint="eastAsia" w:ascii="宋体" w:hAnsi="宋体" w:eastAsia="宋体" w:cs="宋体"/>
          <w:sz w:val="24"/>
          <w:szCs w:val="24"/>
          <w:highlight w:val="none"/>
          <w:lang w:eastAsia="zh-CN"/>
        </w:rPr>
        <w:t>退回</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lang w:eastAsia="zh-CN"/>
        </w:rPr>
        <w:t>，且无须向</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lang w:eastAsia="zh-CN"/>
        </w:rPr>
        <w:t>支付经济补偿，但应提前5个工作日以书面形式通知</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lang w:eastAsia="zh-CN"/>
        </w:rPr>
        <w:t>。</w:t>
      </w:r>
    </w:p>
    <w:p w14:paraId="5EDA4C61">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在试用期间被证明不符合</w:t>
      </w:r>
      <w:r>
        <w:rPr>
          <w:rFonts w:hint="eastAsia" w:ascii="宋体" w:hAnsi="宋体" w:eastAsia="宋体" w:cs="宋体"/>
          <w:sz w:val="24"/>
          <w:szCs w:val="24"/>
          <w:highlight w:val="none"/>
          <w:lang w:val="en-US" w:eastAsia="zh-CN"/>
        </w:rPr>
        <w:t>采购人</w:t>
      </w:r>
      <w:r>
        <w:rPr>
          <w:rFonts w:hint="eastAsia" w:ascii="宋体" w:hAnsi="宋体" w:eastAsia="宋体" w:cs="宋体"/>
          <w:sz w:val="24"/>
          <w:szCs w:val="24"/>
          <w:highlight w:val="none"/>
          <w:lang w:eastAsia="zh-CN"/>
        </w:rPr>
        <w:t>录用条件的；</w:t>
      </w:r>
    </w:p>
    <w:p w14:paraId="66EE0137">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严重违反</w:t>
      </w:r>
      <w:r>
        <w:rPr>
          <w:rFonts w:hint="eastAsia" w:ascii="宋体" w:hAnsi="宋体" w:eastAsia="宋体" w:cs="宋体"/>
          <w:sz w:val="24"/>
          <w:szCs w:val="24"/>
          <w:highlight w:val="none"/>
          <w:lang w:val="en-US" w:eastAsia="zh-CN"/>
        </w:rPr>
        <w:t>采购人</w:t>
      </w:r>
      <w:r>
        <w:rPr>
          <w:rFonts w:hint="eastAsia" w:ascii="宋体" w:hAnsi="宋体" w:eastAsia="宋体" w:cs="宋体"/>
          <w:sz w:val="24"/>
          <w:szCs w:val="24"/>
          <w:highlight w:val="none"/>
          <w:lang w:eastAsia="zh-CN"/>
        </w:rPr>
        <w:t>单位的规章制度的；</w:t>
      </w:r>
    </w:p>
    <w:p w14:paraId="51221344">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严重失职，营私舞弊，给</w:t>
      </w:r>
      <w:r>
        <w:rPr>
          <w:rFonts w:hint="eastAsia" w:ascii="宋体" w:hAnsi="宋体" w:eastAsia="宋体" w:cs="宋体"/>
          <w:sz w:val="24"/>
          <w:szCs w:val="24"/>
          <w:highlight w:val="none"/>
          <w:lang w:val="en-US" w:eastAsia="zh-CN"/>
        </w:rPr>
        <w:t>采购人</w:t>
      </w:r>
      <w:r>
        <w:rPr>
          <w:rFonts w:hint="eastAsia" w:ascii="宋体" w:hAnsi="宋体" w:eastAsia="宋体" w:cs="宋体"/>
          <w:sz w:val="24"/>
          <w:szCs w:val="24"/>
          <w:highlight w:val="none"/>
          <w:lang w:eastAsia="zh-CN"/>
        </w:rPr>
        <w:t>造成重大损害的；</w:t>
      </w:r>
    </w:p>
    <w:p w14:paraId="1C2789D0">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协助管理人员</w:t>
      </w:r>
      <w:r>
        <w:rPr>
          <w:rFonts w:hint="eastAsia" w:ascii="宋体" w:hAnsi="宋体" w:eastAsia="宋体" w:cs="宋体"/>
          <w:sz w:val="24"/>
          <w:szCs w:val="24"/>
          <w:highlight w:val="none"/>
          <w:lang w:eastAsia="zh-CN"/>
        </w:rPr>
        <w:t>同时与其他用人单位建立劳动关系、对完成</w:t>
      </w:r>
      <w:r>
        <w:rPr>
          <w:rFonts w:hint="eastAsia" w:ascii="宋体" w:hAnsi="宋体" w:eastAsia="宋体" w:cs="宋体"/>
          <w:sz w:val="24"/>
          <w:szCs w:val="24"/>
          <w:highlight w:val="none"/>
          <w:lang w:val="en-US" w:eastAsia="zh-CN"/>
        </w:rPr>
        <w:t>采购人</w:t>
      </w:r>
      <w:r>
        <w:rPr>
          <w:rFonts w:hint="eastAsia" w:ascii="宋体" w:hAnsi="宋体" w:eastAsia="宋体" w:cs="宋体"/>
          <w:sz w:val="24"/>
          <w:szCs w:val="24"/>
          <w:highlight w:val="none"/>
          <w:lang w:eastAsia="zh-CN"/>
        </w:rPr>
        <w:t>的工作任务造成严重影响，或者经用人单位提出，拒不改正的；</w:t>
      </w:r>
    </w:p>
    <w:p w14:paraId="75036D1D">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以欺诈、胁迫的手段或者乘人之危，使对方在违背真实意思的情况下订立或者变更劳动合同的致使劳动合同无效的；</w:t>
      </w:r>
    </w:p>
    <w:p w14:paraId="7640D2B3">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被依法追究刑事责任的；</w:t>
      </w:r>
    </w:p>
    <w:p w14:paraId="12E08D86">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合同</w:t>
      </w:r>
      <w:r>
        <w:rPr>
          <w:rFonts w:hint="eastAsia" w:ascii="宋体" w:hAnsi="宋体" w:eastAsia="宋体" w:cs="宋体"/>
          <w:sz w:val="24"/>
          <w:szCs w:val="24"/>
          <w:highlight w:val="none"/>
          <w:lang w:eastAsia="zh-CN"/>
        </w:rPr>
        <w:t>期未满，</w:t>
      </w:r>
      <w:r>
        <w:rPr>
          <w:rFonts w:hint="eastAsia" w:ascii="宋体" w:hAnsi="宋体" w:eastAsia="宋体" w:cs="宋体"/>
          <w:sz w:val="24"/>
          <w:szCs w:val="24"/>
          <w:highlight w:val="none"/>
          <w:lang w:val="en-US" w:eastAsia="zh-CN"/>
        </w:rPr>
        <w:t>协助管理人员</w:t>
      </w:r>
      <w:r>
        <w:rPr>
          <w:rFonts w:hint="eastAsia" w:ascii="宋体" w:hAnsi="宋体" w:eastAsia="宋体" w:cs="宋体"/>
          <w:sz w:val="24"/>
          <w:szCs w:val="24"/>
          <w:highlight w:val="none"/>
          <w:lang w:eastAsia="zh-CN"/>
        </w:rPr>
        <w:t>提出停止</w:t>
      </w:r>
      <w:r>
        <w:rPr>
          <w:rFonts w:hint="eastAsia" w:ascii="宋体" w:hAnsi="宋体" w:eastAsia="宋体" w:cs="宋体"/>
          <w:sz w:val="24"/>
          <w:szCs w:val="24"/>
          <w:highlight w:val="none"/>
          <w:lang w:val="en-US" w:eastAsia="zh-CN"/>
        </w:rPr>
        <w:t>劳动合同</w:t>
      </w:r>
      <w:r>
        <w:rPr>
          <w:rFonts w:hint="eastAsia" w:ascii="宋体" w:hAnsi="宋体" w:eastAsia="宋体" w:cs="宋体"/>
          <w:sz w:val="24"/>
          <w:szCs w:val="24"/>
          <w:highlight w:val="none"/>
          <w:lang w:eastAsia="zh-CN"/>
        </w:rPr>
        <w:t>或擅自离岗；</w:t>
      </w:r>
    </w:p>
    <w:p w14:paraId="720142A1">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其他符合法律、法规、政策规定的情形。</w:t>
      </w:r>
    </w:p>
    <w:p w14:paraId="13213750">
      <w:pPr>
        <w:pStyle w:val="7"/>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lang w:eastAsia="zh-CN"/>
        </w:rPr>
        <w:t>.协助管理人员有下列情形之一的，采购人有权将协助管理人员退回成交供应商，但应提前</w:t>
      </w:r>
      <w:r>
        <w:rPr>
          <w:rFonts w:hint="eastAsia" w:ascii="宋体" w:hAnsi="宋体" w:eastAsia="宋体" w:cs="宋体"/>
          <w:sz w:val="24"/>
          <w:szCs w:val="24"/>
          <w:highlight w:val="none"/>
          <w:lang w:val="en-US" w:eastAsia="zh-CN"/>
        </w:rPr>
        <w:t>35</w:t>
      </w:r>
      <w:r>
        <w:rPr>
          <w:rFonts w:hint="eastAsia" w:ascii="宋体" w:hAnsi="宋体" w:eastAsia="宋体" w:cs="宋体"/>
          <w:sz w:val="24"/>
          <w:szCs w:val="24"/>
          <w:highlight w:val="none"/>
          <w:lang w:eastAsia="zh-CN"/>
        </w:rPr>
        <w:t>日以书面形式通知成交供应商，涉及以下情况所产生经济补偿，采购人按照国家有关规定办理。</w:t>
      </w:r>
    </w:p>
    <w:p w14:paraId="635F70BA">
      <w:pPr>
        <w:pStyle w:val="7"/>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患病或者非因工负伤，在规定的医疗期满后不能从事原工作，也不能从事由用人单位另行安排的工作的；</w:t>
      </w:r>
    </w:p>
    <w:p w14:paraId="430ED39A">
      <w:pPr>
        <w:pStyle w:val="7"/>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不能胜任工作，经过培训或者调整工作岗位，仍不能胜任工作的；</w:t>
      </w:r>
    </w:p>
    <w:p w14:paraId="44545CE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采购人</w:t>
      </w:r>
      <w:r>
        <w:rPr>
          <w:rFonts w:hint="eastAsia" w:ascii="宋体" w:hAnsi="宋体" w:eastAsia="宋体" w:cs="宋体"/>
          <w:sz w:val="24"/>
          <w:szCs w:val="24"/>
          <w:highlight w:val="none"/>
        </w:rPr>
        <w:t>将协助管理人员退回</w:t>
      </w:r>
      <w:r>
        <w:rPr>
          <w:rFonts w:hint="eastAsia" w:ascii="宋体" w:hAnsi="宋体" w:eastAsia="宋体" w:cs="宋体"/>
          <w:sz w:val="24"/>
          <w:szCs w:val="24"/>
          <w:highlight w:val="none"/>
          <w:lang w:val="en-US" w:eastAsia="zh-CN"/>
        </w:rPr>
        <w:t>成交供应商</w:t>
      </w:r>
      <w:r>
        <w:rPr>
          <w:rFonts w:hint="eastAsia" w:ascii="宋体" w:hAnsi="宋体" w:eastAsia="宋体" w:cs="宋体"/>
          <w:sz w:val="24"/>
          <w:szCs w:val="24"/>
          <w:highlight w:val="none"/>
        </w:rPr>
        <w:t>后，</w:t>
      </w:r>
      <w:r>
        <w:rPr>
          <w:rFonts w:hint="eastAsia" w:ascii="宋体" w:hAnsi="宋体" w:eastAsia="宋体" w:cs="宋体"/>
          <w:sz w:val="24"/>
          <w:szCs w:val="24"/>
          <w:highlight w:val="none"/>
          <w:lang w:val="en-US" w:eastAsia="zh-CN"/>
        </w:rPr>
        <w:t>成交供应商</w:t>
      </w:r>
      <w:r>
        <w:rPr>
          <w:rFonts w:hint="eastAsia" w:ascii="宋体" w:hAnsi="宋体" w:eastAsia="宋体" w:cs="宋体"/>
          <w:sz w:val="24"/>
          <w:szCs w:val="24"/>
          <w:highlight w:val="none"/>
        </w:rPr>
        <w:t>作为用人单位，依法独立处理与该员工的劳动关系事宜（包括但不限于协商、调解、仲裁、诉讼），并独立承担因劳动关系解除、终止而产生的全部法律责任和经济补偿（除非本协议另有明确约定由甲方承担的情形）。</w:t>
      </w:r>
      <w:r>
        <w:rPr>
          <w:rFonts w:hint="eastAsia" w:ascii="宋体" w:hAnsi="宋体" w:eastAsia="宋体" w:cs="宋体"/>
          <w:sz w:val="24"/>
          <w:szCs w:val="24"/>
          <w:highlight w:val="none"/>
          <w:lang w:val="en-US" w:eastAsia="zh-CN"/>
        </w:rPr>
        <w:t>采购人</w:t>
      </w:r>
      <w:r>
        <w:rPr>
          <w:rFonts w:hint="eastAsia" w:ascii="宋体" w:hAnsi="宋体" w:eastAsia="宋体" w:cs="宋体"/>
          <w:sz w:val="24"/>
          <w:szCs w:val="24"/>
          <w:highlight w:val="none"/>
        </w:rPr>
        <w:t>对</w:t>
      </w:r>
      <w:r>
        <w:rPr>
          <w:rFonts w:hint="eastAsia" w:ascii="宋体" w:hAnsi="宋体" w:eastAsia="宋体" w:cs="宋体"/>
          <w:sz w:val="24"/>
          <w:szCs w:val="24"/>
          <w:highlight w:val="none"/>
          <w:lang w:val="en-US" w:eastAsia="zh-CN"/>
        </w:rPr>
        <w:t>成交供应商</w:t>
      </w:r>
      <w:r>
        <w:rPr>
          <w:rFonts w:hint="eastAsia" w:ascii="宋体" w:hAnsi="宋体" w:eastAsia="宋体" w:cs="宋体"/>
          <w:sz w:val="24"/>
          <w:szCs w:val="24"/>
          <w:highlight w:val="none"/>
        </w:rPr>
        <w:t>的处理结果不承担任何连带责任。</w:t>
      </w:r>
    </w:p>
    <w:p w14:paraId="2090C56F">
      <w:pPr>
        <w:pStyle w:val="7"/>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本协议订立时所依据的客观情况发生重大变化，致使劳动合同无法履行，经乙方与其协商，未能就变更劳动合同内容达成协议的；</w:t>
      </w:r>
    </w:p>
    <w:p w14:paraId="0CC79282">
      <w:pPr>
        <w:pStyle w:val="7"/>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合作</w:t>
      </w:r>
      <w:r>
        <w:rPr>
          <w:rFonts w:hint="eastAsia" w:ascii="宋体" w:hAnsi="宋体" w:eastAsia="宋体" w:cs="宋体"/>
          <w:sz w:val="24"/>
          <w:szCs w:val="24"/>
          <w:highlight w:val="none"/>
        </w:rPr>
        <w:t>服务期限届满而终止</w:t>
      </w:r>
      <w:r>
        <w:rPr>
          <w:rFonts w:hint="eastAsia" w:ascii="宋体" w:hAnsi="宋体" w:eastAsia="宋体" w:cs="宋体"/>
          <w:sz w:val="24"/>
          <w:szCs w:val="24"/>
          <w:highlight w:val="none"/>
          <w:lang w:val="en-US" w:eastAsia="zh-CN"/>
        </w:rPr>
        <w:t>合作</w:t>
      </w:r>
      <w:r>
        <w:rPr>
          <w:rFonts w:hint="eastAsia" w:ascii="宋体" w:hAnsi="宋体" w:eastAsia="宋体" w:cs="宋体"/>
          <w:sz w:val="24"/>
          <w:szCs w:val="24"/>
          <w:highlight w:val="none"/>
        </w:rPr>
        <w:t>的</w:t>
      </w:r>
      <w:r>
        <w:rPr>
          <w:rFonts w:hint="eastAsia" w:ascii="宋体" w:hAnsi="宋体" w:eastAsia="宋体" w:cs="宋体"/>
          <w:sz w:val="24"/>
          <w:szCs w:val="24"/>
          <w:highlight w:val="none"/>
          <w:lang w:eastAsia="zh-CN"/>
        </w:rPr>
        <w:t>；</w:t>
      </w:r>
    </w:p>
    <w:p w14:paraId="7052527F">
      <w:pPr>
        <w:pStyle w:val="7"/>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协助管理人员合同</w:t>
      </w:r>
      <w:r>
        <w:rPr>
          <w:rFonts w:hint="eastAsia" w:ascii="宋体" w:hAnsi="宋体" w:eastAsia="宋体" w:cs="宋体"/>
          <w:sz w:val="24"/>
          <w:szCs w:val="24"/>
          <w:highlight w:val="none"/>
          <w:lang w:val="en-US" w:eastAsia="zh-CN"/>
        </w:rPr>
        <w:t>届</w:t>
      </w:r>
      <w:r>
        <w:rPr>
          <w:rFonts w:hint="eastAsia" w:ascii="宋体" w:hAnsi="宋体" w:eastAsia="宋体" w:cs="宋体"/>
          <w:sz w:val="24"/>
          <w:szCs w:val="24"/>
          <w:highlight w:val="none"/>
          <w:lang w:eastAsia="zh-CN"/>
        </w:rPr>
        <w:t>满</w:t>
      </w:r>
      <w:r>
        <w:rPr>
          <w:rFonts w:hint="eastAsia" w:ascii="宋体" w:hAnsi="宋体" w:eastAsia="宋体" w:cs="宋体"/>
          <w:sz w:val="24"/>
          <w:szCs w:val="24"/>
          <w:highlight w:val="none"/>
        </w:rPr>
        <w:t>用工单位不续签的</w:t>
      </w:r>
      <w:r>
        <w:rPr>
          <w:rFonts w:hint="eastAsia" w:ascii="宋体" w:hAnsi="宋体" w:eastAsia="宋体" w:cs="宋体"/>
          <w:sz w:val="24"/>
          <w:szCs w:val="24"/>
          <w:highlight w:val="none"/>
          <w:lang w:eastAsia="zh-CN"/>
        </w:rPr>
        <w:t>（除用工单位维持或提高劳动条件，但协助管理人员拒绝续签的情形以外）；</w:t>
      </w:r>
    </w:p>
    <w:p w14:paraId="6D41FBD5">
      <w:pPr>
        <w:pStyle w:val="7"/>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经采购人、成交供应商双方和协助管理人员协商，达成书面协议同意解除劳动合同的；</w:t>
      </w:r>
    </w:p>
    <w:p w14:paraId="4B205461">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法律、法规规定的其他情形。</w:t>
      </w:r>
    </w:p>
    <w:p w14:paraId="4D1F8BF6">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lang w:eastAsia="zh-CN"/>
        </w:rPr>
      </w:pPr>
      <w:r>
        <w:rPr>
          <w:rFonts w:hint="eastAsia" w:ascii="宋体" w:hAnsi="宋体" w:eastAsia="宋体" w:cs="宋体"/>
          <w:b w:val="0"/>
          <w:bCs w:val="0"/>
          <w:sz w:val="24"/>
          <w:szCs w:val="24"/>
          <w:highlight w:val="none"/>
          <w:lang w:eastAsia="zh-CN"/>
        </w:rPr>
        <w:t>8.根据法律规定和地方政府的规定，采购人要求成交供应商代办的有关事项所发生的实际费用，由采购人支付。</w:t>
      </w:r>
    </w:p>
    <w:p w14:paraId="3C5F605D">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lang w:eastAsia="zh-CN"/>
        </w:rPr>
      </w:pPr>
      <w:r>
        <w:rPr>
          <w:rFonts w:hint="eastAsia" w:ascii="宋体" w:hAnsi="宋体" w:eastAsia="宋体" w:cs="宋体"/>
          <w:b w:val="0"/>
          <w:bCs w:val="0"/>
          <w:sz w:val="24"/>
          <w:szCs w:val="24"/>
          <w:highlight w:val="none"/>
          <w:lang w:eastAsia="zh-CN"/>
        </w:rPr>
        <w:t>9.采购人有权随时派员查看协助管理人员的社保保险账目，成交供应商必须配合。</w:t>
      </w:r>
    </w:p>
    <w:p w14:paraId="25EF03C9">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lang w:eastAsia="zh-CN"/>
        </w:rPr>
      </w:pPr>
      <w:r>
        <w:rPr>
          <w:rFonts w:hint="eastAsia" w:ascii="宋体" w:hAnsi="宋体" w:eastAsia="宋体" w:cs="宋体"/>
          <w:b w:val="0"/>
          <w:bCs w:val="0"/>
          <w:sz w:val="24"/>
          <w:szCs w:val="24"/>
          <w:highlight w:val="none"/>
          <w:lang w:eastAsia="zh-CN"/>
        </w:rPr>
        <w:t>10.采购人每月18日前向成交供应商提供次月协助管理人员新增及离职人员信息，因供应商获取退回人员信息不及时从而造成成交供应商已申报缴纳社保费用，且社保部门不予以退费时，已产生的个人及单位的社保费用由成交供应商承担。</w:t>
      </w:r>
    </w:p>
    <w:p w14:paraId="353160DE">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lang w:eastAsia="zh-CN"/>
        </w:rPr>
      </w:pPr>
      <w:r>
        <w:rPr>
          <w:rFonts w:hint="eastAsia" w:ascii="宋体" w:hAnsi="宋体" w:eastAsia="宋体" w:cs="宋体"/>
          <w:b w:val="0"/>
          <w:bCs w:val="0"/>
          <w:sz w:val="24"/>
          <w:szCs w:val="24"/>
          <w:highlight w:val="none"/>
          <w:lang w:eastAsia="zh-CN"/>
        </w:rPr>
        <w:t>成交供应商应独立、妥善处理与协助管理人员之间发生的劳动争议，包括但不限于劳动仲裁、诉讼。如因乙成交供应商处理不当导致甲方被卷入劳动争议并产生损失（包括但不限于赔偿金、律师费、诉讼费等）的，成交供应商应向采购人全额赔付。</w:t>
      </w:r>
    </w:p>
    <w:p w14:paraId="3770B02A">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lang w:eastAsia="zh-CN"/>
        </w:rPr>
      </w:pPr>
      <w:r>
        <w:rPr>
          <w:rFonts w:hint="eastAsia" w:ascii="宋体" w:hAnsi="宋体" w:eastAsia="宋体" w:cs="宋体"/>
          <w:b w:val="0"/>
          <w:bCs w:val="0"/>
          <w:sz w:val="24"/>
          <w:szCs w:val="24"/>
          <w:highlight w:val="none"/>
          <w:lang w:eastAsia="zh-CN"/>
        </w:rPr>
        <w:t>11.采购人应依法向协助管理人员提供符合劳动保护规定的工作场所、工作条件和福利待遇。协助管理人员从事有职业危害工作的，采购人应依照国家相关法律规定执行。</w:t>
      </w:r>
    </w:p>
    <w:p w14:paraId="2471AADF">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lang w:eastAsia="zh-CN"/>
        </w:rPr>
      </w:pPr>
      <w:r>
        <w:rPr>
          <w:rFonts w:hint="eastAsia" w:ascii="宋体" w:hAnsi="宋体" w:eastAsia="宋体" w:cs="宋体"/>
          <w:b w:val="0"/>
          <w:bCs w:val="0"/>
          <w:sz w:val="24"/>
          <w:szCs w:val="24"/>
          <w:highlight w:val="none"/>
          <w:lang w:eastAsia="zh-CN"/>
        </w:rPr>
        <w:t>12.采购人有权对协助管理人员的工作班次、休息日，根据工作需要合理调整。如采购人需安排协助管理人员加班的，经采购人与供应商双方协商，采购人支付加班费并应符合政府的有关规定；</w:t>
      </w:r>
    </w:p>
    <w:p w14:paraId="4CEF6DB1">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lang w:eastAsia="zh-CN"/>
        </w:rPr>
      </w:pPr>
      <w:r>
        <w:rPr>
          <w:rFonts w:hint="eastAsia" w:ascii="宋体" w:hAnsi="宋体" w:eastAsia="宋体" w:cs="宋体"/>
          <w:b w:val="0"/>
          <w:bCs w:val="0"/>
          <w:sz w:val="24"/>
          <w:szCs w:val="24"/>
          <w:highlight w:val="none"/>
          <w:lang w:eastAsia="zh-CN"/>
        </w:rPr>
        <w:t>13.采购人在接到协助管理人员的离职通知后，采购人应在5日（如遇国家法定节假日顺延）内书面告知成交供应商并将协助管理人员经本人签字的辞职申请或其它资料交成交供应商。</w:t>
      </w:r>
    </w:p>
    <w:p w14:paraId="401F3991">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lang w:eastAsia="zh-CN"/>
        </w:rPr>
      </w:pPr>
      <w:r>
        <w:rPr>
          <w:rFonts w:hint="eastAsia" w:ascii="宋体" w:hAnsi="宋体" w:eastAsia="宋体" w:cs="宋体"/>
          <w:b w:val="0"/>
          <w:bCs w:val="0"/>
          <w:sz w:val="24"/>
          <w:szCs w:val="24"/>
          <w:highlight w:val="none"/>
          <w:lang w:eastAsia="zh-CN"/>
        </w:rPr>
        <w:t>14.供应商应具备应急管理的能力。</w:t>
      </w:r>
    </w:p>
    <w:p w14:paraId="4DFD95AB">
      <w:pPr>
        <w:spacing w:line="360" w:lineRule="auto"/>
        <w:ind w:firstLine="482" w:firstLineChars="200"/>
        <w:outlineLvl w:val="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三、合同的期限</w:t>
      </w:r>
      <w:bookmarkEnd w:id="2"/>
      <w:r>
        <w:rPr>
          <w:rFonts w:hint="eastAsia" w:ascii="宋体" w:hAnsi="宋体" w:eastAsia="宋体" w:cs="宋体"/>
          <w:b/>
          <w:bCs/>
          <w:sz w:val="24"/>
          <w:szCs w:val="24"/>
          <w:highlight w:val="none"/>
        </w:rPr>
        <w:t xml:space="preserve"> </w:t>
      </w:r>
    </w:p>
    <w:p w14:paraId="53E601B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本合同期限为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年，自</w:t>
      </w:r>
      <w:r>
        <w:rPr>
          <w:rFonts w:hint="eastAsia" w:ascii="宋体" w:hAnsi="宋体" w:eastAsia="宋体" w:cs="宋体"/>
          <w:sz w:val="24"/>
          <w:szCs w:val="24"/>
          <w:highlight w:val="none"/>
          <w:u w:val="single"/>
          <w:lang w:val="en-US" w:eastAsia="zh-CN"/>
        </w:rPr>
        <w:t xml:space="preserve"> 2026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日起至</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2027</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日止。</w:t>
      </w:r>
    </w:p>
    <w:p w14:paraId="6C8C0BB6">
      <w:pPr>
        <w:spacing w:line="360" w:lineRule="auto"/>
        <w:ind w:firstLine="482" w:firstLineChars="200"/>
        <w:outlineLvl w:val="0"/>
        <w:rPr>
          <w:rFonts w:hint="eastAsia" w:ascii="宋体" w:hAnsi="宋体" w:eastAsia="宋体" w:cs="宋体"/>
          <w:b/>
          <w:bCs/>
          <w:sz w:val="24"/>
          <w:szCs w:val="24"/>
          <w:highlight w:val="none"/>
        </w:rPr>
      </w:pPr>
      <w:bookmarkStart w:id="3" w:name="_Toc19194"/>
      <w:r>
        <w:rPr>
          <w:rFonts w:hint="eastAsia" w:ascii="宋体" w:hAnsi="宋体" w:eastAsia="宋体" w:cs="宋体"/>
          <w:b/>
          <w:bCs/>
          <w:sz w:val="24"/>
          <w:szCs w:val="24"/>
          <w:highlight w:val="none"/>
        </w:rPr>
        <w:t>四、人员配置及管理</w:t>
      </w:r>
      <w:bookmarkEnd w:id="3"/>
      <w:r>
        <w:rPr>
          <w:rFonts w:hint="eastAsia" w:ascii="宋体" w:hAnsi="宋体" w:eastAsia="宋体" w:cs="宋体"/>
          <w:sz w:val="24"/>
          <w:szCs w:val="24"/>
          <w:highlight w:val="none"/>
        </w:rPr>
        <w:t xml:space="preserve"> </w:t>
      </w:r>
    </w:p>
    <w:p w14:paraId="321BF2C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1、乙方根据甲方的需要配备管理人员及相应的操作人员，甲方协助乙方进行人员的管理及培训。 </w:t>
      </w:r>
    </w:p>
    <w:p w14:paraId="5E9A98B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2、甲方应配备相关部门的人员作为具体工作事项的管理或协调人员。 </w:t>
      </w:r>
    </w:p>
    <w:p w14:paraId="69657AEA">
      <w:pPr>
        <w:spacing w:line="360" w:lineRule="auto"/>
        <w:ind w:firstLine="482" w:firstLineChars="200"/>
        <w:outlineLvl w:val="0"/>
        <w:rPr>
          <w:rFonts w:hint="eastAsia" w:ascii="宋体" w:hAnsi="宋体" w:eastAsia="宋体" w:cs="宋体"/>
          <w:b/>
          <w:bCs/>
          <w:sz w:val="24"/>
          <w:szCs w:val="24"/>
          <w:highlight w:val="none"/>
        </w:rPr>
      </w:pPr>
      <w:bookmarkStart w:id="4" w:name="_Toc32034"/>
      <w:r>
        <w:rPr>
          <w:rFonts w:hint="eastAsia" w:ascii="宋体" w:hAnsi="宋体" w:eastAsia="宋体" w:cs="宋体"/>
          <w:b/>
          <w:bCs/>
          <w:sz w:val="24"/>
          <w:szCs w:val="24"/>
          <w:highlight w:val="none"/>
        </w:rPr>
        <w:t>五、甲方权利义务</w:t>
      </w:r>
      <w:bookmarkEnd w:id="4"/>
      <w:r>
        <w:rPr>
          <w:rFonts w:hint="eastAsia" w:ascii="宋体" w:hAnsi="宋体" w:eastAsia="宋体" w:cs="宋体"/>
          <w:sz w:val="24"/>
          <w:szCs w:val="24"/>
          <w:highlight w:val="none"/>
        </w:rPr>
        <w:t xml:space="preserve"> </w:t>
      </w:r>
    </w:p>
    <w:p w14:paraId="6102B2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1、甲方应明确乙方从事人事</w:t>
      </w:r>
      <w:r>
        <w:rPr>
          <w:rFonts w:hint="eastAsia" w:ascii="宋体" w:hAnsi="宋体" w:eastAsia="宋体" w:cs="宋体"/>
          <w:sz w:val="24"/>
          <w:szCs w:val="24"/>
          <w:highlight w:val="none"/>
          <w:lang w:val="en-US" w:eastAsia="zh-CN"/>
        </w:rPr>
        <w:t>服务</w:t>
      </w:r>
      <w:r>
        <w:rPr>
          <w:rFonts w:hint="eastAsia" w:ascii="宋体" w:hAnsi="宋体" w:eastAsia="宋体" w:cs="宋体"/>
          <w:sz w:val="24"/>
          <w:szCs w:val="24"/>
          <w:highlight w:val="none"/>
        </w:rPr>
        <w:t>的工作岗位、工作任务和工作要求，为乙方</w:t>
      </w:r>
      <w:r>
        <w:rPr>
          <w:rFonts w:hint="eastAsia" w:ascii="宋体" w:hAnsi="宋体" w:eastAsia="宋体" w:cs="宋体"/>
          <w:sz w:val="24"/>
          <w:szCs w:val="24"/>
          <w:highlight w:val="none"/>
          <w:lang w:val="en-US" w:eastAsia="zh-CN"/>
        </w:rPr>
        <w:t>协助管理人员</w:t>
      </w:r>
      <w:r>
        <w:rPr>
          <w:rFonts w:hint="eastAsia" w:ascii="宋体" w:hAnsi="宋体" w:eastAsia="宋体" w:cs="宋体"/>
          <w:sz w:val="24"/>
          <w:szCs w:val="24"/>
          <w:highlight w:val="none"/>
        </w:rPr>
        <w:t xml:space="preserve">提供与岗位相关的办公场地、设施设备等工作保障。 </w:t>
      </w:r>
    </w:p>
    <w:p w14:paraId="4DC8C2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2、甲方应向乙方</w:t>
      </w:r>
      <w:r>
        <w:rPr>
          <w:rFonts w:hint="eastAsia" w:ascii="宋体" w:hAnsi="宋体" w:eastAsia="宋体" w:cs="宋体"/>
          <w:sz w:val="24"/>
          <w:szCs w:val="24"/>
          <w:highlight w:val="none"/>
          <w:lang w:val="en-US" w:eastAsia="zh-CN"/>
        </w:rPr>
        <w:t>协助管理人员</w:t>
      </w:r>
      <w:r>
        <w:rPr>
          <w:rFonts w:hint="eastAsia" w:ascii="宋体" w:hAnsi="宋体" w:eastAsia="宋体" w:cs="宋体"/>
          <w:sz w:val="24"/>
          <w:szCs w:val="24"/>
          <w:highlight w:val="none"/>
        </w:rPr>
        <w:t>提供岗位工作职责说明书</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 xml:space="preserve">并对其工作职责履行情况进行考核。 </w:t>
      </w:r>
    </w:p>
    <w:p w14:paraId="22C54C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3、乙方在服务期间出现重大失误的</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甲方有权终止协议</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 xml:space="preserve">并向乙方追索因失误造成的相关损失。 </w:t>
      </w:r>
    </w:p>
    <w:p w14:paraId="6CC6A5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4、甲方若因特殊情况需要减少</w:t>
      </w:r>
      <w:r>
        <w:rPr>
          <w:rFonts w:hint="eastAsia" w:ascii="宋体" w:hAnsi="宋体" w:eastAsia="宋体" w:cs="宋体"/>
          <w:sz w:val="24"/>
          <w:szCs w:val="24"/>
          <w:highlight w:val="none"/>
          <w:lang w:val="en-US" w:eastAsia="zh-CN"/>
        </w:rPr>
        <w:t>协助管理人员</w:t>
      </w:r>
      <w:r>
        <w:rPr>
          <w:rFonts w:hint="eastAsia" w:ascii="宋体" w:hAnsi="宋体" w:eastAsia="宋体" w:cs="宋体"/>
          <w:sz w:val="24"/>
          <w:szCs w:val="24"/>
          <w:highlight w:val="none"/>
        </w:rPr>
        <w:t>岗位</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须提前 30 日以书面形式通知乙方</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 xml:space="preserve">并依法支付补偿。 </w:t>
      </w:r>
    </w:p>
    <w:p w14:paraId="57E856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5、乙方</w:t>
      </w:r>
      <w:r>
        <w:rPr>
          <w:rFonts w:hint="eastAsia" w:ascii="宋体" w:hAnsi="宋体" w:eastAsia="宋体" w:cs="宋体"/>
          <w:sz w:val="24"/>
          <w:szCs w:val="24"/>
          <w:highlight w:val="none"/>
          <w:lang w:val="en-US" w:eastAsia="zh-CN"/>
        </w:rPr>
        <w:t>协助管理人员</w:t>
      </w:r>
      <w:r>
        <w:rPr>
          <w:rFonts w:hint="eastAsia" w:ascii="宋体" w:hAnsi="宋体" w:eastAsia="宋体" w:cs="宋体"/>
          <w:sz w:val="24"/>
          <w:szCs w:val="24"/>
          <w:highlight w:val="none"/>
        </w:rPr>
        <w:t>在甲方工作期间患病、非因工受伤、死亡、发生工伤事故的</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甲方应积极给与必要的配合。</w:t>
      </w:r>
    </w:p>
    <w:p w14:paraId="1CEE4E4F">
      <w:pPr>
        <w:keepNext w:val="0"/>
        <w:keepLines w:val="0"/>
        <w:pageBreakBefore w:val="0"/>
        <w:widowControl w:val="0"/>
        <w:kinsoku/>
        <w:wordWrap/>
        <w:overflowPunct/>
        <w:topLinePunct w:val="0"/>
        <w:autoSpaceDE/>
        <w:autoSpaceDN/>
        <w:bidi w:val="0"/>
        <w:adjustRightInd/>
        <w:snapToGrid/>
        <w:spacing w:line="360" w:lineRule="auto"/>
        <w:ind w:left="12"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6、乙方员工有下列行为，甲方有权要求乙方立即更换。</w:t>
      </w:r>
    </w:p>
    <w:p w14:paraId="2A260F11">
      <w:pPr>
        <w:keepNext w:val="0"/>
        <w:keepLines w:val="0"/>
        <w:pageBreakBefore w:val="0"/>
        <w:widowControl w:val="0"/>
        <w:kinsoku/>
        <w:wordWrap/>
        <w:overflowPunct/>
        <w:topLinePunct w:val="0"/>
        <w:autoSpaceDE/>
        <w:autoSpaceDN/>
        <w:bidi w:val="0"/>
        <w:adjustRightInd/>
        <w:snapToGrid/>
        <w:spacing w:line="360" w:lineRule="auto"/>
        <w:ind w:left="12" w:firstLine="720" w:firstLineChars="3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乙方员工违反工作操作规程，造成所负责的工作不能正常运行，或不能保证工作质量给甲方造成损失。</w:t>
      </w:r>
    </w:p>
    <w:p w14:paraId="7430C540">
      <w:pPr>
        <w:keepNext w:val="0"/>
        <w:keepLines w:val="0"/>
        <w:pageBreakBefore w:val="0"/>
        <w:widowControl w:val="0"/>
        <w:kinsoku/>
        <w:wordWrap/>
        <w:overflowPunct/>
        <w:topLinePunct w:val="0"/>
        <w:autoSpaceDE/>
        <w:autoSpaceDN/>
        <w:bidi w:val="0"/>
        <w:adjustRightInd/>
        <w:snapToGrid/>
        <w:spacing w:line="360" w:lineRule="auto"/>
        <w:ind w:left="12" w:firstLine="720" w:firstLineChars="3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乙方员工严重违反甲方规章制度、岗位职责和劳动纪律。</w:t>
      </w:r>
    </w:p>
    <w:p w14:paraId="7FE7A912">
      <w:pPr>
        <w:keepNext w:val="0"/>
        <w:keepLines w:val="0"/>
        <w:pageBreakBefore w:val="0"/>
        <w:widowControl w:val="0"/>
        <w:kinsoku/>
        <w:wordWrap/>
        <w:overflowPunct/>
        <w:topLinePunct w:val="0"/>
        <w:autoSpaceDE/>
        <w:autoSpaceDN/>
        <w:bidi w:val="0"/>
        <w:adjustRightInd/>
        <w:snapToGrid/>
        <w:spacing w:line="360" w:lineRule="auto"/>
        <w:ind w:left="12"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7、甲方应按照本合同规定的标准和支付方式及时支付乙方</w:t>
      </w:r>
      <w:r>
        <w:rPr>
          <w:rFonts w:hint="eastAsia" w:ascii="宋体" w:hAnsi="宋体" w:eastAsia="宋体" w:cs="宋体"/>
          <w:sz w:val="24"/>
          <w:szCs w:val="24"/>
          <w:highlight w:val="none"/>
          <w:lang w:val="en-US" w:eastAsia="zh-CN"/>
        </w:rPr>
        <w:t>服务</w:t>
      </w:r>
      <w:r>
        <w:rPr>
          <w:rFonts w:hint="eastAsia" w:ascii="宋体" w:hAnsi="宋体" w:eastAsia="宋体" w:cs="宋体"/>
          <w:sz w:val="24"/>
          <w:szCs w:val="24"/>
          <w:highlight w:val="none"/>
        </w:rPr>
        <w:t>费用。</w:t>
      </w:r>
    </w:p>
    <w:p w14:paraId="0495ACC2">
      <w:pPr>
        <w:keepNext w:val="0"/>
        <w:keepLines w:val="0"/>
        <w:pageBreakBefore w:val="0"/>
        <w:widowControl w:val="0"/>
        <w:kinsoku/>
        <w:wordWrap/>
        <w:overflowPunct/>
        <w:topLinePunct w:val="0"/>
        <w:autoSpaceDE/>
        <w:autoSpaceDN/>
        <w:bidi w:val="0"/>
        <w:adjustRightInd/>
        <w:snapToGrid/>
        <w:spacing w:line="360" w:lineRule="auto"/>
        <w:ind w:left="12"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8、甲方应对知悉的乙方有关信息、数据和资料包括但不仅限于技术、财务、销售方面的信息、数据和资料及其他信息负有严格保密的责任。</w:t>
      </w:r>
    </w:p>
    <w:p w14:paraId="143DA356">
      <w:pPr>
        <w:keepNext w:val="0"/>
        <w:keepLines w:val="0"/>
        <w:pageBreakBefore w:val="0"/>
        <w:widowControl w:val="0"/>
        <w:kinsoku/>
        <w:wordWrap/>
        <w:overflowPunct/>
        <w:topLinePunct w:val="0"/>
        <w:autoSpaceDE/>
        <w:autoSpaceDN/>
        <w:bidi w:val="0"/>
        <w:adjustRightInd/>
        <w:snapToGrid/>
        <w:spacing w:line="360" w:lineRule="auto"/>
        <w:ind w:left="12"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9、甲方应根据工作需要，保证向乙方开展承包业务所需的工作场地的环境和消防安全，以及所需的劳保用品。</w:t>
      </w:r>
    </w:p>
    <w:p w14:paraId="13482128">
      <w:pPr>
        <w:spacing w:line="360" w:lineRule="auto"/>
        <w:ind w:firstLine="482" w:firstLineChars="200"/>
        <w:outlineLvl w:val="0"/>
        <w:rPr>
          <w:rFonts w:hint="eastAsia" w:ascii="宋体" w:hAnsi="宋体" w:eastAsia="宋体" w:cs="宋体"/>
          <w:b/>
          <w:bCs/>
          <w:sz w:val="24"/>
          <w:szCs w:val="24"/>
          <w:highlight w:val="none"/>
        </w:rPr>
      </w:pPr>
      <w:bookmarkStart w:id="5" w:name="_Toc3667"/>
      <w:r>
        <w:rPr>
          <w:rFonts w:hint="eastAsia" w:ascii="宋体" w:hAnsi="宋体" w:eastAsia="宋体" w:cs="宋体"/>
          <w:b/>
          <w:bCs/>
          <w:sz w:val="24"/>
          <w:szCs w:val="24"/>
          <w:highlight w:val="none"/>
        </w:rPr>
        <w:t>六、乙方的权利义务</w:t>
      </w:r>
      <w:bookmarkEnd w:id="5"/>
    </w:p>
    <w:p w14:paraId="7AFF3EA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1、乙方应保证具有履行本合同的法定资质，向甲方提供有关生产、营业执照等资质证明的原件及复印件。</w:t>
      </w:r>
    </w:p>
    <w:p w14:paraId="6253AA2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2、乙方应保证严格遵守有关的中国人民共和国的法律法规，特别是有关员工劳动保障或福利政策，同时承诺遵守甲方的各项指导原则。</w:t>
      </w:r>
    </w:p>
    <w:p w14:paraId="5716C91D">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3、乙方应根据甲方工作需求，选派符合甲方要求的乙方员工到甲方指定的工作地点工作。</w:t>
      </w:r>
    </w:p>
    <w:p w14:paraId="59BA9D91">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4、乙方应为派到至甲方的员工办理合法的劳动用工手续，与乙方建立劳动关系并签订劳动合同、缴纳社会保险，乙方应向甲方提供员工的其他有关证明的原件或复印件，包括但不限于履历表、学历证、身份证等的复印件，并保证其资料的真实有效性。同时乙方应承诺遵守《劳动合同法》相关规定。 </w:t>
      </w:r>
    </w:p>
    <w:p w14:paraId="57573EA3">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5、教育乙方员工遵守中华人民共和国法律法规和甲方的工作规章制度。 </w:t>
      </w:r>
    </w:p>
    <w:p w14:paraId="4A812381">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6、乙方在本合同的执行期内应保守甲方的各项商业秘密，不得将有关资料透露给任何第三方。乙方应教育员工保守甲方的各项商业秘密，如因乙方员工的原因，导致甲方有关的商业秘密泄露，乙方应承担相应的法律责任。 </w:t>
      </w:r>
    </w:p>
    <w:p w14:paraId="71F3F0F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7、乙方应根据当地政府的有关规定，按月支付其员工的工资，为其员工按规定投缴社会保险及支付其他国家规定相关费用，乙方支付员工的工资不得低于当地政府最低工资规定。 </w:t>
      </w:r>
    </w:p>
    <w:p w14:paraId="65AC18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8、乙方应遵照甲方的制度进行生产管理，并且处理员工与劳动、人事相关的事宜，包括考勤制度的建立、员工离职和违纪处理等。  </w:t>
      </w:r>
    </w:p>
    <w:p w14:paraId="37637A6C">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9、乙方人员在工作期间发生工伤，乙方配备的管理人员应第一时间通知</w:t>
      </w:r>
      <w:r>
        <w:rPr>
          <w:rFonts w:hint="eastAsia" w:ascii="宋体" w:hAnsi="宋体" w:eastAsia="宋体" w:cs="宋体"/>
          <w:sz w:val="24"/>
          <w:szCs w:val="24"/>
          <w:highlight w:val="none"/>
          <w:lang w:val="en-US"/>
        </w:rPr>
        <w:t>甲</w:t>
      </w:r>
      <w:r>
        <w:rPr>
          <w:rFonts w:hint="eastAsia" w:ascii="宋体" w:hAnsi="宋体" w:eastAsia="宋体" w:cs="宋体"/>
          <w:sz w:val="24"/>
          <w:szCs w:val="24"/>
          <w:highlight w:val="none"/>
        </w:rPr>
        <w:t>方及乙方积极救治。乙方接到事故通知后应及时按规定向有关行政主管部门进行工伤申报，并妥善处理受伤人员后续治疗，申报工伤医疗费用等其他事项，</w:t>
      </w:r>
      <w:r>
        <w:rPr>
          <w:rFonts w:hint="eastAsia" w:ascii="宋体" w:hAnsi="宋体" w:eastAsia="宋体" w:cs="宋体"/>
          <w:sz w:val="24"/>
          <w:szCs w:val="24"/>
          <w:highlight w:val="none"/>
          <w:lang w:val="en-US" w:eastAsia="zh-CN"/>
        </w:rPr>
        <w:t>协助管理人员</w:t>
      </w:r>
      <w:r>
        <w:rPr>
          <w:rFonts w:hint="eastAsia" w:ascii="宋体" w:hAnsi="宋体" w:eastAsia="宋体" w:cs="宋体"/>
          <w:sz w:val="24"/>
          <w:szCs w:val="24"/>
          <w:highlight w:val="none"/>
        </w:rPr>
        <w:t>因工伤而产生的费用依据国家有关工伤保险的法规、规定处理。如因乙方未缴纳社保、未签订劳动合同、未申报工伤、未支付工伤赔偿金或否认与外派员工已建立的用人关系等原因，导致甲方承担责任时，甲方有权按照100%的责任比例向乙方追偿，乙方应赔偿甲方全部损失。</w:t>
      </w:r>
    </w:p>
    <w:p w14:paraId="705ADC79">
      <w:pPr>
        <w:spacing w:line="360" w:lineRule="auto"/>
        <w:ind w:firstLine="482" w:firstLineChars="200"/>
        <w:outlineLvl w:val="0"/>
        <w:rPr>
          <w:rFonts w:hint="eastAsia" w:ascii="宋体" w:hAnsi="宋体" w:eastAsia="宋体" w:cs="宋体"/>
          <w:b/>
          <w:bCs/>
          <w:sz w:val="24"/>
          <w:szCs w:val="24"/>
          <w:highlight w:val="none"/>
        </w:rPr>
      </w:pPr>
      <w:bookmarkStart w:id="6" w:name="_Toc19057"/>
      <w:r>
        <w:rPr>
          <w:rFonts w:hint="eastAsia" w:ascii="宋体" w:hAnsi="宋体" w:eastAsia="宋体" w:cs="宋体"/>
          <w:b/>
          <w:bCs/>
          <w:sz w:val="24"/>
          <w:szCs w:val="24"/>
          <w:highlight w:val="none"/>
        </w:rPr>
        <w:t xml:space="preserve">七、费用结算及支付 </w:t>
      </w:r>
      <w:r>
        <w:rPr>
          <w:rFonts w:hint="eastAsia" w:ascii="宋体" w:hAnsi="宋体" w:eastAsia="宋体" w:cs="宋体"/>
          <w:sz w:val="24"/>
          <w:szCs w:val="24"/>
          <w:highlight w:val="none"/>
        </w:rPr>
        <w:t></w:t>
      </w:r>
      <w:bookmarkEnd w:id="6"/>
    </w:p>
    <w:p w14:paraId="235E823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1、甲乙双方本着公正、透明、高效的原则处理所发生的费用往来。</w:t>
      </w:r>
    </w:p>
    <w:p w14:paraId="786B1C04">
      <w:pPr>
        <w:pStyle w:val="8"/>
        <w:spacing w:line="360" w:lineRule="auto"/>
        <w:ind w:firstLine="56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本协议含税总金额为人民币：¥</w:t>
      </w:r>
      <w:r>
        <w:rPr>
          <w:rFonts w:hint="eastAsia" w:ascii="宋体" w:hAnsi="宋体" w:eastAsia="宋体" w:cs="宋体"/>
          <w:sz w:val="24"/>
          <w:szCs w:val="24"/>
          <w:highlight w:val="none"/>
          <w:u w:val="single"/>
        </w:rPr>
        <w:t xml:space="preserve"> </w:t>
      </w:r>
      <w:r>
        <w:rPr>
          <w:rFonts w:hint="eastAsia"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元整  </w:t>
      </w:r>
      <w:r>
        <w:rPr>
          <w:rFonts w:hint="eastAsia" w:ascii="宋体" w:hAnsi="宋体" w:eastAsia="宋体" w:cs="宋体"/>
          <w:sz w:val="24"/>
          <w:szCs w:val="24"/>
          <w:highlight w:val="none"/>
        </w:rPr>
        <w:t>（大写：</w:t>
      </w:r>
      <w:r>
        <w:rPr>
          <w:rFonts w:hint="eastAsia" w:ascii="宋体" w:hAnsi="宋体" w:eastAsia="宋体" w:cs="宋体"/>
          <w:sz w:val="24"/>
          <w:szCs w:val="24"/>
          <w:highlight w:val="none"/>
          <w:u w:val="single"/>
          <w:lang w:val="en-US" w:eastAsia="zh-CN"/>
        </w:rPr>
        <w:t xml:space="preserve"> </w:t>
      </w:r>
      <w:r>
        <w:rPr>
          <w:rFonts w:hint="eastAsia"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16439118">
      <w:pPr>
        <w:pStyle w:val="8"/>
        <w:spacing w:line="360" w:lineRule="auto"/>
        <w:ind w:firstLine="56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根据甲方采用的服务项目，乙方每月应向甲方提交经甲方财务认可的等额发票；如果在服务过程中发生了其他未在本协议中列明的费用，甲乙双方本着友好合作的原则，经甲方书面同意确认的，由乙方根据实际发生费用明确列举，并由甲方于当月付款过程中支付；</w:t>
      </w:r>
    </w:p>
    <w:p w14:paraId="26C03D03">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2、结算时间和方式：</w:t>
      </w:r>
    </w:p>
    <w:p w14:paraId="5A859BD0">
      <w:pPr>
        <w:pStyle w:val="8"/>
        <w:spacing w:line="360" w:lineRule="auto"/>
        <w:ind w:left="210" w:firstLine="560"/>
        <w:rPr>
          <w:rFonts w:hint="eastAsia" w:ascii="宋体" w:hAnsi="宋体" w:eastAsia="宋体" w:cs="宋体"/>
          <w:sz w:val="24"/>
          <w:szCs w:val="24"/>
          <w:highlight w:val="none"/>
        </w:rPr>
      </w:pPr>
      <w:r>
        <w:rPr>
          <w:rFonts w:hint="eastAsia" w:ascii="宋体" w:hAnsi="宋体" w:eastAsia="宋体" w:cs="宋体"/>
          <w:sz w:val="24"/>
          <w:szCs w:val="24"/>
          <w:highlight w:val="none"/>
        </w:rPr>
        <w:t>乙方每月</w:t>
      </w:r>
      <w:r>
        <w:rPr>
          <w:rFonts w:hint="eastAsia" w:hAnsi="宋体" w:cs="宋体"/>
          <w:sz w:val="24"/>
          <w:szCs w:val="24"/>
          <w:highlight w:val="none"/>
          <w:u w:val="single"/>
          <w:lang w:val="en-US" w:eastAsia="zh-CN"/>
        </w:rPr>
        <w:t xml:space="preserve">     </w:t>
      </w:r>
      <w:r>
        <w:rPr>
          <w:rFonts w:hint="eastAsia" w:ascii="宋体" w:hAnsi="宋体" w:eastAsia="宋体" w:cs="宋体"/>
          <w:sz w:val="24"/>
          <w:szCs w:val="24"/>
          <w:highlight w:val="none"/>
        </w:rPr>
        <w:t>日前向甲方提供当月人事服务所产生相应费用的合规发票，甲方在收到发票后</w:t>
      </w:r>
      <w:r>
        <w:rPr>
          <w:rFonts w:hint="eastAsia" w:ascii="宋体" w:hAnsi="宋体" w:eastAsia="宋体" w:cs="宋体"/>
          <w:sz w:val="24"/>
          <w:szCs w:val="24"/>
          <w:highlight w:val="none"/>
          <w:u w:val="single"/>
        </w:rPr>
        <w:t xml:space="preserve">  </w:t>
      </w:r>
      <w:r>
        <w:rPr>
          <w:rFonts w:hint="eastAsia"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日内将费用从银行足额划付到乙方账户上，乙方指定银行收款账户信息如下：</w:t>
      </w:r>
    </w:p>
    <w:p w14:paraId="48EB8ED9">
      <w:pPr>
        <w:pStyle w:val="8"/>
        <w:spacing w:line="360" w:lineRule="auto"/>
        <w:ind w:left="210" w:firstLine="720" w:firstLineChars="300"/>
        <w:rPr>
          <w:rFonts w:hint="eastAsia" w:ascii="宋体" w:hAnsi="宋体" w:eastAsia="宋体" w:cs="宋体"/>
          <w:sz w:val="24"/>
          <w:szCs w:val="24"/>
          <w:highlight w:val="none"/>
        </w:rPr>
      </w:pPr>
      <w:r>
        <w:rPr>
          <w:rFonts w:hint="eastAsia" w:ascii="宋体" w:hAnsi="宋体" w:eastAsia="宋体" w:cs="宋体"/>
          <w:sz w:val="24"/>
          <w:szCs w:val="24"/>
          <w:highlight w:val="none"/>
        </w:rPr>
        <w:t>单位名称：</w:t>
      </w:r>
    </w:p>
    <w:p w14:paraId="3780EAB3">
      <w:pPr>
        <w:pStyle w:val="8"/>
        <w:spacing w:line="360" w:lineRule="auto"/>
        <w:ind w:left="210" w:firstLine="720" w:firstLineChars="300"/>
        <w:rPr>
          <w:rFonts w:hint="eastAsia" w:ascii="宋体" w:hAnsi="宋体" w:eastAsia="宋体" w:cs="宋体"/>
          <w:sz w:val="24"/>
          <w:szCs w:val="24"/>
          <w:highlight w:val="none"/>
        </w:rPr>
      </w:pPr>
      <w:r>
        <w:rPr>
          <w:rFonts w:hint="eastAsia" w:ascii="宋体" w:hAnsi="宋体" w:eastAsia="宋体" w:cs="宋体"/>
          <w:sz w:val="24"/>
          <w:szCs w:val="24"/>
          <w:highlight w:val="none"/>
        </w:rPr>
        <w:t>开户银行：</w:t>
      </w:r>
    </w:p>
    <w:p w14:paraId="5745667A">
      <w:pPr>
        <w:pStyle w:val="8"/>
        <w:spacing w:line="360" w:lineRule="auto"/>
        <w:ind w:left="210" w:firstLine="720" w:firstLineChars="300"/>
        <w:rPr>
          <w:rFonts w:hint="eastAsia" w:ascii="宋体" w:hAnsi="宋体" w:eastAsia="宋体" w:cs="宋体"/>
          <w:sz w:val="24"/>
          <w:szCs w:val="24"/>
          <w:highlight w:val="none"/>
          <w:lang w:eastAsia="en-US"/>
        </w:rPr>
      </w:pPr>
      <w:r>
        <w:rPr>
          <w:rFonts w:hint="eastAsia" w:ascii="宋体" w:hAnsi="宋体" w:eastAsia="宋体" w:cs="宋体"/>
          <w:sz w:val="24"/>
          <w:szCs w:val="24"/>
          <w:highlight w:val="none"/>
          <w:lang w:eastAsia="en-US"/>
        </w:rPr>
        <w:t>银行账号：</w:t>
      </w:r>
    </w:p>
    <w:p w14:paraId="0AA12D7E">
      <w:pPr>
        <w:numPr>
          <w:ilvl w:val="0"/>
          <w:numId w:val="0"/>
        </w:num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kern w:val="2"/>
          <w:sz w:val="24"/>
          <w:szCs w:val="24"/>
          <w:highlight w:val="none"/>
          <w:lang w:val="en-US" w:eastAsia="zh-CN" w:bidi="ar-SA"/>
        </w:rPr>
        <w:t>3、</w:t>
      </w:r>
      <w:r>
        <w:rPr>
          <w:rFonts w:hint="eastAsia" w:ascii="宋体" w:hAnsi="宋体" w:eastAsia="宋体" w:cs="宋体"/>
          <w:sz w:val="24"/>
          <w:szCs w:val="24"/>
          <w:highlight w:val="none"/>
        </w:rPr>
        <w:t>该项目费用为项目固定总价：包含但不限于乙方员工的工资、保险、乙方的管理费用、税金、福利、培训、招聘、员工奖励、体检及管理人员费用等双方所明确的所有费用。</w:t>
      </w:r>
    </w:p>
    <w:p w14:paraId="11B18DC4">
      <w:pPr>
        <w:numPr>
          <w:ilvl w:val="0"/>
          <w:numId w:val="0"/>
        </w:numPr>
        <w:spacing w:line="360" w:lineRule="auto"/>
        <w:ind w:left="0" w:leftChars="0" w:firstLine="482" w:firstLineChars="200"/>
        <w:outlineLvl w:val="0"/>
        <w:rPr>
          <w:rFonts w:hint="eastAsia" w:ascii="宋体" w:hAnsi="宋体" w:eastAsia="宋体" w:cs="宋体"/>
          <w:b/>
          <w:bCs/>
          <w:sz w:val="24"/>
          <w:szCs w:val="24"/>
          <w:highlight w:val="none"/>
        </w:rPr>
      </w:pPr>
      <w:bookmarkStart w:id="7" w:name="_Toc21233"/>
      <w:r>
        <w:rPr>
          <w:rFonts w:hint="eastAsia" w:ascii="宋体" w:hAnsi="宋体" w:eastAsia="宋体" w:cs="宋体"/>
          <w:b/>
          <w:bCs/>
          <w:sz w:val="24"/>
          <w:szCs w:val="24"/>
          <w:highlight w:val="none"/>
        </w:rPr>
        <w:t xml:space="preserve">八、违约责任 </w:t>
      </w:r>
      <w:r>
        <w:rPr>
          <w:rFonts w:hint="eastAsia" w:ascii="宋体" w:hAnsi="宋体" w:eastAsia="宋体" w:cs="宋体"/>
          <w:sz w:val="24"/>
          <w:szCs w:val="24"/>
          <w:highlight w:val="none"/>
        </w:rPr>
        <w:t></w:t>
      </w:r>
      <w:bookmarkEnd w:id="7"/>
    </w:p>
    <w:p w14:paraId="3A88250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1、如乙方提供虚假资质证明材料，不具备履行本合同的合法资质的，甲方有权立即终止本合同，给甲方造成损失的，乙方应承担赔偿责任。 </w:t>
      </w:r>
    </w:p>
    <w:p w14:paraId="6EDA998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2、如乙方未按本合同规定期限提交乙方派往甲方工作的员工的有关证明材料又无正当理由的甲方有权单方终止本合同，给甲方造成损失的由乙方予以赔偿。 </w:t>
      </w:r>
    </w:p>
    <w:p w14:paraId="6AD9D55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如乙方未按本合同规定与员工签订劳动合同，或拖欠员工工资，或支付员工的工资低于当地最低工资规定，甲方可责令其限期改正。乙方逾期未改的，甲方有权单方终止本合同，给甲方造成损失的由乙方全部予以赔偿。 </w:t>
      </w:r>
    </w:p>
    <w:p w14:paraId="217021A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4、甲方无故未按期支付乙方本合同项下的服务费用超过15个工作日的，乙方有权终止本合同，给乙方造成损失的</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 xml:space="preserve">由甲方赔偿损失。 </w:t>
      </w:r>
    </w:p>
    <w:p w14:paraId="49B6F8E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5、乙方违反法律法规和本合同的规定，甲方有权终止本协议的履行，给甲方造成损失的，由乙方赔偿全部损失。 </w:t>
      </w:r>
    </w:p>
    <w:p w14:paraId="4B3652C7">
      <w:pPr>
        <w:spacing w:line="360" w:lineRule="auto"/>
        <w:ind w:firstLine="482" w:firstLineChars="200"/>
        <w:outlineLvl w:val="0"/>
        <w:rPr>
          <w:rFonts w:hint="eastAsia" w:ascii="宋体" w:hAnsi="宋体" w:eastAsia="宋体" w:cs="宋体"/>
          <w:b/>
          <w:bCs/>
          <w:sz w:val="24"/>
          <w:szCs w:val="24"/>
          <w:highlight w:val="none"/>
        </w:rPr>
      </w:pPr>
      <w:bookmarkStart w:id="8" w:name="_Toc7958"/>
      <w:r>
        <w:rPr>
          <w:rFonts w:hint="eastAsia" w:ascii="宋体" w:hAnsi="宋体" w:eastAsia="宋体" w:cs="宋体"/>
          <w:b/>
          <w:bCs/>
          <w:sz w:val="24"/>
          <w:szCs w:val="24"/>
          <w:highlight w:val="none"/>
        </w:rPr>
        <w:t>九、争议及未尽事宜</w:t>
      </w:r>
      <w:bookmarkEnd w:id="8"/>
      <w:r>
        <w:rPr>
          <w:rFonts w:hint="eastAsia" w:ascii="宋体" w:hAnsi="宋体" w:eastAsia="宋体" w:cs="宋体"/>
          <w:sz w:val="24"/>
          <w:szCs w:val="24"/>
          <w:highlight w:val="none"/>
        </w:rPr>
        <w:t xml:space="preserve"> </w:t>
      </w:r>
    </w:p>
    <w:p w14:paraId="5C26D0C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1、关于本合同的任何争议，甲、乙双方应协商解决，不能解决的，任何一方均有权向甲方所在地有管辖权的人民法院起诉。 </w:t>
      </w:r>
    </w:p>
    <w:p w14:paraId="150E342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2、本协议未尽事宜或与国家有关法律、法规、规定相悖的，均按国家有关法律、法规、规定执行。 </w:t>
      </w:r>
    </w:p>
    <w:p w14:paraId="6E3616F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3、如因不可抗力，致本合同不能履行时，甲乙双方均有权提前终止本合同。 </w:t>
      </w:r>
    </w:p>
    <w:p w14:paraId="6358B89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4、甲乙双方除因书面协商一致外，任何一方均不得将本合同中权利和义务转让给其他第三方。 </w:t>
      </w:r>
    </w:p>
    <w:p w14:paraId="0EFE9F5B">
      <w:pPr>
        <w:spacing w:line="360" w:lineRule="auto"/>
        <w:ind w:left="22"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5、本合同在履行过程中，如甲乙双方所在地区劳动力价格及用工成本进行显著调整，甲乙应本着友好、平等、协商的原则积极予以解决。</w:t>
      </w:r>
    </w:p>
    <w:p w14:paraId="4CAE0CFF">
      <w:pPr>
        <w:spacing w:line="360" w:lineRule="auto"/>
        <w:ind w:left="22"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6、协助管理人员与乙方发生的劳动争议或诉讼，该人员向甲方主张权利的，乙方作为用人单位应直接参与处理，并承担全部责任。甲方因此支出的任何费用，均由乙方承担。</w:t>
      </w:r>
      <w:r>
        <w:rPr>
          <w:rFonts w:hint="eastAsia" w:ascii="宋体" w:hAnsi="宋体" w:eastAsia="宋体" w:cs="宋体"/>
          <w:sz w:val="24"/>
          <w:szCs w:val="24"/>
          <w:highlight w:val="none"/>
        </w:rPr>
        <w:t xml:space="preserve"> </w:t>
      </w:r>
    </w:p>
    <w:p w14:paraId="740A665E">
      <w:pPr>
        <w:spacing w:line="360" w:lineRule="auto"/>
        <w:ind w:left="22" w:leftChars="0" w:firstLine="482" w:firstLineChars="200"/>
        <w:outlineLvl w:val="0"/>
        <w:rPr>
          <w:rFonts w:hint="eastAsia" w:ascii="宋体" w:hAnsi="宋体" w:eastAsia="宋体" w:cs="宋体"/>
          <w:b/>
          <w:bCs/>
          <w:sz w:val="24"/>
          <w:szCs w:val="24"/>
          <w:highlight w:val="none"/>
        </w:rPr>
      </w:pPr>
      <w:bookmarkStart w:id="9" w:name="_Toc29993"/>
      <w:r>
        <w:rPr>
          <w:rFonts w:hint="eastAsia" w:ascii="宋体" w:hAnsi="宋体" w:eastAsia="宋体" w:cs="宋体"/>
          <w:b/>
          <w:bCs/>
          <w:sz w:val="24"/>
          <w:szCs w:val="24"/>
          <w:highlight w:val="none"/>
        </w:rPr>
        <w:t>十、其他事项</w:t>
      </w:r>
      <w:bookmarkEnd w:id="9"/>
    </w:p>
    <w:p w14:paraId="499E20CD">
      <w:pPr>
        <w:spacing w:line="360" w:lineRule="auto"/>
        <w:ind w:left="22"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本合同一式肆份，甲乙双方各执贰份，具有同等法律效力，自双方授权代表人签字且加盖公章之日起生效。</w:t>
      </w:r>
    </w:p>
    <w:p w14:paraId="1D53B41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本合同中的附件作为本合同不可分割的一部分同样具有法律效力。</w:t>
      </w:r>
    </w:p>
    <w:p w14:paraId="043BA642">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（以下无正文）</w:t>
      </w:r>
    </w:p>
    <w:p w14:paraId="10521CA1">
      <w:pPr>
        <w:spacing w:line="360" w:lineRule="auto"/>
        <w:rPr>
          <w:rFonts w:hint="eastAsia" w:ascii="宋体" w:hAnsi="宋体" w:eastAsia="宋体" w:cs="宋体"/>
          <w:sz w:val="24"/>
          <w:szCs w:val="24"/>
          <w:highlight w:val="none"/>
        </w:rPr>
      </w:pPr>
    </w:p>
    <w:p w14:paraId="11E99154">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甲  方（盖章）：                      乙 方（盖章）：            </w:t>
      </w:r>
    </w:p>
    <w:p w14:paraId="3B310852">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法定代表人/授权人（签字）：           法定代表人/授权人（签字）：  </w:t>
      </w:r>
    </w:p>
    <w:p w14:paraId="5B4B1161">
      <w:r>
        <w:rPr>
          <w:rFonts w:hint="eastAsia" w:ascii="宋体" w:hAnsi="宋体" w:eastAsia="宋体" w:cs="宋体"/>
          <w:sz w:val="24"/>
          <w:szCs w:val="24"/>
          <w:highlight w:val="none"/>
        </w:rPr>
        <w:t xml:space="preserve">签订日期：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签订日期：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A0324D">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F33FFA"/>
    <w:rsid w:val="2C2F77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Theme="minorAscii" w:hAnsiTheme="minorAscii"/>
      <w:b/>
      <w:kern w:val="44"/>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before="0" w:after="140" w:line="276" w:lineRule="auto"/>
    </w:p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styleId="8">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2026-04-07T06:27:00Z</dcterms:created>
  <dc:creator>正翼</dc:creator>
  <cp:lastModifiedBy>正翼</cp:lastModifiedBy>
  <dcterms:modified xsi:type="dcterms:W3CDTF">2026-06-11T08:58:43Z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5B7099E1AF134C0AB5AE47B714C6499E_12</vt:lpwstr>
  </property>
  <property fmtid="{D5CDD505-2E9C-101B-9397-08002B2CF9AE}" pid="4" name="KSOTemplateDocerSaveRecord">
    <vt:lpwstr>eyJoZGlkIjoiZjg2MzQxZjlhNDA2YWZmNzJkMzNiMDViMTdlZWMzNzUiLCJ1c2VySWQiOiI0NTEzNTU3OTIifQ==</vt:lpwstr>
  </property>
</Properties>
</file>