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CD7AA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  <w:t>拟投入设备</w:t>
      </w:r>
    </w:p>
    <w:p w14:paraId="39DB1F9A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</w:p>
    <w:p w14:paraId="0B2148F7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拟投入设备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27229D9D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A1B4B72"/>
    <w:rsid w:val="0E3864D1"/>
    <w:rsid w:val="115A3630"/>
    <w:rsid w:val="1E244E19"/>
    <w:rsid w:val="1FF257E9"/>
    <w:rsid w:val="310C5B9B"/>
    <w:rsid w:val="43A37B4B"/>
    <w:rsid w:val="489A3F69"/>
    <w:rsid w:val="5463336C"/>
    <w:rsid w:val="5A9C5A52"/>
    <w:rsid w:val="770444DA"/>
    <w:rsid w:val="7B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2026-06-24T03:29:33Z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