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版本号：【KRDL】K2-260605120260605001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港务校区、临潼校区教室设备提升项目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【KRDL】K2-2606051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港务校区、临潼校区教室设备提升项目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港务校区、临潼校区教室设备提升项目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铁路职业技术学院港务校区、临潼校区教室设备提升项目，拟采购1批视频监控，包含红外网络高清半球摄像机、SIP网关、设备管理终端、全向麦、解码器等，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3、财务报告：供应商提供2024年或2025年度经审计完整的财务审计报告（成立时间至提交响应文件截止时间不足一年的可提供自成立以来的资产负债表）或在开标日期前六个月内其基本开户银行出具的资信证明；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白涛、刘昆、姚瑶、王昭、代光艳、王森、张晨、靳祥德、成荔、彭明杨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15902910121、029-89581311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发改委颁发的《关于招标代理服务收费有关问题的通知》（发改办价格[2003] 857号）的有关规定标准下浮20％计取，向采购代理机构一次付清代理服务费。备注：在对招标代理服务费转账时需备注项目名称+招标代理服务费。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联系人：刘昆、白涛</w:t>
      </w:r>
    </w:p>
    <w:p>
      <w:pPr>
        <w:pStyle w:val="null3"/>
      </w:pPr>
      <w:r>
        <w:rPr>
          <w:rFonts w:ascii="仿宋_GB2312" w:hAnsi="仿宋_GB2312" w:cs="仿宋_GB2312" w:eastAsia="仿宋_GB2312"/>
        </w:rPr>
        <w:t>联系电话：15902910121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港务校区、临潼校区教室设备提升项目，拟采购1批视频监控，包含红外网络高清半球摄像机、SIP网关、设备管理终端、全向麦、解码器等，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港务校区临潼校区教室设备提升项目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标的名称：港务校区临潼校区教室设备提升项目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FF"/>
              </w:rPr>
              <w:t>一、项目概况</w:t>
            </w:r>
          </w:p>
          <w:p>
            <w:pPr>
              <w:pStyle w:val="null3"/>
              <w:ind w:firstLine="476"/>
            </w:pPr>
            <w:r>
              <w:rPr>
                <w:rFonts w:ascii="仿宋_GB2312" w:hAnsi="仿宋_GB2312" w:cs="仿宋_GB2312" w:eastAsia="仿宋_GB2312"/>
                <w:sz w:val="24"/>
                <w:color w:val="0000FF"/>
              </w:rPr>
              <w:t>西安铁路职业技术学院港务校区、临潼校区教室设备提升项目</w:t>
            </w:r>
            <w:r>
              <w:rPr>
                <w:rFonts w:ascii="仿宋_GB2312" w:hAnsi="仿宋_GB2312" w:cs="仿宋_GB2312" w:eastAsia="仿宋_GB2312"/>
                <w:sz w:val="24"/>
                <w:color w:val="0000FF"/>
              </w:rPr>
              <w:t>，拟采购</w:t>
            </w:r>
            <w:r>
              <w:rPr>
                <w:rFonts w:ascii="仿宋_GB2312" w:hAnsi="仿宋_GB2312" w:cs="仿宋_GB2312" w:eastAsia="仿宋_GB2312"/>
                <w:sz w:val="24"/>
                <w:color w:val="0000FF"/>
              </w:rPr>
              <w:t>1</w:t>
            </w:r>
            <w:r>
              <w:rPr>
                <w:rFonts w:ascii="仿宋_GB2312" w:hAnsi="仿宋_GB2312" w:cs="仿宋_GB2312" w:eastAsia="仿宋_GB2312"/>
                <w:sz w:val="24"/>
                <w:color w:val="0000FF"/>
              </w:rPr>
              <w:t>批视频</w:t>
            </w:r>
            <w:r>
              <w:rPr>
                <w:rFonts w:ascii="仿宋_GB2312" w:hAnsi="仿宋_GB2312" w:cs="仿宋_GB2312" w:eastAsia="仿宋_GB2312"/>
                <w:sz w:val="24"/>
                <w:color w:val="0000FF"/>
              </w:rPr>
              <w:t>监控，</w:t>
            </w:r>
            <w:r>
              <w:rPr>
                <w:rFonts w:ascii="仿宋_GB2312" w:hAnsi="仿宋_GB2312" w:cs="仿宋_GB2312" w:eastAsia="仿宋_GB2312"/>
                <w:sz w:val="24"/>
                <w:color w:val="0000FF"/>
              </w:rPr>
              <w:t>包含红外网络高清半球摄像机、</w:t>
            </w:r>
            <w:r>
              <w:rPr>
                <w:rFonts w:ascii="仿宋_GB2312" w:hAnsi="仿宋_GB2312" w:cs="仿宋_GB2312" w:eastAsia="仿宋_GB2312"/>
                <w:sz w:val="24"/>
                <w:color w:val="0000FF"/>
              </w:rPr>
              <w:t>SIP网关、设备管理终端、全向麦、解码器等</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二、采购内容</w:t>
            </w:r>
          </w:p>
          <w:tbl>
            <w:tblPr>
              <w:tblBorders>
                <w:top w:val="none" w:color="000000" w:sz="4"/>
                <w:left w:val="none" w:color="000000" w:sz="4"/>
                <w:bottom w:val="none" w:color="000000" w:sz="4"/>
                <w:right w:val="none" w:color="000000" w:sz="4"/>
                <w:insideH w:val="none"/>
                <w:insideV w:val="none"/>
              </w:tblBorders>
            </w:tblPr>
            <w:tblGrid>
              <w:gridCol w:w="262"/>
              <w:gridCol w:w="855"/>
              <w:gridCol w:w="731"/>
              <w:gridCol w:w="515"/>
              <w:gridCol w:w="179"/>
            </w:tblGrid>
            <w:tr>
              <w:tc>
                <w:tcPr>
                  <w:tcW w:type="dxa" w:w="262"/>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品目号</w:t>
                  </w:r>
                </w:p>
              </w:tc>
              <w:tc>
                <w:tcPr>
                  <w:tcW w:type="dxa" w:w="85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名称</w:t>
                  </w:r>
                </w:p>
              </w:tc>
              <w:tc>
                <w:tcPr>
                  <w:tcW w:type="dxa" w:w="73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基本规格</w:t>
                  </w:r>
                </w:p>
              </w:tc>
              <w:tc>
                <w:tcPr>
                  <w:tcW w:type="dxa" w:w="51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单位</w:t>
                  </w:r>
                </w:p>
              </w:tc>
              <w:tc>
                <w:tcPr>
                  <w:tcW w:type="dxa" w:w="17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数量</w:t>
                  </w:r>
                </w:p>
              </w:tc>
            </w:tr>
            <w:tr>
              <w:tc>
                <w:tcPr>
                  <w:tcW w:type="dxa" w:w="2542"/>
                  <w:gridSpan w:val="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港务校区</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w:t>
                  </w:r>
                </w:p>
              </w:tc>
              <w:tc>
                <w:tcPr>
                  <w:tcW w:type="dxa" w:w="85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红外网络高清半球摄像机</w:t>
                  </w:r>
                </w:p>
              </w:tc>
              <w:tc>
                <w:tcPr>
                  <w:tcW w:type="dxa" w:w="73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台</w:t>
                  </w:r>
                </w:p>
              </w:tc>
              <w:tc>
                <w:tcPr>
                  <w:tcW w:type="dxa" w:w="17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115</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2</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SIP网关</w:t>
                  </w:r>
                </w:p>
              </w:tc>
              <w:tc>
                <w:tcPr>
                  <w:tcW w:type="dxa" w:w="7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台</w:t>
                  </w:r>
                </w:p>
              </w:tc>
              <w:tc>
                <w:tcPr>
                  <w:tcW w:type="dxa" w:w="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3</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设备管理终端</w:t>
                  </w:r>
                </w:p>
              </w:tc>
              <w:tc>
                <w:tcPr>
                  <w:tcW w:type="dxa" w:w="7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台</w:t>
                  </w:r>
                </w:p>
              </w:tc>
              <w:tc>
                <w:tcPr>
                  <w:tcW w:type="dxa" w:w="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4</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全向麦</w:t>
                  </w:r>
                </w:p>
              </w:tc>
              <w:tc>
                <w:tcPr>
                  <w:tcW w:type="dxa" w:w="7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台</w:t>
                  </w:r>
                </w:p>
              </w:tc>
              <w:tc>
                <w:tcPr>
                  <w:tcW w:type="dxa" w:w="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115</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5</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解码器</w:t>
                  </w:r>
                </w:p>
              </w:tc>
              <w:tc>
                <w:tcPr>
                  <w:tcW w:type="dxa" w:w="7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台</w:t>
                  </w:r>
                </w:p>
              </w:tc>
              <w:tc>
                <w:tcPr>
                  <w:tcW w:type="dxa" w:w="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6</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网络视频存储设备</w:t>
                  </w:r>
                </w:p>
              </w:tc>
              <w:tc>
                <w:tcPr>
                  <w:tcW w:type="dxa" w:w="73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套</w:t>
                  </w:r>
                </w:p>
              </w:tc>
              <w:tc>
                <w:tcPr>
                  <w:tcW w:type="dxa" w:w="1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5</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7</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视频安防管理通道授权</w:t>
                  </w:r>
                </w:p>
              </w:tc>
              <w:tc>
                <w:tcPr>
                  <w:tcW w:type="dxa" w:w="73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套</w:t>
                  </w:r>
                </w:p>
              </w:tc>
              <w:tc>
                <w:tcPr>
                  <w:tcW w:type="dxa" w:w="1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2542"/>
                  <w:gridSpan w:val="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临潼校区</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8</w:t>
                  </w:r>
                </w:p>
              </w:tc>
              <w:tc>
                <w:tcPr>
                  <w:tcW w:type="dxa" w:w="85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红外网络高清云台摄像机</w:t>
                  </w:r>
                </w:p>
              </w:tc>
              <w:tc>
                <w:tcPr>
                  <w:tcW w:type="dxa" w:w="731"/>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台</w:t>
                  </w:r>
                </w:p>
              </w:tc>
              <w:tc>
                <w:tcPr>
                  <w:tcW w:type="dxa" w:w="17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32</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9</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硬盘录像机</w:t>
                  </w:r>
                </w:p>
              </w:tc>
              <w:tc>
                <w:tcPr>
                  <w:tcW w:type="dxa" w:w="73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套</w:t>
                  </w:r>
                </w:p>
              </w:tc>
              <w:tc>
                <w:tcPr>
                  <w:tcW w:type="dxa" w:w="1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10</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有源音箱</w:t>
                  </w:r>
                </w:p>
              </w:tc>
              <w:tc>
                <w:tcPr>
                  <w:tcW w:type="dxa" w:w="73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对</w:t>
                  </w:r>
                </w:p>
              </w:tc>
              <w:tc>
                <w:tcPr>
                  <w:tcW w:type="dxa" w:w="1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18</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11</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线材及辅料</w:t>
                  </w:r>
                </w:p>
              </w:tc>
              <w:tc>
                <w:tcPr>
                  <w:tcW w:type="dxa" w:w="73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项</w:t>
                  </w:r>
                </w:p>
              </w:tc>
              <w:tc>
                <w:tcPr>
                  <w:tcW w:type="dxa" w:w="1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26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12</w:t>
                  </w:r>
                </w:p>
              </w:tc>
              <w:tc>
                <w:tcPr>
                  <w:tcW w:type="dxa" w:w="85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布线及安装、调试</w:t>
                  </w:r>
                </w:p>
              </w:tc>
              <w:tc>
                <w:tcPr>
                  <w:tcW w:type="dxa" w:w="73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详见技术要求</w:t>
                  </w:r>
                </w:p>
              </w:tc>
              <w:tc>
                <w:tcPr>
                  <w:tcW w:type="dxa" w:w="5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项</w:t>
                  </w:r>
                </w:p>
              </w:tc>
              <w:tc>
                <w:tcPr>
                  <w:tcW w:type="dxa" w:w="1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bl>
          <w:p>
            <w:pPr>
              <w:pStyle w:val="null3"/>
              <w:numPr>
                <w:ilvl w:val="0"/>
                <w:numId w:val="1"/>
              </w:numPr>
            </w:pPr>
            <w:r>
              <w:rPr>
                <w:rFonts w:ascii="仿宋_GB2312" w:hAnsi="仿宋_GB2312" w:cs="仿宋_GB2312" w:eastAsia="仿宋_GB2312"/>
                <w:sz w:val="24"/>
                <w:color w:val="0000FF"/>
              </w:rPr>
              <w:t>三、技术参数及指标</w:t>
            </w:r>
          </w:p>
          <w:p>
            <w:pPr>
              <w:pStyle w:val="null3"/>
              <w:ind w:firstLine="240"/>
            </w:pPr>
            <w:r>
              <w:rPr>
                <w:rFonts w:ascii="仿宋_GB2312" w:hAnsi="仿宋_GB2312" w:cs="仿宋_GB2312" w:eastAsia="仿宋_GB2312"/>
                <w:sz w:val="24"/>
                <w:color w:val="0000FF"/>
              </w:rPr>
              <w:t>1.红外网络高清半球摄像机</w:t>
            </w:r>
          </w:p>
          <w:p>
            <w:pPr>
              <w:pStyle w:val="null3"/>
              <w:ind w:firstLine="480"/>
            </w:pPr>
            <w:r>
              <w:rPr>
                <w:rFonts w:ascii="仿宋_GB2312" w:hAnsi="仿宋_GB2312" w:cs="仿宋_GB2312" w:eastAsia="仿宋_GB2312"/>
                <w:sz w:val="24"/>
                <w:color w:val="0000FF"/>
              </w:rPr>
              <w:t>设备需符合《国家教育考试网上巡查系统视频标准技术规范（</w:t>
            </w:r>
            <w:r>
              <w:rPr>
                <w:rFonts w:ascii="仿宋_GB2312" w:hAnsi="仿宋_GB2312" w:cs="仿宋_GB2312" w:eastAsia="仿宋_GB2312"/>
                <w:sz w:val="24"/>
                <w:color w:val="0000FF"/>
              </w:rPr>
              <w:t>2017版）和《陕西省国家教育考试视频监控</w:t>
            </w:r>
            <w:r>
              <w:rPr>
                <w:rFonts w:ascii="仿宋_GB2312" w:hAnsi="仿宋_GB2312" w:cs="仿宋_GB2312" w:eastAsia="仿宋_GB2312"/>
                <w:sz w:val="24"/>
                <w:color w:val="0000FF"/>
              </w:rPr>
              <w:t>XT</w:t>
            </w:r>
            <w:r>
              <w:rPr>
                <w:rFonts w:ascii="仿宋_GB2312" w:hAnsi="仿宋_GB2312" w:cs="仿宋_GB2312" w:eastAsia="仿宋_GB2312"/>
                <w:sz w:val="24"/>
                <w:color w:val="0000FF"/>
              </w:rPr>
              <w:t>建设技术要求(试行)》（2021年3月版）要求。</w:t>
            </w:r>
          </w:p>
          <w:p>
            <w:pPr>
              <w:pStyle w:val="null3"/>
              <w:ind w:firstLine="480"/>
            </w:pPr>
            <w:r>
              <w:rPr>
                <w:rFonts w:ascii="仿宋_GB2312" w:hAnsi="仿宋_GB2312" w:cs="仿宋_GB2312" w:eastAsia="仿宋_GB2312"/>
                <w:sz w:val="24"/>
                <w:color w:val="0000FF"/>
              </w:rPr>
              <w:t>1.1≥500万像素，图像分辨率≥3072×1728，设备内置GPU芯片。</w:t>
            </w:r>
          </w:p>
          <w:p>
            <w:pPr>
              <w:pStyle w:val="null3"/>
              <w:ind w:firstLine="480"/>
            </w:pPr>
            <w:r>
              <w:rPr>
                <w:rFonts w:ascii="仿宋_GB2312" w:hAnsi="仿宋_GB2312" w:cs="仿宋_GB2312" w:eastAsia="仿宋_GB2312"/>
                <w:sz w:val="24"/>
                <w:color w:val="0000FF"/>
              </w:rPr>
              <w:t>1.2传传感器尺寸≥1/2.7英寸，最低照度≤0.0005Lux(彩色)，≤0.0001Lux(黑白)。</w:t>
            </w:r>
          </w:p>
          <w:p>
            <w:pPr>
              <w:pStyle w:val="null3"/>
              <w:ind w:firstLine="480"/>
            </w:pPr>
            <w:r>
              <w:rPr>
                <w:rFonts w:ascii="仿宋_GB2312" w:hAnsi="仿宋_GB2312" w:cs="仿宋_GB2312" w:eastAsia="仿宋_GB2312"/>
                <w:sz w:val="24"/>
                <w:color w:val="0000FF"/>
              </w:rPr>
              <w:t>1.3内置2.0mm、2.8mm镜头。</w:t>
            </w:r>
          </w:p>
          <w:p>
            <w:pPr>
              <w:pStyle w:val="null3"/>
              <w:ind w:firstLine="480"/>
            </w:pPr>
            <w:r>
              <w:rPr>
                <w:rFonts w:ascii="仿宋_GB2312" w:hAnsi="仿宋_GB2312" w:cs="仿宋_GB2312" w:eastAsia="仿宋_GB2312"/>
                <w:sz w:val="24"/>
                <w:color w:val="0000FF"/>
              </w:rPr>
              <w:t>1.4支持H.264、H.265和MJPEG视频编码支持G.711a、G.711u、G.726、G.722、AAC_LC、ADPCM、G722.1c音频编码，支持AEC回声消除、混音录像功能。</w:t>
            </w:r>
          </w:p>
          <w:p>
            <w:pPr>
              <w:pStyle w:val="null3"/>
              <w:ind w:firstLine="480"/>
            </w:pPr>
            <w:r>
              <w:rPr>
                <w:rFonts w:ascii="仿宋_GB2312" w:hAnsi="仿宋_GB2312" w:cs="仿宋_GB2312" w:eastAsia="仿宋_GB2312"/>
                <w:sz w:val="24"/>
                <w:color w:val="0000FF"/>
              </w:rPr>
              <w:t>1.5设备支持三码流：主码流分辨率为1920×1080，帧率为20fps；</w:t>
            </w:r>
          </w:p>
          <w:p>
            <w:pPr>
              <w:pStyle w:val="null3"/>
              <w:ind w:firstLine="480"/>
            </w:pPr>
            <w:r>
              <w:rPr>
                <w:rFonts w:ascii="仿宋_GB2312" w:hAnsi="仿宋_GB2312" w:cs="仿宋_GB2312" w:eastAsia="仿宋_GB2312"/>
                <w:sz w:val="24"/>
                <w:color w:val="0000FF"/>
              </w:rPr>
              <w:t>子码流分辨率为</w:t>
            </w:r>
            <w:r>
              <w:rPr>
                <w:rFonts w:ascii="仿宋_GB2312" w:hAnsi="仿宋_GB2312" w:cs="仿宋_GB2312" w:eastAsia="仿宋_GB2312"/>
                <w:sz w:val="24"/>
                <w:color w:val="0000FF"/>
              </w:rPr>
              <w:t>720P，帧率为30fps；第三码流分辨率为D1，帧率为30fps。各码流的视频分辨率、帧率、编码格式可单独设置。</w:t>
            </w:r>
          </w:p>
          <w:p>
            <w:pPr>
              <w:pStyle w:val="null3"/>
              <w:ind w:firstLine="480"/>
            </w:pPr>
            <w:r>
              <w:rPr>
                <w:rFonts w:ascii="仿宋_GB2312" w:hAnsi="仿宋_GB2312" w:cs="仿宋_GB2312" w:eastAsia="仿宋_GB2312"/>
                <w:sz w:val="24"/>
                <w:color w:val="0000FF"/>
              </w:rPr>
              <w:t>1.6设备支持文字转语音功能。</w:t>
            </w:r>
          </w:p>
          <w:p>
            <w:pPr>
              <w:pStyle w:val="null3"/>
              <w:ind w:firstLine="480"/>
            </w:pPr>
            <w:r>
              <w:rPr>
                <w:rFonts w:ascii="仿宋_GB2312" w:hAnsi="仿宋_GB2312" w:cs="仿宋_GB2312" w:eastAsia="仿宋_GB2312"/>
                <w:sz w:val="24"/>
                <w:color w:val="0000FF"/>
              </w:rPr>
              <w:t>1.7设备红外补光距离100米，支持SmartIR功能，可根据所摄目标距离自动调节补光辐射功率，使物体不过曝。</w:t>
            </w:r>
          </w:p>
          <w:p>
            <w:pPr>
              <w:pStyle w:val="null3"/>
              <w:ind w:firstLine="480"/>
            </w:pPr>
            <w:r>
              <w:rPr>
                <w:rFonts w:ascii="仿宋_GB2312" w:hAnsi="仿宋_GB2312" w:cs="仿宋_GB2312" w:eastAsia="仿宋_GB2312"/>
                <w:sz w:val="24"/>
                <w:color w:val="0000FF"/>
              </w:rPr>
              <w:t>1.8设备支持移动侦测，遮挡报警，警戒线，虚焦检测，场景变更，区域进入，区域离开，区域入侵，物品遗留，物品拿取，人员聚集，声音异常，起雾检测行为分析智能功能和磁盘满、网线断开、磁盘错误等异常侦测功能。</w:t>
            </w:r>
          </w:p>
          <w:p>
            <w:pPr>
              <w:pStyle w:val="null3"/>
              <w:ind w:firstLine="480"/>
            </w:pPr>
            <w:r>
              <w:rPr>
                <w:rFonts w:ascii="仿宋_GB2312" w:hAnsi="仿宋_GB2312" w:cs="仿宋_GB2312" w:eastAsia="仿宋_GB2312"/>
                <w:sz w:val="24"/>
                <w:color w:val="0000FF"/>
              </w:rPr>
              <w:t>1.9摄像机能接入学校现有监控管理平台，实现实时预览、回看、考场本地电脑录像功能，可接入学情分析系统。（提供承诺函）</w:t>
            </w:r>
          </w:p>
          <w:p>
            <w:pPr>
              <w:pStyle w:val="null3"/>
              <w:ind w:firstLine="480"/>
            </w:pPr>
            <w:r>
              <w:rPr>
                <w:rFonts w:ascii="仿宋_GB2312" w:hAnsi="仿宋_GB2312" w:cs="仿宋_GB2312" w:eastAsia="仿宋_GB2312"/>
                <w:sz w:val="24"/>
                <w:color w:val="0000FF"/>
              </w:rPr>
              <w:t>2.SIP网关</w:t>
            </w:r>
          </w:p>
          <w:p>
            <w:pPr>
              <w:pStyle w:val="null3"/>
              <w:ind w:firstLine="480"/>
            </w:pPr>
            <w:r>
              <w:rPr>
                <w:rFonts w:ascii="仿宋_GB2312" w:hAnsi="仿宋_GB2312" w:cs="仿宋_GB2312" w:eastAsia="仿宋_GB2312"/>
                <w:sz w:val="24"/>
                <w:color w:val="0000FF"/>
              </w:rPr>
              <w:t>2.1集成了sip路由、流媒体转发、视频转码以及音视频控制管理，专为国家教育考试考试的标准化考场建设提供业务支撑；符合《国家教育考试网上巡查系统视频标准技术规范（2017）》,并且可以接入到陕西省教育考试院。</w:t>
            </w:r>
          </w:p>
          <w:p>
            <w:pPr>
              <w:pStyle w:val="null3"/>
              <w:ind w:firstLine="480"/>
            </w:pPr>
            <w:r>
              <w:rPr>
                <w:rFonts w:ascii="仿宋_GB2312" w:hAnsi="仿宋_GB2312" w:cs="仿宋_GB2312" w:eastAsia="仿宋_GB2312"/>
                <w:sz w:val="24"/>
                <w:color w:val="0000FF"/>
              </w:rPr>
              <w:t>2.2SIP功能：支持标准SIP2.0，提供设备/用户/平台注册认证，SIPURI组管理，SIPURI地址解析，统一管理接入的SIP终端。</w:t>
            </w:r>
          </w:p>
          <w:p>
            <w:pPr>
              <w:pStyle w:val="null3"/>
              <w:ind w:firstLine="480"/>
            </w:pPr>
            <w:r>
              <w:rPr>
                <w:rFonts w:ascii="仿宋_GB2312" w:hAnsi="仿宋_GB2312" w:cs="仿宋_GB2312" w:eastAsia="仿宋_GB2312"/>
                <w:sz w:val="24"/>
                <w:color w:val="0000FF"/>
              </w:rPr>
              <w:t>2.3支持1080P、720P高清接入转发，最大支持700路。</w:t>
            </w:r>
          </w:p>
          <w:p>
            <w:pPr>
              <w:pStyle w:val="null3"/>
              <w:ind w:firstLine="480"/>
            </w:pPr>
            <w:r>
              <w:rPr>
                <w:rFonts w:ascii="仿宋_GB2312" w:hAnsi="仿宋_GB2312" w:cs="仿宋_GB2312" w:eastAsia="仿宋_GB2312"/>
                <w:sz w:val="24"/>
                <w:color w:val="0000FF"/>
              </w:rPr>
              <w:t>2.4支持HTML5跨平台（Android/IOS/Windows）视频查看。</w:t>
            </w:r>
          </w:p>
          <w:p>
            <w:pPr>
              <w:pStyle w:val="null3"/>
              <w:ind w:firstLine="480"/>
            </w:pPr>
            <w:r>
              <w:rPr>
                <w:rFonts w:ascii="仿宋_GB2312" w:hAnsi="仿宋_GB2312" w:cs="仿宋_GB2312" w:eastAsia="仿宋_GB2312"/>
                <w:sz w:val="24"/>
                <w:color w:val="0000FF"/>
              </w:rPr>
              <w:t>2.5采用linux操作系统，确保系统稳定安全。</w:t>
            </w:r>
          </w:p>
          <w:p>
            <w:pPr>
              <w:pStyle w:val="null3"/>
              <w:ind w:firstLine="480"/>
            </w:pPr>
            <w:r>
              <w:rPr>
                <w:rFonts w:ascii="仿宋_GB2312" w:hAnsi="仿宋_GB2312" w:cs="仿宋_GB2312" w:eastAsia="仿宋_GB2312"/>
                <w:sz w:val="24"/>
                <w:color w:val="0000FF"/>
              </w:rPr>
              <w:t>2.6系统能同时兼容主流监控产品，并转发，以符合教育部的技术标准。</w:t>
            </w:r>
          </w:p>
          <w:p>
            <w:pPr>
              <w:pStyle w:val="null3"/>
              <w:ind w:firstLine="480"/>
            </w:pPr>
            <w:r>
              <w:rPr>
                <w:rFonts w:ascii="仿宋_GB2312" w:hAnsi="仿宋_GB2312" w:cs="仿宋_GB2312" w:eastAsia="仿宋_GB2312"/>
                <w:sz w:val="24"/>
                <w:color w:val="0000FF"/>
              </w:rPr>
              <w:t>3.设备管理终端</w:t>
            </w:r>
          </w:p>
          <w:p>
            <w:pPr>
              <w:pStyle w:val="null3"/>
              <w:ind w:firstLine="480"/>
            </w:pPr>
            <w:r>
              <w:rPr>
                <w:rFonts w:ascii="仿宋_GB2312" w:hAnsi="仿宋_GB2312" w:cs="仿宋_GB2312" w:eastAsia="仿宋_GB2312"/>
                <w:sz w:val="24"/>
                <w:color w:val="0000FF"/>
              </w:rPr>
              <w:t>3.1设备应采用专有硬件设计，非windows系统，保证系统的稳定。</w:t>
            </w:r>
          </w:p>
          <w:p>
            <w:pPr>
              <w:pStyle w:val="null3"/>
              <w:ind w:firstLine="480"/>
            </w:pPr>
            <w:r>
              <w:rPr>
                <w:rFonts w:ascii="仿宋_GB2312" w:hAnsi="仿宋_GB2312" w:cs="仿宋_GB2312" w:eastAsia="仿宋_GB2312"/>
                <w:sz w:val="24"/>
                <w:color w:val="0000FF"/>
              </w:rPr>
              <w:t>3.2设备应不少于2个千兆网口，同一网口上应支持配置多个IP网段；设备应支持不少于4个USB插槽。</w:t>
            </w:r>
          </w:p>
          <w:p>
            <w:pPr>
              <w:pStyle w:val="null3"/>
              <w:ind w:firstLine="480"/>
            </w:pPr>
            <w:r>
              <w:rPr>
                <w:rFonts w:ascii="仿宋_GB2312" w:hAnsi="仿宋_GB2312" w:cs="仿宋_GB2312" w:eastAsia="仿宋_GB2312"/>
                <w:sz w:val="24"/>
                <w:color w:val="0000FF"/>
              </w:rPr>
              <w:t>3.3单台设备应支持至少1000个监控点的接入，支持多级级联。</w:t>
            </w:r>
          </w:p>
          <w:p>
            <w:pPr>
              <w:pStyle w:val="null3"/>
              <w:ind w:firstLine="480"/>
            </w:pPr>
            <w:r>
              <w:rPr>
                <w:rFonts w:ascii="仿宋_GB2312" w:hAnsi="仿宋_GB2312" w:cs="仿宋_GB2312" w:eastAsia="仿宋_GB2312"/>
                <w:sz w:val="24"/>
                <w:color w:val="0000FF"/>
              </w:rPr>
              <w:t>3.4单台设备支持单纯录像300Mbps或单纯转发640Mbps的能力。</w:t>
            </w:r>
          </w:p>
          <w:p>
            <w:pPr>
              <w:pStyle w:val="null3"/>
              <w:ind w:firstLine="480"/>
            </w:pPr>
            <w:r>
              <w:rPr>
                <w:rFonts w:ascii="仿宋_GB2312" w:hAnsi="仿宋_GB2312" w:cs="仿宋_GB2312" w:eastAsia="仿宋_GB2312"/>
                <w:sz w:val="24"/>
                <w:color w:val="0000FF"/>
              </w:rPr>
              <w:t>3.5可通过8级级联组建分级、分布式网络视频监控</w:t>
            </w:r>
            <w:r>
              <w:rPr>
                <w:rFonts w:ascii="仿宋_GB2312" w:hAnsi="仿宋_GB2312" w:cs="仿宋_GB2312" w:eastAsia="仿宋_GB2312"/>
                <w:sz w:val="24"/>
                <w:color w:val="0000FF"/>
              </w:rPr>
              <w:t>XT</w:t>
            </w:r>
            <w:r>
              <w:rPr>
                <w:rFonts w:ascii="仿宋_GB2312" w:hAnsi="仿宋_GB2312" w:cs="仿宋_GB2312" w:eastAsia="仿宋_GB2312"/>
                <w:sz w:val="24"/>
                <w:color w:val="0000FF"/>
              </w:rPr>
              <w:t>；单级域可堆叠10台主从平台，扩展前端接入、媒体转发和录像能力</w:t>
            </w:r>
          </w:p>
          <w:p>
            <w:pPr>
              <w:pStyle w:val="null3"/>
              <w:ind w:firstLine="480"/>
            </w:pPr>
            <w:r>
              <w:rPr>
                <w:rFonts w:ascii="仿宋_GB2312" w:hAnsi="仿宋_GB2312" w:cs="仿宋_GB2312" w:eastAsia="仿宋_GB2312"/>
                <w:sz w:val="24"/>
                <w:color w:val="0000FF"/>
              </w:rPr>
              <w:t>3.6单级最多可接入3000个监控点，该平台作为顶级平台时，通过级联，系统最大可接入2万个监控点。</w:t>
            </w:r>
          </w:p>
          <w:p>
            <w:pPr>
              <w:pStyle w:val="null3"/>
              <w:ind w:firstLine="480"/>
            </w:pPr>
            <w:r>
              <w:rPr>
                <w:rFonts w:ascii="仿宋_GB2312" w:hAnsi="仿宋_GB2312" w:cs="仿宋_GB2312" w:eastAsia="仿宋_GB2312"/>
                <w:sz w:val="24"/>
                <w:color w:val="0000FF"/>
              </w:rPr>
              <w:t>3.7设备应支持16画面同时浏览功能；设备应支持画面轮巡及监视器轮巡。</w:t>
            </w:r>
          </w:p>
          <w:p>
            <w:pPr>
              <w:pStyle w:val="null3"/>
              <w:ind w:firstLine="480"/>
            </w:pPr>
            <w:r>
              <w:rPr>
                <w:rFonts w:ascii="仿宋_GB2312" w:hAnsi="仿宋_GB2312" w:cs="仿宋_GB2312" w:eastAsia="仿宋_GB2312"/>
                <w:sz w:val="24"/>
                <w:color w:val="0000FF"/>
              </w:rPr>
              <w:t>3.8设备应支持平台录像、前端录像、客户端本地录像等多种录像策略；设备应支持支持录像倒放，录像单帧播放、多倍速放像、多路同步回放等功能。</w:t>
            </w:r>
          </w:p>
          <w:p>
            <w:pPr>
              <w:pStyle w:val="null3"/>
              <w:ind w:firstLine="480"/>
            </w:pPr>
            <w:r>
              <w:rPr>
                <w:rFonts w:ascii="仿宋_GB2312" w:hAnsi="仿宋_GB2312" w:cs="仿宋_GB2312" w:eastAsia="仿宋_GB2312"/>
                <w:sz w:val="24"/>
                <w:color w:val="0000FF"/>
              </w:rPr>
              <w:t>3.9设备应具有丰富的报警联动机制，如客户端告警联动、平台告警联动、前端告警联动等。</w:t>
            </w:r>
          </w:p>
          <w:p>
            <w:pPr>
              <w:pStyle w:val="null3"/>
              <w:ind w:firstLine="480"/>
            </w:pPr>
            <w:r>
              <w:rPr>
                <w:rFonts w:ascii="仿宋_GB2312" w:hAnsi="仿宋_GB2312" w:cs="仿宋_GB2312" w:eastAsia="仿宋_GB2312"/>
                <w:sz w:val="24"/>
                <w:color w:val="0000FF"/>
              </w:rPr>
              <w:t>3.10设备应支持4K、QXGA（2048×1536）、1080P、UXGA、960P、720P、XGA、SVGA、D1、4CIF、2CIF、CIF、QVGA、QCIF、QQCIF等主流视频分辨率。</w:t>
            </w:r>
          </w:p>
          <w:p>
            <w:pPr>
              <w:pStyle w:val="null3"/>
              <w:ind w:firstLine="480"/>
            </w:pPr>
            <w:r>
              <w:rPr>
                <w:rFonts w:ascii="仿宋_GB2312" w:hAnsi="仿宋_GB2312" w:cs="仿宋_GB2312" w:eastAsia="仿宋_GB2312"/>
                <w:sz w:val="24"/>
                <w:color w:val="0000FF"/>
              </w:rPr>
              <w:t>3.11支持对图像或图片进行增强处理功能。</w:t>
            </w:r>
          </w:p>
          <w:p>
            <w:pPr>
              <w:pStyle w:val="null3"/>
              <w:ind w:firstLine="480"/>
            </w:pPr>
            <w:r>
              <w:rPr>
                <w:rFonts w:ascii="仿宋_GB2312" w:hAnsi="仿宋_GB2312" w:cs="仿宋_GB2312" w:eastAsia="仿宋_GB2312"/>
                <w:sz w:val="24"/>
                <w:color w:val="0000FF"/>
              </w:rPr>
              <w:t>3.12设备应支持NTP时间服务器同步功能。</w:t>
            </w:r>
          </w:p>
          <w:p>
            <w:pPr>
              <w:pStyle w:val="null3"/>
              <w:ind w:firstLine="480"/>
            </w:pPr>
            <w:r>
              <w:rPr>
                <w:rFonts w:ascii="仿宋_GB2312" w:hAnsi="仿宋_GB2312" w:cs="仿宋_GB2312" w:eastAsia="仿宋_GB2312"/>
                <w:sz w:val="24"/>
                <w:color w:val="0000FF"/>
              </w:rPr>
              <w:t>3.13设备应支持多网段接入，可实现多个相互独立的网络接入同一平台，完成网络互通、各网段间资源共享。</w:t>
            </w:r>
          </w:p>
          <w:p>
            <w:pPr>
              <w:pStyle w:val="null3"/>
              <w:ind w:firstLine="480"/>
            </w:pPr>
            <w:r>
              <w:rPr>
                <w:rFonts w:ascii="仿宋_GB2312" w:hAnsi="仿宋_GB2312" w:cs="仿宋_GB2312" w:eastAsia="仿宋_GB2312"/>
                <w:sz w:val="24"/>
                <w:color w:val="0000FF"/>
              </w:rPr>
              <w:t>3.14设备应支持故障自恢复机制，当系统出现数据损坏时，系统可自动恢复备份数据，提高了系统的可靠性。</w:t>
            </w:r>
          </w:p>
          <w:p>
            <w:pPr>
              <w:pStyle w:val="null3"/>
              <w:ind w:firstLine="480"/>
            </w:pPr>
            <w:r>
              <w:rPr>
                <w:rFonts w:ascii="仿宋_GB2312" w:hAnsi="仿宋_GB2312" w:cs="仿宋_GB2312" w:eastAsia="仿宋_GB2312"/>
                <w:sz w:val="24"/>
                <w:color w:val="0000FF"/>
              </w:rPr>
              <w:t>3.15设备应和学校现有的电视墙服务器对接。</w:t>
            </w:r>
          </w:p>
          <w:p>
            <w:pPr>
              <w:pStyle w:val="null3"/>
              <w:ind w:firstLine="480"/>
            </w:pPr>
            <w:r>
              <w:rPr>
                <w:rFonts w:ascii="仿宋_GB2312" w:hAnsi="仿宋_GB2312" w:cs="仿宋_GB2312" w:eastAsia="仿宋_GB2312"/>
                <w:sz w:val="24"/>
                <w:color w:val="0000FF"/>
              </w:rPr>
              <w:t>4.全向麦</w:t>
            </w:r>
          </w:p>
          <w:p>
            <w:pPr>
              <w:pStyle w:val="null3"/>
              <w:ind w:firstLine="480"/>
            </w:pPr>
            <w:r>
              <w:rPr>
                <w:rFonts w:ascii="仿宋_GB2312" w:hAnsi="仿宋_GB2312" w:cs="仿宋_GB2312" w:eastAsia="仿宋_GB2312"/>
                <w:sz w:val="24"/>
                <w:color w:val="0000FF"/>
              </w:rPr>
              <w:t>采用高保真</w:t>
            </w:r>
            <w:r>
              <w:rPr>
                <w:rFonts w:ascii="仿宋_GB2312" w:hAnsi="仿宋_GB2312" w:cs="仿宋_GB2312" w:eastAsia="仿宋_GB2312"/>
                <w:sz w:val="24"/>
                <w:color w:val="0000FF"/>
              </w:rPr>
              <w:t>/低噪声处理芯片，语音清晰干净，噪音低；</w:t>
            </w:r>
          </w:p>
          <w:p>
            <w:pPr>
              <w:pStyle w:val="null3"/>
              <w:ind w:firstLine="480"/>
            </w:pPr>
            <w:r>
              <w:rPr>
                <w:rFonts w:ascii="仿宋_GB2312" w:hAnsi="仿宋_GB2312" w:cs="仿宋_GB2312" w:eastAsia="仿宋_GB2312"/>
                <w:sz w:val="24"/>
                <w:color w:val="0000FF"/>
              </w:rPr>
              <w:t>内置专用音频信号处理器，降噪的同时有效防止语音信号失真及衰减；</w:t>
            </w:r>
          </w:p>
          <w:p>
            <w:pPr>
              <w:pStyle w:val="null3"/>
              <w:ind w:firstLine="480"/>
            </w:pPr>
            <w:r>
              <w:rPr>
                <w:rFonts w:ascii="仿宋_GB2312" w:hAnsi="仿宋_GB2312" w:cs="仿宋_GB2312" w:eastAsia="仿宋_GB2312"/>
                <w:sz w:val="24"/>
                <w:color w:val="0000FF"/>
              </w:rPr>
              <w:t>内置前置放大电路，可直接驱动有源音箱、硬盘录像机、录音机等。</w:t>
            </w:r>
          </w:p>
          <w:p>
            <w:pPr>
              <w:pStyle w:val="null3"/>
              <w:ind w:firstLine="480"/>
            </w:pPr>
            <w:r>
              <w:rPr>
                <w:rFonts w:ascii="仿宋_GB2312" w:hAnsi="仿宋_GB2312" w:cs="仿宋_GB2312" w:eastAsia="仿宋_GB2312"/>
                <w:sz w:val="24"/>
                <w:color w:val="0000FF"/>
              </w:rPr>
              <w:t>内置雷击保护、电源极性反接保护和静电保护；</w:t>
            </w:r>
          </w:p>
          <w:p>
            <w:pPr>
              <w:pStyle w:val="null3"/>
              <w:ind w:firstLine="480"/>
            </w:pPr>
            <w:r>
              <w:rPr>
                <w:rFonts w:ascii="仿宋_GB2312" w:hAnsi="仿宋_GB2312" w:cs="仿宋_GB2312" w:eastAsia="仿宋_GB2312"/>
                <w:sz w:val="24"/>
                <w:color w:val="0000FF"/>
              </w:rPr>
              <w:t>监听范围：</w:t>
            </w:r>
            <w:r>
              <w:rPr>
                <w:rFonts w:ascii="仿宋_GB2312" w:hAnsi="仿宋_GB2312" w:cs="仿宋_GB2312" w:eastAsia="仿宋_GB2312"/>
                <w:sz w:val="24"/>
                <w:color w:val="0000FF"/>
              </w:rPr>
              <w:t>5平方米-50平方米；信噪比：75dB (1米40dB音源)30dB (10米40 dB音源) 1KHz at 1 Pa；频率响应：20Hz ～ 20kHz；动态范围104dB (1KHz at Max dB SPL)；</w:t>
            </w:r>
          </w:p>
          <w:p>
            <w:pPr>
              <w:pStyle w:val="null3"/>
              <w:ind w:firstLine="480"/>
            </w:pPr>
            <w:r>
              <w:rPr>
                <w:rFonts w:ascii="仿宋_GB2312" w:hAnsi="仿宋_GB2312" w:cs="仿宋_GB2312" w:eastAsia="仿宋_GB2312"/>
                <w:sz w:val="24"/>
                <w:color w:val="0000FF"/>
              </w:rPr>
              <w:t>5.解码器</w:t>
            </w:r>
          </w:p>
          <w:p>
            <w:pPr>
              <w:pStyle w:val="null3"/>
              <w:ind w:firstLine="480"/>
            </w:pPr>
            <w:r>
              <w:rPr>
                <w:rFonts w:ascii="仿宋_GB2312" w:hAnsi="仿宋_GB2312" w:cs="仿宋_GB2312" w:eastAsia="仿宋_GB2312"/>
                <w:sz w:val="24"/>
                <w:color w:val="0000FF"/>
              </w:rPr>
              <w:t>5.1机架式设备，内含电源，自动温控，对外有两个千兆网络接口，提供不少于8个业务扩展槽位，各槽位与机箱千兆网络交换，可以装配编码模块、解码模块、网关模块、控制键盘模块等,可以混合装配。支持H.264、H.265视频编码标准，支持D1、720P、1080p、4K解码输出；</w:t>
            </w:r>
          </w:p>
          <w:p>
            <w:pPr>
              <w:pStyle w:val="null3"/>
              <w:ind w:firstLine="480"/>
            </w:pPr>
            <w:r>
              <w:rPr>
                <w:rFonts w:ascii="仿宋_GB2312" w:hAnsi="仿宋_GB2312" w:cs="仿宋_GB2312" w:eastAsia="仿宋_GB2312"/>
                <w:sz w:val="24"/>
                <w:color w:val="0000FF"/>
              </w:rPr>
              <w:t>5.2具有多网口绑定功能，并支持容错网络模式、多网络模式、负载均衡网络模式、链路聚合网络模式；</w:t>
            </w:r>
          </w:p>
          <w:p>
            <w:pPr>
              <w:pStyle w:val="null3"/>
              <w:ind w:firstLine="480"/>
            </w:pPr>
            <w:r>
              <w:rPr>
                <w:rFonts w:ascii="仿宋_GB2312" w:hAnsi="仿宋_GB2312" w:cs="仿宋_GB2312" w:eastAsia="仿宋_GB2312"/>
                <w:sz w:val="24"/>
                <w:color w:val="0000FF"/>
              </w:rPr>
              <w:t>5.3要求配置不低于16路HDMI或DVI输出解码接口,每路的解码分辨率不低于4K；</w:t>
            </w:r>
          </w:p>
          <w:p>
            <w:pPr>
              <w:pStyle w:val="null3"/>
              <w:ind w:firstLine="480"/>
            </w:pPr>
            <w:r>
              <w:rPr>
                <w:rFonts w:ascii="仿宋_GB2312" w:hAnsi="仿宋_GB2312" w:cs="仿宋_GB2312" w:eastAsia="仿宋_GB2312"/>
                <w:sz w:val="24"/>
                <w:color w:val="0000FF"/>
              </w:rPr>
              <w:t>5.4接口须具备HDMI接口，支持DVI或VGA接口；</w:t>
            </w:r>
          </w:p>
          <w:p>
            <w:pPr>
              <w:pStyle w:val="null3"/>
              <w:ind w:firstLine="480"/>
            </w:pPr>
            <w:r>
              <w:rPr>
                <w:rFonts w:ascii="仿宋_GB2312" w:hAnsi="仿宋_GB2312" w:cs="仿宋_GB2312" w:eastAsia="仿宋_GB2312"/>
                <w:sz w:val="24"/>
                <w:color w:val="0000FF"/>
              </w:rPr>
              <w:t>5.5保证解码效果，拼接屏各物理单元屏之间显示时差小于5ms，视频上墙延时小于100ms；</w:t>
            </w:r>
          </w:p>
          <w:p>
            <w:pPr>
              <w:pStyle w:val="null3"/>
              <w:ind w:firstLine="480"/>
            </w:pPr>
            <w:r>
              <w:rPr>
                <w:rFonts w:ascii="仿宋_GB2312" w:hAnsi="仿宋_GB2312" w:cs="仿宋_GB2312" w:eastAsia="仿宋_GB2312"/>
                <w:sz w:val="24"/>
                <w:color w:val="0000FF"/>
              </w:rPr>
              <w:t>5.6支持调用主码流、辅码流、三码流解码，支持远程录像文件的解码上墙，并支持选择实时/流畅的解码策略；</w:t>
            </w:r>
          </w:p>
          <w:p>
            <w:pPr>
              <w:pStyle w:val="null3"/>
              <w:ind w:firstLine="480"/>
            </w:pPr>
            <w:r>
              <w:rPr>
                <w:rFonts w:ascii="仿宋_GB2312" w:hAnsi="仿宋_GB2312" w:cs="仿宋_GB2312" w:eastAsia="仿宋_GB2312"/>
                <w:sz w:val="24"/>
                <w:color w:val="0000FF"/>
              </w:rPr>
              <w:t>5.7具备单屏和融合窗口都支持1/4/9/16画面分割显示；</w:t>
            </w:r>
          </w:p>
          <w:p>
            <w:pPr>
              <w:pStyle w:val="null3"/>
              <w:ind w:firstLine="480"/>
            </w:pPr>
            <w:r>
              <w:rPr>
                <w:rFonts w:ascii="仿宋_GB2312" w:hAnsi="仿宋_GB2312" w:cs="仿宋_GB2312" w:eastAsia="仿宋_GB2312"/>
                <w:sz w:val="24"/>
                <w:color w:val="0000FF"/>
              </w:rPr>
              <w:t>5.8支持屏幕自由组合模式，可以实现多画面显示；</w:t>
            </w:r>
          </w:p>
          <w:p>
            <w:pPr>
              <w:pStyle w:val="null3"/>
              <w:ind w:firstLine="480"/>
            </w:pPr>
            <w:r>
              <w:rPr>
                <w:rFonts w:ascii="仿宋_GB2312" w:hAnsi="仿宋_GB2312" w:cs="仿宋_GB2312" w:eastAsia="仿宋_GB2312"/>
                <w:sz w:val="24"/>
                <w:color w:val="0000FF"/>
              </w:rPr>
              <w:t>5.9在单屏/拼接屏上显示文字，文字字体、颜色、字符间距、背景色和速度可调节；</w:t>
            </w:r>
          </w:p>
          <w:p>
            <w:pPr>
              <w:pStyle w:val="null3"/>
              <w:ind w:firstLine="480"/>
            </w:pPr>
            <w:r>
              <w:rPr>
                <w:rFonts w:ascii="仿宋_GB2312" w:hAnsi="仿宋_GB2312" w:cs="仿宋_GB2312" w:eastAsia="仿宋_GB2312"/>
                <w:sz w:val="24"/>
                <w:color w:val="0000FF"/>
              </w:rPr>
              <w:t>5.10具有移动侦测报警，报警时自动切换到对应视频通道；</w:t>
            </w:r>
          </w:p>
          <w:p>
            <w:pPr>
              <w:pStyle w:val="null3"/>
              <w:ind w:firstLine="480"/>
            </w:pPr>
            <w:r>
              <w:rPr>
                <w:rFonts w:ascii="仿宋_GB2312" w:hAnsi="仿宋_GB2312" w:cs="仿宋_GB2312" w:eastAsia="仿宋_GB2312"/>
                <w:sz w:val="24"/>
                <w:color w:val="0000FF"/>
              </w:rPr>
              <w:t>5.11控制巡查图像以及设置巡查图像轮巡显示和编码通道上墙显示；</w:t>
            </w:r>
          </w:p>
          <w:p>
            <w:pPr>
              <w:pStyle w:val="null3"/>
              <w:ind w:firstLine="480"/>
            </w:pPr>
            <w:r>
              <w:rPr>
                <w:rFonts w:ascii="仿宋_GB2312" w:hAnsi="仿宋_GB2312" w:cs="仿宋_GB2312" w:eastAsia="仿宋_GB2312"/>
                <w:sz w:val="24"/>
                <w:color w:val="0000FF"/>
              </w:rPr>
              <w:t>5.12可设置多种自定义的巡查轮巡，独立轮巡和组合轮巡，定点轮巡和定长轮巡；支持手动自定义巡查列表，启用该列表可以进行获取轮巡上墙操作；</w:t>
            </w:r>
          </w:p>
          <w:p>
            <w:pPr>
              <w:pStyle w:val="null3"/>
              <w:ind w:firstLine="480"/>
            </w:pPr>
            <w:r>
              <w:rPr>
                <w:rFonts w:ascii="仿宋_GB2312" w:hAnsi="仿宋_GB2312" w:cs="仿宋_GB2312" w:eastAsia="仿宋_GB2312"/>
                <w:sz w:val="24"/>
                <w:color w:val="0000FF"/>
              </w:rPr>
              <w:t>5.13具备控制拉取图像和载入与保存方案等功能，可支持多种不同方案;支持拉取不同巡查图像，并设置巡查轮巡、屏幕融合、屏幕分割模式方案的功能；</w:t>
            </w:r>
          </w:p>
          <w:p>
            <w:pPr>
              <w:pStyle w:val="null3"/>
              <w:ind w:firstLine="480"/>
            </w:pPr>
            <w:r>
              <w:rPr>
                <w:rFonts w:ascii="仿宋_GB2312" w:hAnsi="仿宋_GB2312" w:cs="仿宋_GB2312" w:eastAsia="仿宋_GB2312"/>
                <w:sz w:val="24"/>
                <w:color w:val="0000FF"/>
              </w:rPr>
              <w:t>5.14具备巡查云台设置方向、焦距、步长、自动旋转、左右边界以及预置点等功能；</w:t>
            </w:r>
          </w:p>
          <w:p>
            <w:pPr>
              <w:pStyle w:val="null3"/>
              <w:ind w:firstLine="480"/>
            </w:pPr>
            <w:r>
              <w:rPr>
                <w:rFonts w:ascii="仿宋_GB2312" w:hAnsi="仿宋_GB2312" w:cs="仿宋_GB2312" w:eastAsia="仿宋_GB2312"/>
                <w:sz w:val="24"/>
                <w:color w:val="0000FF"/>
              </w:rPr>
              <w:t>5.15具有视频丢失检测报警功能，系统自诊断功能和网络中断报警，电视墙主机可以接收到平台发出的各种报警信息；支持报警联动。</w:t>
            </w:r>
          </w:p>
          <w:p>
            <w:pPr>
              <w:pStyle w:val="null3"/>
              <w:ind w:firstLine="480"/>
            </w:pPr>
            <w:r>
              <w:rPr>
                <w:rFonts w:ascii="仿宋_GB2312" w:hAnsi="仿宋_GB2312" w:cs="仿宋_GB2312" w:eastAsia="仿宋_GB2312"/>
                <w:sz w:val="24"/>
                <w:color w:val="0000FF"/>
              </w:rPr>
              <w:t>6.网络视频存储设备</w:t>
            </w:r>
          </w:p>
          <w:p>
            <w:pPr>
              <w:pStyle w:val="null3"/>
              <w:ind w:firstLine="480"/>
            </w:pPr>
            <w:r>
              <w:rPr>
                <w:rFonts w:ascii="仿宋_GB2312" w:hAnsi="仿宋_GB2312" w:cs="仿宋_GB2312" w:eastAsia="仿宋_GB2312"/>
                <w:sz w:val="24"/>
                <w:color w:val="0000FF"/>
              </w:rPr>
              <w:t>技术标准须满足教育部颁布的</w:t>
            </w:r>
            <w:r>
              <w:rPr>
                <w:rFonts w:ascii="仿宋_GB2312" w:hAnsi="仿宋_GB2312" w:cs="仿宋_GB2312" w:eastAsia="仿宋_GB2312"/>
                <w:sz w:val="24"/>
                <w:color w:val="0000FF"/>
              </w:rPr>
              <w:t>JY/T-KS-JS-2017-1《国家教育考试网上巡查系统视频标准技术规范》</w:t>
            </w:r>
          </w:p>
          <w:p>
            <w:pPr>
              <w:pStyle w:val="null3"/>
              <w:ind w:firstLine="480"/>
            </w:pPr>
            <w:r>
              <w:rPr>
                <w:rFonts w:ascii="仿宋_GB2312" w:hAnsi="仿宋_GB2312" w:cs="仿宋_GB2312" w:eastAsia="仿宋_GB2312"/>
                <w:sz w:val="24"/>
                <w:color w:val="0000FF"/>
              </w:rPr>
              <w:t>6.1存储容量：16T，存储硬盘为国行原厂全新产品，3.5英寸7200转，SATA接口，5年原厂质保。</w:t>
            </w:r>
          </w:p>
          <w:p>
            <w:pPr>
              <w:pStyle w:val="null3"/>
              <w:ind w:firstLine="480"/>
            </w:pPr>
            <w:r>
              <w:rPr>
                <w:rFonts w:ascii="仿宋_GB2312" w:hAnsi="仿宋_GB2312" w:cs="仿宋_GB2312" w:eastAsia="仿宋_GB2312"/>
                <w:sz w:val="24"/>
                <w:color w:val="0000FF"/>
              </w:rPr>
              <w:t>6.2采用工业级嵌入式架构，采用专用芯片和嵌入式操作系统，稳定可靠。</w:t>
            </w:r>
          </w:p>
          <w:p>
            <w:pPr>
              <w:pStyle w:val="null3"/>
              <w:ind w:firstLine="480"/>
            </w:pPr>
            <w:r>
              <w:rPr>
                <w:rFonts w:ascii="仿宋_GB2312" w:hAnsi="仿宋_GB2312" w:cs="仿宋_GB2312" w:eastAsia="仿宋_GB2312"/>
                <w:sz w:val="24"/>
                <w:color w:val="0000FF"/>
              </w:rPr>
              <w:t>6.3设备应具备≥32路网络视频接入能力，接入最大带宽≥200Mbps.</w:t>
            </w:r>
          </w:p>
          <w:p>
            <w:pPr>
              <w:pStyle w:val="null3"/>
              <w:ind w:firstLine="480"/>
            </w:pPr>
            <w:r>
              <w:rPr>
                <w:rFonts w:ascii="仿宋_GB2312" w:hAnsi="仿宋_GB2312" w:cs="仿宋_GB2312" w:eastAsia="仿宋_GB2312"/>
                <w:sz w:val="24"/>
                <w:color w:val="0000FF"/>
              </w:rPr>
              <w:t>6.4最大支持32路1920*1080、25帧/S、4Mbps视频图像同时预览。</w:t>
            </w:r>
          </w:p>
          <w:p>
            <w:pPr>
              <w:pStyle w:val="null3"/>
              <w:ind w:firstLine="480"/>
            </w:pPr>
            <w:r>
              <w:rPr>
                <w:rFonts w:ascii="仿宋_GB2312" w:hAnsi="仿宋_GB2312" w:cs="仿宋_GB2312" w:eastAsia="仿宋_GB2312"/>
                <w:sz w:val="24"/>
                <w:color w:val="0000FF"/>
              </w:rPr>
              <w:t>6.5支持H.265、H.264编码格式的视频图像自适应解码。</w:t>
            </w:r>
          </w:p>
          <w:p>
            <w:pPr>
              <w:pStyle w:val="null3"/>
              <w:ind w:firstLine="480"/>
            </w:pPr>
            <w:r>
              <w:rPr>
                <w:rFonts w:ascii="仿宋_GB2312" w:hAnsi="仿宋_GB2312" w:cs="仿宋_GB2312" w:eastAsia="仿宋_GB2312"/>
                <w:sz w:val="24"/>
                <w:color w:val="0000FF"/>
              </w:rPr>
              <w:t>6.6支持同时显示输出16路H.265编码格式的图像1080P分辨率（25帧/秒）或5路H.264编码格式图像800万分辨率（25帧/秒）。</w:t>
            </w:r>
          </w:p>
          <w:p>
            <w:pPr>
              <w:pStyle w:val="null3"/>
              <w:ind w:firstLine="480"/>
            </w:pPr>
            <w:r>
              <w:rPr>
                <w:rFonts w:ascii="仿宋_GB2312" w:hAnsi="仿宋_GB2312" w:cs="仿宋_GB2312" w:eastAsia="仿宋_GB2312"/>
                <w:sz w:val="24"/>
                <w:color w:val="0000FF"/>
              </w:rPr>
              <w:t>6.7解码分辨率支持4096*2160（25帧/S）、3840*2160（25帧/S）、3072*2048（25帧/S）、2560*1440（25帧/S）、2592*1520（25帧/S）、2048*1520（25帧/S）、1920*1080（25帧/S）、1600*1200（25帧/S）、1280*720（25帧/S）、704*576（25帧/S）、352*288（25帧/S）。</w:t>
            </w:r>
          </w:p>
          <w:p>
            <w:pPr>
              <w:pStyle w:val="null3"/>
              <w:ind w:firstLine="480"/>
            </w:pPr>
            <w:r>
              <w:rPr>
                <w:rFonts w:ascii="仿宋_GB2312" w:hAnsi="仿宋_GB2312" w:cs="仿宋_GB2312" w:eastAsia="仿宋_GB2312"/>
                <w:sz w:val="24"/>
                <w:color w:val="0000FF"/>
              </w:rPr>
              <w:t>6.8支持通过客户端对NVR的HDMI和VGA视频输出分别进行远程控制，包括画面风格切换及视频源设置。</w:t>
            </w:r>
          </w:p>
          <w:p>
            <w:pPr>
              <w:pStyle w:val="null3"/>
              <w:ind w:firstLine="480"/>
            </w:pPr>
            <w:r>
              <w:rPr>
                <w:rFonts w:ascii="仿宋_GB2312" w:hAnsi="仿宋_GB2312" w:cs="仿宋_GB2312" w:eastAsia="仿宋_GB2312"/>
                <w:sz w:val="24"/>
                <w:color w:val="0000FF"/>
              </w:rPr>
              <w:t>6.9支持国标GB/T 28181-2011标准协议。</w:t>
            </w:r>
          </w:p>
          <w:p>
            <w:pPr>
              <w:pStyle w:val="null3"/>
              <w:ind w:firstLine="480"/>
            </w:pPr>
            <w:r>
              <w:rPr>
                <w:rFonts w:ascii="仿宋_GB2312" w:hAnsi="仿宋_GB2312" w:cs="仿宋_GB2312" w:eastAsia="仿宋_GB2312"/>
                <w:sz w:val="24"/>
                <w:color w:val="0000FF"/>
              </w:rPr>
              <w:t>7.视频安防管理通道授权</w:t>
            </w:r>
          </w:p>
          <w:p>
            <w:pPr>
              <w:pStyle w:val="null3"/>
              <w:ind w:firstLine="480"/>
            </w:pPr>
            <w:r>
              <w:rPr>
                <w:rFonts w:ascii="仿宋_GB2312" w:hAnsi="仿宋_GB2312" w:cs="仿宋_GB2312" w:eastAsia="仿宋_GB2312"/>
                <w:sz w:val="24"/>
                <w:color w:val="0000FF"/>
              </w:rPr>
              <w:t>7.1最大支持用户2000个，最大支持500个用户并发登录请求以及5000个用户同时在线；</w:t>
            </w:r>
          </w:p>
          <w:p>
            <w:pPr>
              <w:pStyle w:val="null3"/>
              <w:ind w:firstLine="480"/>
            </w:pPr>
            <w:r>
              <w:rPr>
                <w:rFonts w:ascii="仿宋_GB2312" w:hAnsi="仿宋_GB2312" w:cs="仿宋_GB2312" w:eastAsia="仿宋_GB2312"/>
                <w:sz w:val="24"/>
                <w:color w:val="0000FF"/>
              </w:rPr>
              <w:t>最大支持管控</w:t>
            </w:r>
            <w:r>
              <w:rPr>
                <w:rFonts w:ascii="仿宋_GB2312" w:hAnsi="仿宋_GB2312" w:cs="仿宋_GB2312" w:eastAsia="仿宋_GB2312"/>
                <w:sz w:val="24"/>
                <w:color w:val="0000FF"/>
              </w:rPr>
              <w:t>10000个人员，每个人员可涉及人脸、指纹、卡；</w:t>
            </w:r>
          </w:p>
          <w:p>
            <w:pPr>
              <w:pStyle w:val="null3"/>
              <w:ind w:firstLine="480"/>
            </w:pPr>
            <w:r>
              <w:rPr>
                <w:rFonts w:ascii="仿宋_GB2312" w:hAnsi="仿宋_GB2312" w:cs="仿宋_GB2312" w:eastAsia="仿宋_GB2312"/>
                <w:sz w:val="24"/>
                <w:color w:val="0000FF"/>
              </w:rPr>
              <w:t>监控点最多管理容量为</w:t>
            </w:r>
            <w:r>
              <w:rPr>
                <w:rFonts w:ascii="仿宋_GB2312" w:hAnsi="仿宋_GB2312" w:cs="仿宋_GB2312" w:eastAsia="仿宋_GB2312"/>
                <w:sz w:val="24"/>
                <w:color w:val="0000FF"/>
              </w:rPr>
              <w:t>10000路，本次配置300路视频接入；</w:t>
            </w:r>
          </w:p>
          <w:p>
            <w:pPr>
              <w:pStyle w:val="null3"/>
              <w:ind w:firstLine="480"/>
            </w:pPr>
            <w:r>
              <w:rPr>
                <w:rFonts w:ascii="仿宋_GB2312" w:hAnsi="仿宋_GB2312" w:cs="仿宋_GB2312" w:eastAsia="仿宋_GB2312"/>
                <w:sz w:val="24"/>
                <w:color w:val="0000FF"/>
              </w:rPr>
              <w:t>7.2与学校原有监控、存储等设备实现对接，功能包含视频管理、考场录像、智能应用、人脸业务、电子地图等，满足学校教学督导与课堂行为分析需要；</w:t>
            </w:r>
          </w:p>
          <w:p>
            <w:pPr>
              <w:pStyle w:val="null3"/>
              <w:ind w:firstLine="480"/>
            </w:pPr>
            <w:r>
              <w:rPr>
                <w:rFonts w:ascii="仿宋_GB2312" w:hAnsi="仿宋_GB2312" w:cs="仿宋_GB2312" w:eastAsia="仿宋_GB2312"/>
                <w:sz w:val="24"/>
                <w:color w:val="0000FF"/>
              </w:rPr>
              <w:t>7.3支持全景摄像机，实现360度的全景监控，可以对全景区域内的多个目标进行穿越警戒面、区域入侵、进入区域、离开区域行为的检测；</w:t>
            </w:r>
          </w:p>
          <w:p>
            <w:pPr>
              <w:pStyle w:val="null3"/>
              <w:ind w:firstLine="480"/>
            </w:pPr>
            <w:r>
              <w:rPr>
                <w:rFonts w:ascii="仿宋_GB2312" w:hAnsi="仿宋_GB2312" w:cs="仿宋_GB2312" w:eastAsia="仿宋_GB2312"/>
                <w:sz w:val="24"/>
                <w:color w:val="0000FF"/>
              </w:rPr>
              <w:t>7.4支持在预览监控点画面时进行一键上墙、云台控制、语音对讲；</w:t>
            </w:r>
          </w:p>
          <w:p>
            <w:pPr>
              <w:pStyle w:val="null3"/>
              <w:ind w:firstLine="480"/>
            </w:pPr>
            <w:r>
              <w:rPr>
                <w:rFonts w:ascii="仿宋_GB2312" w:hAnsi="仿宋_GB2312" w:cs="仿宋_GB2312" w:eastAsia="仿宋_GB2312"/>
                <w:sz w:val="24"/>
                <w:color w:val="0000FF"/>
              </w:rPr>
              <w:t>7.5支持视频画面叠加水印，包括视频预览、录像回放、即时回放、录像剪辑、手动录像和录像下载时叠加；</w:t>
            </w:r>
          </w:p>
          <w:p>
            <w:pPr>
              <w:pStyle w:val="null3"/>
              <w:ind w:firstLine="480"/>
            </w:pPr>
            <w:r>
              <w:rPr>
                <w:rFonts w:ascii="仿宋_GB2312" w:hAnsi="仿宋_GB2312" w:cs="仿宋_GB2312" w:eastAsia="仿宋_GB2312"/>
                <w:sz w:val="24"/>
                <w:color w:val="0000FF"/>
              </w:rPr>
              <w:t>7.6支持设备录像回传至中心存储，可以支持计划回传和手动回传两种模式；</w:t>
            </w:r>
          </w:p>
          <w:p>
            <w:pPr>
              <w:pStyle w:val="null3"/>
              <w:ind w:firstLine="480"/>
            </w:pPr>
            <w:r>
              <w:rPr>
                <w:rFonts w:ascii="仿宋_GB2312" w:hAnsi="仿宋_GB2312" w:cs="仿宋_GB2312" w:eastAsia="仿宋_GB2312"/>
                <w:sz w:val="24"/>
                <w:color w:val="0000FF"/>
              </w:rPr>
              <w:t>7.7支持获取报警主机所有防区信息，包括扩展防区；支持对扩展防区进行布防、撤防、旁路、旁路恢复操作；支持接收扩展防区上报事件；</w:t>
            </w:r>
          </w:p>
          <w:p>
            <w:pPr>
              <w:pStyle w:val="null3"/>
              <w:ind w:firstLine="480"/>
            </w:pPr>
            <w:r>
              <w:rPr>
                <w:rFonts w:ascii="仿宋_GB2312" w:hAnsi="仿宋_GB2312" w:cs="仿宋_GB2312" w:eastAsia="仿宋_GB2312"/>
                <w:sz w:val="24"/>
                <w:color w:val="0000FF"/>
              </w:rPr>
              <w:t>7.8支持灯光控制设置，可对单个灯或灯光组进行开关控制和开关计划配置；</w:t>
            </w:r>
          </w:p>
          <w:p>
            <w:pPr>
              <w:pStyle w:val="null3"/>
              <w:ind w:firstLine="480"/>
            </w:pPr>
            <w:r>
              <w:rPr>
                <w:rFonts w:ascii="仿宋_GB2312" w:hAnsi="仿宋_GB2312" w:cs="仿宋_GB2312" w:eastAsia="仿宋_GB2312"/>
                <w:sz w:val="24"/>
                <w:color w:val="0000FF"/>
              </w:rPr>
              <w:t>7.9支持人员通行记录区分：内部人员、外部人员、陌生人员；</w:t>
            </w:r>
          </w:p>
          <w:p>
            <w:pPr>
              <w:pStyle w:val="null3"/>
              <w:ind w:firstLine="480"/>
            </w:pPr>
            <w:r>
              <w:rPr>
                <w:rFonts w:ascii="仿宋_GB2312" w:hAnsi="仿宋_GB2312" w:cs="仿宋_GB2312" w:eastAsia="仿宋_GB2312"/>
                <w:sz w:val="24"/>
                <w:color w:val="0000FF"/>
              </w:rPr>
              <w:t>7.10支持门禁测温设备刷身份证显示健康码；</w:t>
            </w:r>
          </w:p>
          <w:p>
            <w:pPr>
              <w:pStyle w:val="null3"/>
              <w:ind w:firstLine="480"/>
            </w:pPr>
            <w:r>
              <w:rPr>
                <w:rFonts w:ascii="仿宋_GB2312" w:hAnsi="仿宋_GB2312" w:cs="仿宋_GB2312" w:eastAsia="仿宋_GB2312"/>
                <w:sz w:val="24"/>
                <w:color w:val="0000FF"/>
              </w:rPr>
              <w:t>7.11支持访客足迹查看，包含门禁人员出入事件、可视对讲出入事件、人脸监控记录、梯控事件、停车场出入事件；</w:t>
            </w:r>
          </w:p>
          <w:p>
            <w:pPr>
              <w:pStyle w:val="null3"/>
              <w:ind w:firstLine="480"/>
            </w:pPr>
            <w:r>
              <w:rPr>
                <w:rFonts w:ascii="仿宋_GB2312" w:hAnsi="仿宋_GB2312" w:cs="仿宋_GB2312" w:eastAsia="仿宋_GB2312"/>
                <w:sz w:val="24"/>
                <w:color w:val="0000FF"/>
              </w:rPr>
              <w:t>7.12支持纯车牌，车主卡辅，纯卡片，卡主车辅四种识别模式；支持新能源车牌识别；</w:t>
            </w:r>
          </w:p>
          <w:p>
            <w:pPr>
              <w:pStyle w:val="null3"/>
              <w:ind w:firstLine="480"/>
            </w:pPr>
            <w:r>
              <w:rPr>
                <w:rFonts w:ascii="仿宋_GB2312" w:hAnsi="仿宋_GB2312" w:cs="仿宋_GB2312" w:eastAsia="仿宋_GB2312"/>
                <w:sz w:val="24"/>
                <w:color w:val="0000FF"/>
              </w:rPr>
              <w:t>7.13支持接入行为分析服务器，接收行为分析事件并进行联动，行为分析事件包括：穿越警戒线、区域入侵、进入区域、离开区域、徘徊、停车、物品遗留、物品拿取、快速移动、肢体冲突、人群聚集、人员倒地、起身、攀高、离岗、剧烈运动、玩手机检测、人数异常检测、声强突变检测；</w:t>
            </w:r>
          </w:p>
          <w:p>
            <w:pPr>
              <w:pStyle w:val="null3"/>
              <w:ind w:firstLine="480"/>
            </w:pPr>
            <w:r>
              <w:rPr>
                <w:rFonts w:ascii="仿宋_GB2312" w:hAnsi="仿宋_GB2312" w:cs="仿宋_GB2312" w:eastAsia="仿宋_GB2312"/>
                <w:sz w:val="24"/>
                <w:color w:val="0000FF"/>
              </w:rPr>
              <w:t>7.14支持对拓扑图进行编辑操作，包括拓扑布局修改、拓扑节点搜索、拓扑路线编辑；</w:t>
            </w:r>
          </w:p>
          <w:p>
            <w:pPr>
              <w:pStyle w:val="null3"/>
              <w:ind w:firstLine="480"/>
            </w:pPr>
            <w:r>
              <w:rPr>
                <w:rFonts w:ascii="仿宋_GB2312" w:hAnsi="仿宋_GB2312" w:cs="仿宋_GB2312" w:eastAsia="仿宋_GB2312"/>
                <w:sz w:val="24"/>
                <w:color w:val="0000FF"/>
              </w:rPr>
              <w:t>7.15支持查看监控点到服务器之间的网络连接和流量情况。</w:t>
            </w:r>
          </w:p>
          <w:p>
            <w:pPr>
              <w:pStyle w:val="null3"/>
              <w:ind w:firstLine="480"/>
            </w:pPr>
            <w:r>
              <w:rPr>
                <w:rFonts w:ascii="仿宋_GB2312" w:hAnsi="仿宋_GB2312" w:cs="仿宋_GB2312" w:eastAsia="仿宋_GB2312"/>
                <w:sz w:val="24"/>
                <w:color w:val="0000FF"/>
              </w:rPr>
              <w:t>7.16需与学校原有摄像头、存储等设备实现对接，功能包含视频预览管理、视频回放、考场录像下载（考试结束后在本地电脑直接生成录像文件，无需在存储设备中单独下载）等。（提供功能截图证明）</w:t>
            </w:r>
          </w:p>
          <w:p>
            <w:pPr>
              <w:pStyle w:val="null3"/>
              <w:ind w:firstLine="480"/>
            </w:pPr>
            <w:r>
              <w:rPr>
                <w:rFonts w:ascii="仿宋_GB2312" w:hAnsi="仿宋_GB2312" w:cs="仿宋_GB2312" w:eastAsia="仿宋_GB2312"/>
                <w:sz w:val="24"/>
                <w:color w:val="0000FF"/>
              </w:rPr>
              <w:t>8.红外网络高清云台摄像机</w:t>
            </w:r>
          </w:p>
          <w:p>
            <w:pPr>
              <w:pStyle w:val="null3"/>
              <w:ind w:firstLine="480"/>
            </w:pPr>
            <w:r>
              <w:rPr>
                <w:rFonts w:ascii="仿宋_GB2312" w:hAnsi="仿宋_GB2312" w:cs="仿宋_GB2312" w:eastAsia="仿宋_GB2312"/>
                <w:sz w:val="24"/>
                <w:color w:val="0000FF"/>
              </w:rPr>
              <w:t>8.1传感器类型：≥1/2.7＂progressivescanCMOS</w:t>
            </w:r>
          </w:p>
          <w:p>
            <w:pPr>
              <w:pStyle w:val="null3"/>
              <w:ind w:firstLine="480"/>
            </w:pPr>
            <w:r>
              <w:rPr>
                <w:rFonts w:ascii="仿宋_GB2312" w:hAnsi="仿宋_GB2312" w:cs="仿宋_GB2312" w:eastAsia="仿宋_GB2312"/>
                <w:sz w:val="24"/>
                <w:color w:val="0000FF"/>
              </w:rPr>
              <w:t>8.2最低照度：彩色：0.005Lux@(F1.8，AGCON)；黑白：0.001Lux@(F1.8，AGCON)；0LuxwithIR</w:t>
            </w:r>
          </w:p>
          <w:p>
            <w:pPr>
              <w:pStyle w:val="null3"/>
              <w:ind w:firstLine="480"/>
            </w:pPr>
            <w:r>
              <w:rPr>
                <w:rFonts w:ascii="仿宋_GB2312" w:hAnsi="仿宋_GB2312" w:cs="仿宋_GB2312" w:eastAsia="仿宋_GB2312"/>
                <w:sz w:val="24"/>
                <w:color w:val="0000FF"/>
              </w:rPr>
              <w:t>8.3变倍：≥4倍光学变倍，≥16倍数字变倍</w:t>
            </w:r>
          </w:p>
          <w:p>
            <w:pPr>
              <w:pStyle w:val="null3"/>
              <w:ind w:firstLine="480"/>
            </w:pPr>
            <w:r>
              <w:rPr>
                <w:rFonts w:ascii="仿宋_GB2312" w:hAnsi="仿宋_GB2312" w:cs="仿宋_GB2312" w:eastAsia="仿宋_GB2312"/>
                <w:sz w:val="24"/>
                <w:color w:val="0000FF"/>
              </w:rPr>
              <w:t>8.4焦距：2.8-12mm</w:t>
            </w:r>
          </w:p>
          <w:p>
            <w:pPr>
              <w:pStyle w:val="null3"/>
              <w:ind w:firstLine="480"/>
            </w:pPr>
            <w:r>
              <w:rPr>
                <w:rFonts w:ascii="仿宋_GB2312" w:hAnsi="仿宋_GB2312" w:cs="仿宋_GB2312" w:eastAsia="仿宋_GB2312"/>
                <w:sz w:val="24"/>
                <w:color w:val="0000FF"/>
              </w:rPr>
              <w:t>8.5设备内置不少于1个麦克风、1个扬声器、1路音频输入、1路音频输出；</w:t>
            </w:r>
          </w:p>
          <w:p>
            <w:pPr>
              <w:pStyle w:val="null3"/>
              <w:ind w:firstLine="480"/>
            </w:pPr>
            <w:r>
              <w:rPr>
                <w:rFonts w:ascii="仿宋_GB2312" w:hAnsi="仿宋_GB2312" w:cs="仿宋_GB2312" w:eastAsia="仿宋_GB2312"/>
                <w:sz w:val="24"/>
                <w:color w:val="0000FF"/>
              </w:rPr>
              <w:t>8.6支持最低照度可达彩色0.05Lux，黑白0.005Lux；</w:t>
            </w:r>
          </w:p>
          <w:p>
            <w:pPr>
              <w:pStyle w:val="null3"/>
              <w:ind w:firstLine="480"/>
            </w:pPr>
            <w:r>
              <w:rPr>
                <w:rFonts w:ascii="仿宋_GB2312" w:hAnsi="仿宋_GB2312" w:cs="仿宋_GB2312" w:eastAsia="仿宋_GB2312"/>
                <w:sz w:val="24"/>
                <w:color w:val="0000FF"/>
              </w:rPr>
              <w:t>8.7支持水平手控速度不小于50°/S，垂直手控速度不小于50°/S，云台定位精度为±0.1°</w:t>
            </w:r>
          </w:p>
          <w:p>
            <w:pPr>
              <w:pStyle w:val="null3"/>
              <w:ind w:firstLine="480"/>
            </w:pPr>
            <w:r>
              <w:rPr>
                <w:rFonts w:ascii="仿宋_GB2312" w:hAnsi="仿宋_GB2312" w:cs="仿宋_GB2312" w:eastAsia="仿宋_GB2312"/>
                <w:sz w:val="24"/>
                <w:color w:val="0000FF"/>
              </w:rPr>
              <w:t>8.8水平旋转范围为0°-330°，垂直旋转范围为0°-90；</w:t>
            </w:r>
          </w:p>
          <w:p>
            <w:pPr>
              <w:pStyle w:val="null3"/>
              <w:ind w:firstLine="480"/>
            </w:pPr>
            <w:r>
              <w:rPr>
                <w:rFonts w:ascii="仿宋_GB2312" w:hAnsi="仿宋_GB2312" w:cs="仿宋_GB2312" w:eastAsia="仿宋_GB2312"/>
                <w:sz w:val="24"/>
                <w:color w:val="0000FF"/>
              </w:rPr>
              <w:t>8.9支持300个预置位，支持30条巡航路径，支持7条以上的模式路径设置，支持预置位视频冻结功能；</w:t>
            </w:r>
          </w:p>
          <w:p>
            <w:pPr>
              <w:pStyle w:val="null3"/>
              <w:ind w:firstLine="480"/>
            </w:pPr>
            <w:r>
              <w:rPr>
                <w:rFonts w:ascii="仿宋_GB2312" w:hAnsi="仿宋_GB2312" w:cs="仿宋_GB2312" w:eastAsia="仿宋_GB2312"/>
                <w:sz w:val="24"/>
                <w:color w:val="0000FF"/>
              </w:rPr>
              <w:t>8.10设备具有1个靶面尺寸为1/2.7英寸的CMOS图像传感器；</w:t>
            </w:r>
          </w:p>
          <w:p>
            <w:pPr>
              <w:pStyle w:val="null3"/>
              <w:ind w:firstLine="480"/>
            </w:pPr>
            <w:r>
              <w:rPr>
                <w:rFonts w:ascii="仿宋_GB2312" w:hAnsi="仿宋_GB2312" w:cs="仿宋_GB2312" w:eastAsia="仿宋_GB2312"/>
                <w:sz w:val="24"/>
                <w:color w:val="0000FF"/>
              </w:rPr>
              <w:t>8.11动态范围不小于106dB，照度适应范围不小于135dB，宽动态能力综合得分不小于135；</w:t>
            </w:r>
          </w:p>
          <w:p>
            <w:pPr>
              <w:pStyle w:val="null3"/>
              <w:ind w:firstLine="480"/>
            </w:pPr>
            <w:r>
              <w:rPr>
                <w:rFonts w:ascii="仿宋_GB2312" w:hAnsi="仿宋_GB2312" w:cs="仿宋_GB2312" w:eastAsia="仿宋_GB2312"/>
                <w:sz w:val="24"/>
                <w:color w:val="0000FF"/>
              </w:rPr>
              <w:t>8.12具备较强的网络适应能力，在丢包率为20%的网络环境下，仍可正常显示监视画面；支持智能红外、透雾、强光抑制、数字降噪、防红外过曝功能。</w:t>
            </w:r>
          </w:p>
          <w:p>
            <w:pPr>
              <w:pStyle w:val="null3"/>
              <w:ind w:firstLine="480"/>
            </w:pPr>
            <w:r>
              <w:rPr>
                <w:rFonts w:ascii="仿宋_GB2312" w:hAnsi="仿宋_GB2312" w:cs="仿宋_GB2312" w:eastAsia="仿宋_GB2312"/>
                <w:sz w:val="24"/>
                <w:color w:val="0000FF"/>
              </w:rPr>
              <w:t>9.硬盘录像机</w:t>
            </w:r>
          </w:p>
          <w:p>
            <w:pPr>
              <w:pStyle w:val="null3"/>
              <w:ind w:firstLine="480"/>
            </w:pPr>
            <w:r>
              <w:rPr>
                <w:rFonts w:ascii="仿宋_GB2312" w:hAnsi="仿宋_GB2312" w:cs="仿宋_GB2312" w:eastAsia="仿宋_GB2312"/>
                <w:sz w:val="24"/>
                <w:color w:val="0000FF"/>
              </w:rPr>
              <w:t>9.1存储接口：16个SATA接口，支持硬盘热插拔，可满配20TB硬盘。</w:t>
            </w:r>
          </w:p>
          <w:p>
            <w:pPr>
              <w:pStyle w:val="null3"/>
              <w:ind w:firstLine="480"/>
            </w:pPr>
            <w:r>
              <w:rPr>
                <w:rFonts w:ascii="仿宋_GB2312" w:hAnsi="仿宋_GB2312" w:cs="仿宋_GB2312" w:eastAsia="仿宋_GB2312"/>
                <w:sz w:val="24"/>
                <w:color w:val="0000FF"/>
              </w:rPr>
              <w:t>9.2存储容量：64T，存储硬盘为国行原厂全新产品，3.5英寸7200转，SATA接口，5年原厂质保。</w:t>
            </w:r>
          </w:p>
          <w:p>
            <w:pPr>
              <w:pStyle w:val="null3"/>
              <w:ind w:firstLine="480"/>
            </w:pPr>
            <w:r>
              <w:rPr>
                <w:rFonts w:ascii="仿宋_GB2312" w:hAnsi="仿宋_GB2312" w:cs="仿宋_GB2312" w:eastAsia="仿宋_GB2312"/>
                <w:sz w:val="24"/>
                <w:color w:val="0000FF"/>
              </w:rPr>
              <w:t>9.3视频接口：2×HDMI，2×VGA</w:t>
            </w:r>
          </w:p>
          <w:p>
            <w:pPr>
              <w:pStyle w:val="null3"/>
              <w:ind w:firstLine="480"/>
            </w:pPr>
            <w:r>
              <w:rPr>
                <w:rFonts w:ascii="仿宋_GB2312" w:hAnsi="仿宋_GB2312" w:cs="仿宋_GB2312" w:eastAsia="仿宋_GB2312"/>
                <w:sz w:val="24"/>
                <w:color w:val="0000FF"/>
              </w:rPr>
              <w:t>9.4网络接口：2×RJ4510/100/1000Mbps自适应以太网口</w:t>
            </w:r>
          </w:p>
          <w:p>
            <w:pPr>
              <w:pStyle w:val="null3"/>
              <w:ind w:firstLine="480"/>
            </w:pPr>
            <w:r>
              <w:rPr>
                <w:rFonts w:ascii="仿宋_GB2312" w:hAnsi="仿宋_GB2312" w:cs="仿宋_GB2312" w:eastAsia="仿宋_GB2312"/>
                <w:sz w:val="24"/>
                <w:color w:val="0000FF"/>
              </w:rPr>
              <w:t>9.5输入带宽：384Mbps，输出带宽：256Mbps</w:t>
            </w:r>
          </w:p>
          <w:p>
            <w:pPr>
              <w:pStyle w:val="null3"/>
              <w:ind w:firstLine="480"/>
            </w:pPr>
            <w:r>
              <w:rPr>
                <w:rFonts w:ascii="仿宋_GB2312" w:hAnsi="仿宋_GB2312" w:cs="仿宋_GB2312" w:eastAsia="仿宋_GB2312"/>
                <w:sz w:val="24"/>
                <w:color w:val="0000FF"/>
              </w:rPr>
              <w:t>9.6接入能力：64路H.264、H.265格式高清码流接入</w:t>
            </w:r>
          </w:p>
          <w:p>
            <w:pPr>
              <w:pStyle w:val="null3"/>
              <w:ind w:firstLine="480"/>
            </w:pPr>
            <w:r>
              <w:rPr>
                <w:rFonts w:ascii="仿宋_GB2312" w:hAnsi="仿宋_GB2312" w:cs="仿宋_GB2312" w:eastAsia="仿宋_GB2312"/>
                <w:sz w:val="24"/>
                <w:color w:val="0000FF"/>
              </w:rPr>
              <w:t>9.7解码能力：最大支持32×1080P</w:t>
            </w:r>
          </w:p>
          <w:p>
            <w:pPr>
              <w:pStyle w:val="null3"/>
              <w:ind w:firstLine="480"/>
            </w:pPr>
            <w:r>
              <w:rPr>
                <w:rFonts w:ascii="仿宋_GB2312" w:hAnsi="仿宋_GB2312" w:cs="仿宋_GB2312" w:eastAsia="仿宋_GB2312"/>
                <w:sz w:val="24"/>
                <w:color w:val="0000FF"/>
              </w:rPr>
              <w:t>9.8显示能力：最大支持8K+1080P、2×4K异源输出</w:t>
            </w:r>
          </w:p>
          <w:p>
            <w:pPr>
              <w:pStyle w:val="null3"/>
              <w:ind w:firstLine="480"/>
            </w:pPr>
            <w:r>
              <w:rPr>
                <w:rFonts w:ascii="仿宋_GB2312" w:hAnsi="仿宋_GB2312" w:cs="仿宋_GB2312" w:eastAsia="仿宋_GB2312"/>
                <w:sz w:val="24"/>
                <w:color w:val="0000FF"/>
              </w:rPr>
              <w:t>9.9具有2个HDMI接口、2个VGA接口、2个RJ45千兆网络接口、2个USB2.0接口、2个USB3.0接口、1个RS232接口、1个RS485接口（可接入RS485键盘）；具有1路音频输入接口、2路音频输出接口，16路报警输入接口、4路报警输出接口；可内置16个SATA接口硬盘；</w:t>
            </w:r>
          </w:p>
          <w:p>
            <w:pPr>
              <w:pStyle w:val="null3"/>
              <w:ind w:firstLine="480"/>
            </w:pPr>
            <w:r>
              <w:rPr>
                <w:rFonts w:ascii="仿宋_GB2312" w:hAnsi="仿宋_GB2312" w:cs="仿宋_GB2312" w:eastAsia="仿宋_GB2312"/>
                <w:sz w:val="24"/>
                <w:color w:val="0000FF"/>
              </w:rPr>
              <w:t>9.10支持最大接入带宽384Mbps，最大存储带宽384Mbps，最大转发带宽256Mbps；</w:t>
            </w:r>
          </w:p>
          <w:p>
            <w:pPr>
              <w:pStyle w:val="null3"/>
              <w:ind w:firstLine="480"/>
            </w:pPr>
            <w:r>
              <w:rPr>
                <w:rFonts w:ascii="仿宋_GB2312" w:hAnsi="仿宋_GB2312" w:cs="仿宋_GB2312" w:eastAsia="仿宋_GB2312"/>
                <w:sz w:val="24"/>
                <w:color w:val="0000FF"/>
              </w:rPr>
              <w:t>9.11可接入1T、2T、3T、4T、6T、8T、10T、12TB、14TB、16TB、20TB容量的SATA接口硬盘；</w:t>
            </w:r>
          </w:p>
          <w:p>
            <w:pPr>
              <w:pStyle w:val="null3"/>
              <w:ind w:firstLine="480"/>
            </w:pPr>
            <w:r>
              <w:rPr>
                <w:rFonts w:ascii="仿宋_GB2312" w:hAnsi="仿宋_GB2312" w:cs="仿宋_GB2312" w:eastAsia="仿宋_GB2312"/>
                <w:sz w:val="24"/>
                <w:color w:val="0000FF"/>
              </w:rPr>
              <w:t>9.12HDMI1和HDMI2支持最大单路8K（7680×4320）和1080P（1920×1080）异源输出；</w:t>
            </w:r>
          </w:p>
          <w:p>
            <w:pPr>
              <w:pStyle w:val="null3"/>
              <w:ind w:firstLine="480"/>
            </w:pPr>
            <w:r>
              <w:rPr>
                <w:rFonts w:ascii="仿宋_GB2312" w:hAnsi="仿宋_GB2312" w:cs="仿宋_GB2312" w:eastAsia="仿宋_GB2312"/>
                <w:sz w:val="24"/>
                <w:color w:val="0000FF"/>
              </w:rPr>
              <w:t>9.13在专家模式下，支持高空抛物摄像机按视野进行区域划分，并支持轮巡预览。</w:t>
            </w:r>
          </w:p>
          <w:p>
            <w:pPr>
              <w:pStyle w:val="null3"/>
              <w:ind w:firstLine="480"/>
            </w:pPr>
            <w:r>
              <w:rPr>
                <w:rFonts w:ascii="仿宋_GB2312" w:hAnsi="仿宋_GB2312" w:cs="仿宋_GB2312" w:eastAsia="仿宋_GB2312"/>
                <w:sz w:val="24"/>
                <w:color w:val="0000FF"/>
              </w:rPr>
              <w:t>10.有源音箱</w:t>
            </w:r>
          </w:p>
          <w:p>
            <w:pPr>
              <w:pStyle w:val="null3"/>
              <w:ind w:firstLine="480"/>
            </w:pPr>
            <w:r>
              <w:rPr>
                <w:rFonts w:ascii="仿宋_GB2312" w:hAnsi="仿宋_GB2312" w:cs="仿宋_GB2312" w:eastAsia="仿宋_GB2312"/>
                <w:sz w:val="24"/>
                <w:color w:val="0000FF"/>
              </w:rPr>
              <w:t>2.0声道有源音箱，输出功率:≥15W，额定声频率响应范围:90Hz~20kHz，噪声声级:≤25dB(A)。</w:t>
            </w:r>
          </w:p>
          <w:p>
            <w:pPr>
              <w:pStyle w:val="null3"/>
              <w:ind w:firstLine="480"/>
            </w:pPr>
            <w:r>
              <w:rPr>
                <w:rFonts w:ascii="仿宋_GB2312" w:hAnsi="仿宋_GB2312" w:cs="仿宋_GB2312" w:eastAsia="仿宋_GB2312"/>
                <w:sz w:val="24"/>
                <w:color w:val="0000FF"/>
              </w:rPr>
              <w:t>11.线材及辅料</w:t>
            </w:r>
          </w:p>
          <w:p>
            <w:pPr>
              <w:pStyle w:val="null3"/>
              <w:ind w:firstLine="480"/>
            </w:pPr>
            <w:r>
              <w:rPr>
                <w:rFonts w:ascii="仿宋_GB2312" w:hAnsi="仿宋_GB2312" w:cs="仿宋_GB2312" w:eastAsia="仿宋_GB2312"/>
                <w:sz w:val="24"/>
                <w:color w:val="0000FF"/>
              </w:rPr>
              <w:t>六类网线，电源线，</w:t>
            </w:r>
            <w:r>
              <w:rPr>
                <w:rFonts w:ascii="仿宋_GB2312" w:hAnsi="仿宋_GB2312" w:cs="仿宋_GB2312" w:eastAsia="仿宋_GB2312"/>
                <w:sz w:val="24"/>
                <w:color w:val="0000FF"/>
              </w:rPr>
              <w:t>PVC管/槽，摄像机支架，电源插座、摄像机电源等。</w:t>
            </w:r>
          </w:p>
          <w:p>
            <w:pPr>
              <w:pStyle w:val="null3"/>
              <w:ind w:firstLine="480"/>
            </w:pPr>
            <w:r>
              <w:rPr>
                <w:rFonts w:ascii="仿宋_GB2312" w:hAnsi="仿宋_GB2312" w:cs="仿宋_GB2312" w:eastAsia="仿宋_GB2312"/>
                <w:sz w:val="24"/>
                <w:color w:val="0000FF"/>
              </w:rPr>
              <w:t>12.布线及安装、调试</w:t>
            </w:r>
          </w:p>
          <w:p>
            <w:pPr>
              <w:pStyle w:val="null3"/>
            </w:pPr>
            <w:r>
              <w:rPr>
                <w:rFonts w:ascii="仿宋_GB2312" w:hAnsi="仿宋_GB2312" w:cs="仿宋_GB2312" w:eastAsia="仿宋_GB2312"/>
                <w:sz w:val="24"/>
                <w:color w:val="0000FF"/>
              </w:rPr>
              <w:t>完成本次采购设备的安装、布线及系统集成。</w:t>
            </w:r>
          </w:p>
          <w:p>
            <w:pPr>
              <w:pStyle w:val="null3"/>
              <w:outlineLvl w:val="2"/>
            </w:pPr>
            <w:r>
              <w:rPr>
                <w:rFonts w:ascii="仿宋_GB2312" w:hAnsi="仿宋_GB2312" w:cs="仿宋_GB2312" w:eastAsia="仿宋_GB2312"/>
                <w:sz w:val="24"/>
                <w:b/>
                <w:shd w:fill="FFFFFF" w:val="clear"/>
              </w:rPr>
              <w:t>上述技术要求需提供相关证明材料，未提供或提供不全，视为无效响应。</w:t>
            </w:r>
          </w:p>
          <w:p>
            <w:pPr>
              <w:pStyle w:val="null3"/>
            </w:pPr>
            <w:r>
              <w:rPr>
                <w:rFonts w:ascii="仿宋_GB2312" w:hAnsi="仿宋_GB2312" w:cs="仿宋_GB2312" w:eastAsia="仿宋_GB2312"/>
                <w:sz w:val="24"/>
                <w:b/>
                <w:shd w:fill="FFFFFF" w:val="clear"/>
              </w:rPr>
              <w:t>备注：</w:t>
            </w:r>
            <w:r>
              <w:rPr>
                <w:rFonts w:ascii="仿宋_GB2312" w:hAnsi="仿宋_GB2312" w:cs="仿宋_GB2312" w:eastAsia="仿宋_GB2312"/>
                <w:sz w:val="24"/>
                <w:b/>
                <w:shd w:fill="FFFFFF" w:val="clear"/>
              </w:rPr>
              <w:t>相关证明材料：</w:t>
            </w:r>
            <w:r>
              <w:rPr>
                <w:rFonts w:ascii="仿宋_GB2312" w:hAnsi="仿宋_GB2312" w:cs="仿宋_GB2312" w:eastAsia="仿宋_GB2312"/>
                <w:sz w:val="24"/>
                <w:b/>
              </w:rPr>
              <w:t>包括检测报告</w:t>
            </w:r>
            <w:r>
              <w:rPr>
                <w:rFonts w:ascii="仿宋_GB2312" w:hAnsi="仿宋_GB2312" w:cs="仿宋_GB2312" w:eastAsia="仿宋_GB2312"/>
                <w:sz w:val="24"/>
                <w:b/>
              </w:rPr>
              <w:t>或</w:t>
            </w:r>
            <w:r>
              <w:rPr>
                <w:rFonts w:ascii="仿宋_GB2312" w:hAnsi="仿宋_GB2312" w:cs="仿宋_GB2312" w:eastAsia="仿宋_GB2312"/>
                <w:sz w:val="24"/>
                <w:b/>
              </w:rPr>
              <w:t>官网</w:t>
            </w:r>
            <w:r>
              <w:rPr>
                <w:rFonts w:ascii="仿宋_GB2312" w:hAnsi="仿宋_GB2312" w:cs="仿宋_GB2312" w:eastAsia="仿宋_GB2312"/>
                <w:sz w:val="24"/>
                <w:b/>
              </w:rPr>
              <w:t>功能截图</w:t>
            </w:r>
            <w:r>
              <w:rPr>
                <w:rFonts w:ascii="仿宋_GB2312" w:hAnsi="仿宋_GB2312" w:cs="仿宋_GB2312" w:eastAsia="仿宋_GB2312"/>
                <w:sz w:val="24"/>
                <w:b/>
              </w:rPr>
              <w:t>或</w:t>
            </w:r>
            <w:r>
              <w:rPr>
                <w:rFonts w:ascii="仿宋_GB2312" w:hAnsi="仿宋_GB2312" w:cs="仿宋_GB2312" w:eastAsia="仿宋_GB2312"/>
                <w:sz w:val="24"/>
                <w:b/>
              </w:rPr>
              <w:t>产品彩页</w:t>
            </w:r>
            <w:r>
              <w:rPr>
                <w:rFonts w:ascii="仿宋_GB2312" w:hAnsi="仿宋_GB2312" w:cs="仿宋_GB2312" w:eastAsia="仿宋_GB2312"/>
                <w:sz w:val="24"/>
                <w:b/>
              </w:rPr>
              <w:t>等</w:t>
            </w:r>
            <w:r>
              <w:rPr>
                <w:rFonts w:ascii="仿宋_GB2312" w:hAnsi="仿宋_GB2312" w:cs="仿宋_GB2312" w:eastAsia="仿宋_GB2312"/>
                <w:sz w:val="24"/>
                <w:b/>
              </w:rPr>
              <w:t>相关证明材料</w:t>
            </w:r>
            <w:r>
              <w:rPr>
                <w:rFonts w:ascii="仿宋_GB2312" w:hAnsi="仿宋_GB2312" w:cs="仿宋_GB2312" w:eastAsia="仿宋_GB2312"/>
                <w:sz w:val="24"/>
                <w:b/>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预付款，合同签订生效后，成交方持履约保证金交纳凭证、合同、预付款发票，向采购人申请，达到付款条件起30个工作日内，支付合同总金额的40.0%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进度款，。项目全部完成并经采购人终验合格（达到使用标准）后，成交方凭《终验合格单》原件及剩余款项发票，向采购人申请，达到付款条件起30个工作日内，支付合同总金额的60.0%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1.现场安装：供应商应派技术人员进行安装，对安装、调试的产品兼容性进行检查，同时对安装质量负责。 2.调试合格验收：完成安装后，15日内完成验收。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1.质量保证期：三年，自采购人验收合格之日起计算。 2.中标人应提供所有设备在质保期内的现场技术支持和售后服务，平台软件终身授权使用，质保期满后，中标人提供终身维护维修服务，只收取零配件成本费用。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2.未按合同要求提供产品或设备质量不能满足技术要求，采购人有权终止合同，并对中标方违约行为进行追究，同时按《政府采购法》的有关规定进行处罚。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供应商提供2024年或2025年度经审计完整的财务审计报告（成立时间至提交响应文件截止时间不足一年的可提供自成立以来的资产负债表）或在开标日期前六个月内其基本开户银行出具的资信证明；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响应报价未超过竞争性谈判文件中规定的预算金额或者最高限价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标的清单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标的清单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响应文件按谈判文件中第三章谈判项目技术、服务、商务及其他要求进行响应的，不满足的响应为无效响应；</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标的清单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详见附件：【货物合同】西安铁路职业技术学院（10万元以上）.docx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